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2BF8B" w14:textId="17738961" w:rsidR="008E7D00" w:rsidRPr="00360499" w:rsidRDefault="008E7D00" w:rsidP="00360499">
      <w:pPr>
        <w:spacing w:line="360" w:lineRule="auto"/>
        <w:jc w:val="center"/>
        <w:rPr>
          <w:rFonts w:ascii="Times New Roman" w:hAnsi="Times New Roman" w:cs="Times New Roman"/>
          <w:sz w:val="24"/>
          <w:szCs w:val="24"/>
        </w:rPr>
      </w:pPr>
      <w:bookmarkStart w:id="0" w:name="_Hlk93514080"/>
      <w:bookmarkEnd w:id="0"/>
    </w:p>
    <w:p w14:paraId="744E2AFC" w14:textId="7E4C5B6D" w:rsidR="007A6182" w:rsidRPr="00360499" w:rsidRDefault="007A6182" w:rsidP="00360499">
      <w:pPr>
        <w:spacing w:line="360" w:lineRule="auto"/>
        <w:jc w:val="center"/>
        <w:rPr>
          <w:rFonts w:ascii="Times New Roman" w:hAnsi="Times New Roman" w:cs="Times New Roman"/>
          <w:sz w:val="24"/>
          <w:szCs w:val="24"/>
        </w:rPr>
      </w:pPr>
    </w:p>
    <w:p w14:paraId="5F2D2841" w14:textId="4E3AD2BD" w:rsidR="007A6182" w:rsidRPr="00360499" w:rsidRDefault="00741FE0" w:rsidP="00360499">
      <w:pPr>
        <w:spacing w:line="360" w:lineRule="auto"/>
        <w:jc w:val="center"/>
        <w:rPr>
          <w:rFonts w:ascii="Times New Roman" w:hAnsi="Times New Roman" w:cs="Times New Roman"/>
          <w:sz w:val="24"/>
          <w:szCs w:val="24"/>
        </w:rPr>
      </w:pPr>
      <w:r w:rsidRPr="00360499">
        <w:rPr>
          <w:rFonts w:ascii="Times New Roman" w:hAnsi="Times New Roman" w:cs="Times New Roman"/>
          <w:noProof/>
          <w:sz w:val="24"/>
          <w:szCs w:val="24"/>
          <w:lang w:eastAsia="tr-TR"/>
        </w:rPr>
        <w:drawing>
          <wp:inline distT="0" distB="0" distL="0" distR="0" wp14:anchorId="41B37347" wp14:editId="1C5A43BC">
            <wp:extent cx="1000125" cy="10001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38B29AD7" w14:textId="36EAFFD4" w:rsidR="00EB62CC" w:rsidRPr="00360499" w:rsidRDefault="00EB62CC" w:rsidP="00360499">
      <w:pPr>
        <w:spacing w:line="360" w:lineRule="auto"/>
        <w:jc w:val="center"/>
        <w:rPr>
          <w:rFonts w:ascii="Times New Roman" w:hAnsi="Times New Roman" w:cs="Times New Roman"/>
          <w:sz w:val="24"/>
          <w:szCs w:val="24"/>
        </w:rPr>
      </w:pPr>
    </w:p>
    <w:p w14:paraId="70652AB3" w14:textId="74240830" w:rsidR="00EB62CC" w:rsidRPr="00360499" w:rsidRDefault="00EB62CC" w:rsidP="00360499">
      <w:pPr>
        <w:spacing w:line="360" w:lineRule="auto"/>
        <w:jc w:val="center"/>
        <w:rPr>
          <w:rFonts w:ascii="Times New Roman" w:hAnsi="Times New Roman" w:cs="Times New Roman"/>
          <w:sz w:val="24"/>
          <w:szCs w:val="24"/>
        </w:rPr>
      </w:pPr>
    </w:p>
    <w:p w14:paraId="0DCF88D1" w14:textId="3BD80530" w:rsidR="00741FE0" w:rsidRPr="00360499" w:rsidRDefault="00741FE0" w:rsidP="00360499">
      <w:pPr>
        <w:spacing w:before="120" w:after="120" w:line="360" w:lineRule="auto"/>
        <w:jc w:val="center"/>
        <w:rPr>
          <w:rFonts w:ascii="Times New Roman" w:hAnsi="Times New Roman" w:cs="Times New Roman"/>
          <w:b/>
          <w:sz w:val="24"/>
          <w:szCs w:val="24"/>
        </w:rPr>
      </w:pPr>
    </w:p>
    <w:p w14:paraId="694BDC59" w14:textId="77777777" w:rsidR="006D3DE1" w:rsidRPr="00360499" w:rsidRDefault="006D3DE1" w:rsidP="00360499">
      <w:pPr>
        <w:spacing w:before="120" w:after="120" w:line="360" w:lineRule="auto"/>
        <w:jc w:val="center"/>
        <w:rPr>
          <w:rFonts w:ascii="Times New Roman" w:hAnsi="Times New Roman" w:cs="Times New Roman"/>
          <w:b/>
          <w:sz w:val="24"/>
          <w:szCs w:val="24"/>
        </w:rPr>
      </w:pPr>
    </w:p>
    <w:p w14:paraId="27EAC66A" w14:textId="77777777" w:rsidR="00684D20" w:rsidRPr="008B5493" w:rsidRDefault="00684D20" w:rsidP="00684D20">
      <w:pPr>
        <w:spacing w:before="120" w:after="120" w:line="360" w:lineRule="auto"/>
        <w:jc w:val="center"/>
        <w:rPr>
          <w:rFonts w:ascii="Times New Roman" w:hAnsi="Times New Roman" w:cs="Times New Roman"/>
          <w:b/>
          <w:sz w:val="32"/>
          <w:szCs w:val="32"/>
        </w:rPr>
      </w:pPr>
      <w:r w:rsidRPr="008B5493">
        <w:rPr>
          <w:rFonts w:ascii="Times New Roman" w:hAnsi="Times New Roman" w:cs="Times New Roman"/>
          <w:b/>
          <w:sz w:val="32"/>
          <w:szCs w:val="32"/>
        </w:rPr>
        <w:t>ESKİŞEHİR OSMANGAZİ ÜNİVERSİTESİ</w:t>
      </w:r>
    </w:p>
    <w:p w14:paraId="74CA8D32" w14:textId="77777777" w:rsidR="00684D20" w:rsidRPr="008B5493" w:rsidRDefault="00684D20" w:rsidP="00684D20">
      <w:pPr>
        <w:spacing w:before="120" w:after="120" w:line="360" w:lineRule="auto"/>
        <w:jc w:val="center"/>
        <w:rPr>
          <w:rFonts w:ascii="Times New Roman" w:hAnsi="Times New Roman" w:cs="Times New Roman"/>
          <w:b/>
          <w:sz w:val="32"/>
          <w:szCs w:val="32"/>
        </w:rPr>
      </w:pPr>
      <w:r w:rsidRPr="008B5493">
        <w:rPr>
          <w:rFonts w:ascii="Times New Roman" w:hAnsi="Times New Roman" w:cs="Times New Roman"/>
          <w:b/>
          <w:sz w:val="32"/>
          <w:szCs w:val="32"/>
        </w:rPr>
        <w:t>FEN FAKÜLTESİ</w:t>
      </w:r>
    </w:p>
    <w:p w14:paraId="1997BC50" w14:textId="77777777" w:rsidR="00684D20" w:rsidRPr="00360499" w:rsidRDefault="00684D20" w:rsidP="00684D20">
      <w:pPr>
        <w:spacing w:before="120" w:after="120" w:line="360" w:lineRule="auto"/>
        <w:jc w:val="center"/>
        <w:rPr>
          <w:rFonts w:ascii="Times New Roman" w:hAnsi="Times New Roman" w:cs="Times New Roman"/>
          <w:b/>
          <w:sz w:val="24"/>
          <w:szCs w:val="24"/>
        </w:rPr>
      </w:pPr>
      <w:r w:rsidRPr="008B5493">
        <w:rPr>
          <w:rFonts w:ascii="Times New Roman" w:hAnsi="Times New Roman" w:cs="Times New Roman"/>
          <w:b/>
          <w:sz w:val="32"/>
          <w:szCs w:val="32"/>
        </w:rPr>
        <w:t>BİYOLOJİ BÖLÜMÜ</w:t>
      </w:r>
    </w:p>
    <w:p w14:paraId="0D5F557E" w14:textId="2FD257B6" w:rsidR="00741FE0" w:rsidRPr="00684D20" w:rsidRDefault="00684D20" w:rsidP="00360499">
      <w:pPr>
        <w:spacing w:before="120" w:after="120" w:line="360" w:lineRule="auto"/>
        <w:jc w:val="center"/>
        <w:rPr>
          <w:rFonts w:ascii="Times New Roman" w:hAnsi="Times New Roman" w:cs="Times New Roman"/>
          <w:b/>
          <w:sz w:val="32"/>
          <w:szCs w:val="32"/>
        </w:rPr>
      </w:pPr>
      <w:r w:rsidRPr="00684D20">
        <w:rPr>
          <w:rFonts w:ascii="Times New Roman" w:hAnsi="Times New Roman" w:cs="Times New Roman"/>
          <w:b/>
          <w:sz w:val="32"/>
          <w:szCs w:val="32"/>
        </w:rPr>
        <w:t>2022 YILI</w:t>
      </w:r>
    </w:p>
    <w:p w14:paraId="3B850F56" w14:textId="6DC0829B" w:rsidR="007A6182" w:rsidRPr="008B5493" w:rsidRDefault="007A6182" w:rsidP="00360499">
      <w:pPr>
        <w:spacing w:before="120" w:after="120" w:line="360" w:lineRule="auto"/>
        <w:jc w:val="center"/>
        <w:rPr>
          <w:rFonts w:ascii="Times New Roman" w:hAnsi="Times New Roman" w:cs="Times New Roman"/>
          <w:b/>
          <w:sz w:val="32"/>
          <w:szCs w:val="32"/>
        </w:rPr>
      </w:pPr>
      <w:r w:rsidRPr="008B5493">
        <w:rPr>
          <w:rFonts w:ascii="Times New Roman" w:hAnsi="Times New Roman" w:cs="Times New Roman"/>
          <w:b/>
          <w:sz w:val="32"/>
          <w:szCs w:val="32"/>
        </w:rPr>
        <w:t>KURUM İÇ DEĞERLENDİRME RAPORU</w:t>
      </w:r>
    </w:p>
    <w:p w14:paraId="219DF01F" w14:textId="77777777" w:rsidR="00741FE0" w:rsidRPr="008B5493" w:rsidRDefault="00741FE0" w:rsidP="00360499">
      <w:pPr>
        <w:spacing w:before="120" w:after="120" w:line="360" w:lineRule="auto"/>
        <w:jc w:val="center"/>
        <w:rPr>
          <w:rFonts w:ascii="Times New Roman" w:hAnsi="Times New Roman" w:cs="Times New Roman"/>
          <w:b/>
          <w:sz w:val="32"/>
          <w:szCs w:val="32"/>
        </w:rPr>
      </w:pPr>
    </w:p>
    <w:p w14:paraId="4D39CEC8" w14:textId="77777777" w:rsidR="00741FE0" w:rsidRPr="00360499" w:rsidRDefault="00741FE0" w:rsidP="00360499">
      <w:pPr>
        <w:spacing w:before="120" w:after="120" w:line="360" w:lineRule="auto"/>
        <w:jc w:val="center"/>
        <w:rPr>
          <w:rFonts w:ascii="Times New Roman" w:hAnsi="Times New Roman" w:cs="Times New Roman"/>
          <w:b/>
          <w:sz w:val="24"/>
          <w:szCs w:val="24"/>
        </w:rPr>
      </w:pPr>
    </w:p>
    <w:p w14:paraId="5943FFED" w14:textId="77777777" w:rsidR="00741FE0" w:rsidRPr="00360499" w:rsidRDefault="00741FE0" w:rsidP="00360499">
      <w:pPr>
        <w:spacing w:before="120" w:after="120" w:line="360" w:lineRule="auto"/>
        <w:jc w:val="center"/>
        <w:rPr>
          <w:rFonts w:ascii="Times New Roman" w:hAnsi="Times New Roman" w:cs="Times New Roman"/>
          <w:b/>
          <w:sz w:val="24"/>
          <w:szCs w:val="24"/>
        </w:rPr>
      </w:pPr>
    </w:p>
    <w:p w14:paraId="3350D335" w14:textId="77777777" w:rsidR="00741FE0" w:rsidRPr="00360499" w:rsidRDefault="00741FE0" w:rsidP="00360499">
      <w:pPr>
        <w:spacing w:before="120" w:after="120" w:line="360" w:lineRule="auto"/>
        <w:jc w:val="center"/>
        <w:rPr>
          <w:rFonts w:ascii="Times New Roman" w:hAnsi="Times New Roman" w:cs="Times New Roman"/>
          <w:b/>
          <w:sz w:val="24"/>
          <w:szCs w:val="24"/>
        </w:rPr>
      </w:pPr>
    </w:p>
    <w:p w14:paraId="6895B010" w14:textId="77777777" w:rsidR="00741FE0" w:rsidRPr="00360499" w:rsidRDefault="00741FE0" w:rsidP="00360499">
      <w:pPr>
        <w:spacing w:before="120" w:after="120" w:line="360" w:lineRule="auto"/>
        <w:jc w:val="center"/>
        <w:rPr>
          <w:rFonts w:ascii="Times New Roman" w:hAnsi="Times New Roman" w:cs="Times New Roman"/>
          <w:b/>
          <w:sz w:val="24"/>
          <w:szCs w:val="24"/>
        </w:rPr>
      </w:pPr>
    </w:p>
    <w:p w14:paraId="291E2AAE" w14:textId="77777777" w:rsidR="00741FE0" w:rsidRPr="00360499" w:rsidRDefault="00741FE0" w:rsidP="00360499">
      <w:pPr>
        <w:spacing w:before="120" w:after="120" w:line="360" w:lineRule="auto"/>
        <w:jc w:val="center"/>
        <w:rPr>
          <w:rFonts w:ascii="Times New Roman" w:hAnsi="Times New Roman" w:cs="Times New Roman"/>
          <w:b/>
          <w:sz w:val="24"/>
          <w:szCs w:val="24"/>
        </w:rPr>
      </w:pPr>
    </w:p>
    <w:p w14:paraId="1EEA473F" w14:textId="77777777" w:rsidR="00741FE0" w:rsidRPr="00360499" w:rsidRDefault="00741FE0" w:rsidP="00360499">
      <w:pPr>
        <w:spacing w:before="120" w:after="120" w:line="360" w:lineRule="auto"/>
        <w:jc w:val="center"/>
        <w:rPr>
          <w:rFonts w:ascii="Times New Roman" w:hAnsi="Times New Roman" w:cs="Times New Roman"/>
          <w:b/>
          <w:sz w:val="24"/>
          <w:szCs w:val="24"/>
        </w:rPr>
      </w:pPr>
    </w:p>
    <w:p w14:paraId="751363D4" w14:textId="77777777" w:rsidR="00741FE0" w:rsidRPr="00360499" w:rsidRDefault="00741FE0" w:rsidP="00360499">
      <w:pPr>
        <w:spacing w:before="120" w:after="120" w:line="360" w:lineRule="auto"/>
        <w:jc w:val="center"/>
        <w:rPr>
          <w:rFonts w:ascii="Times New Roman" w:hAnsi="Times New Roman" w:cs="Times New Roman"/>
          <w:b/>
          <w:sz w:val="24"/>
          <w:szCs w:val="24"/>
        </w:rPr>
      </w:pPr>
    </w:p>
    <w:p w14:paraId="30FFD610" w14:textId="5F57D6AD" w:rsidR="005B20D1" w:rsidRDefault="005B20D1" w:rsidP="00360499">
      <w:pPr>
        <w:spacing w:before="120" w:after="120" w:line="360" w:lineRule="auto"/>
        <w:jc w:val="center"/>
        <w:rPr>
          <w:rFonts w:ascii="Times New Roman" w:hAnsi="Times New Roman" w:cs="Times New Roman"/>
          <w:b/>
          <w:sz w:val="28"/>
          <w:szCs w:val="28"/>
        </w:rPr>
      </w:pPr>
      <w:bookmarkStart w:id="1" w:name="_Toc529261640"/>
      <w:bookmarkStart w:id="2" w:name="_GoBack"/>
      <w:bookmarkEnd w:id="2"/>
    </w:p>
    <w:p w14:paraId="0AB17D90" w14:textId="77777777" w:rsidR="008E155A" w:rsidRDefault="008E155A" w:rsidP="00360499">
      <w:pPr>
        <w:spacing w:before="120" w:after="120" w:line="360" w:lineRule="auto"/>
        <w:jc w:val="center"/>
        <w:rPr>
          <w:rFonts w:ascii="Times New Roman" w:hAnsi="Times New Roman" w:cs="Times New Roman"/>
          <w:b/>
          <w:sz w:val="28"/>
          <w:szCs w:val="28"/>
        </w:rPr>
        <w:sectPr w:rsidR="008E155A">
          <w:footerReference w:type="default" r:id="rId9"/>
          <w:pgSz w:w="11906" w:h="16838"/>
          <w:pgMar w:top="1417" w:right="1417" w:bottom="1417" w:left="1417" w:header="708" w:footer="708" w:gutter="0"/>
          <w:cols w:space="708"/>
          <w:docGrid w:linePitch="360"/>
        </w:sectPr>
      </w:pPr>
    </w:p>
    <w:p w14:paraId="12FDA5F1" w14:textId="77777777" w:rsidR="00705B5E" w:rsidRPr="00705B5E" w:rsidRDefault="00705B5E">
      <w:pPr>
        <w:pStyle w:val="T1"/>
        <w:tabs>
          <w:tab w:val="right" w:leader="dot" w:pos="9062"/>
        </w:tabs>
        <w:rPr>
          <w:rFonts w:ascii="Times New Roman" w:hAnsi="Times New Roman" w:cs="Times New Roman"/>
          <w:noProof/>
          <w:sz w:val="24"/>
          <w:szCs w:val="24"/>
        </w:rPr>
      </w:pPr>
      <w:r>
        <w:lastRenderedPageBreak/>
        <w:fldChar w:fldCharType="begin"/>
      </w:r>
      <w:r>
        <w:instrText xml:space="preserve"> TOC \o "1-4" \h \z \u </w:instrText>
      </w:r>
      <w:r>
        <w:fldChar w:fldCharType="separate"/>
      </w:r>
      <w:hyperlink w:anchor="_Toc93912474" w:history="1">
        <w:r w:rsidRPr="00705B5E">
          <w:rPr>
            <w:rStyle w:val="Kpr"/>
            <w:rFonts w:ascii="Times New Roman" w:hAnsi="Times New Roman" w:cs="Times New Roman"/>
            <w:noProof/>
            <w:sz w:val="24"/>
            <w:szCs w:val="24"/>
          </w:rPr>
          <w:t>ÖZET</w:t>
        </w:r>
        <w:r w:rsidRPr="00705B5E">
          <w:rPr>
            <w:rFonts w:ascii="Times New Roman" w:hAnsi="Times New Roman" w:cs="Times New Roman"/>
            <w:noProof/>
            <w:webHidden/>
            <w:sz w:val="24"/>
            <w:szCs w:val="24"/>
          </w:rPr>
          <w:tab/>
        </w:r>
        <w:r w:rsidRPr="00705B5E">
          <w:rPr>
            <w:rFonts w:ascii="Times New Roman" w:hAnsi="Times New Roman" w:cs="Times New Roman"/>
            <w:noProof/>
            <w:webHidden/>
            <w:sz w:val="24"/>
            <w:szCs w:val="24"/>
          </w:rPr>
          <w:fldChar w:fldCharType="begin"/>
        </w:r>
        <w:r w:rsidRPr="00705B5E">
          <w:rPr>
            <w:rFonts w:ascii="Times New Roman" w:hAnsi="Times New Roman" w:cs="Times New Roman"/>
            <w:noProof/>
            <w:webHidden/>
            <w:sz w:val="24"/>
            <w:szCs w:val="24"/>
          </w:rPr>
          <w:instrText xml:space="preserve"> PAGEREF _Toc93912474 \h </w:instrText>
        </w:r>
        <w:r w:rsidRPr="00705B5E">
          <w:rPr>
            <w:rFonts w:ascii="Times New Roman" w:hAnsi="Times New Roman" w:cs="Times New Roman"/>
            <w:noProof/>
            <w:webHidden/>
            <w:sz w:val="24"/>
            <w:szCs w:val="24"/>
          </w:rPr>
        </w:r>
        <w:r w:rsidRPr="00705B5E">
          <w:rPr>
            <w:rFonts w:ascii="Times New Roman" w:hAnsi="Times New Roman" w:cs="Times New Roman"/>
            <w:noProof/>
            <w:webHidden/>
            <w:sz w:val="24"/>
            <w:szCs w:val="24"/>
          </w:rPr>
          <w:fldChar w:fldCharType="separate"/>
        </w:r>
        <w:r w:rsidR="000E6AD7">
          <w:rPr>
            <w:rFonts w:ascii="Times New Roman" w:hAnsi="Times New Roman" w:cs="Times New Roman"/>
            <w:noProof/>
            <w:webHidden/>
            <w:sz w:val="24"/>
            <w:szCs w:val="24"/>
          </w:rPr>
          <w:t>4</w:t>
        </w:r>
        <w:r w:rsidRPr="00705B5E">
          <w:rPr>
            <w:rFonts w:ascii="Times New Roman" w:hAnsi="Times New Roman" w:cs="Times New Roman"/>
            <w:noProof/>
            <w:webHidden/>
            <w:sz w:val="24"/>
            <w:szCs w:val="24"/>
          </w:rPr>
          <w:fldChar w:fldCharType="end"/>
        </w:r>
      </w:hyperlink>
    </w:p>
    <w:p w14:paraId="27D3B7B0" w14:textId="77777777" w:rsidR="00705B5E" w:rsidRPr="00705B5E" w:rsidRDefault="00F30411">
      <w:pPr>
        <w:pStyle w:val="T1"/>
        <w:tabs>
          <w:tab w:val="right" w:leader="dot" w:pos="9062"/>
        </w:tabs>
        <w:rPr>
          <w:rFonts w:ascii="Times New Roman" w:hAnsi="Times New Roman" w:cs="Times New Roman"/>
          <w:noProof/>
          <w:sz w:val="24"/>
          <w:szCs w:val="24"/>
        </w:rPr>
      </w:pPr>
      <w:hyperlink w:anchor="_Toc93912475" w:history="1">
        <w:r w:rsidR="00705B5E" w:rsidRPr="00705B5E">
          <w:rPr>
            <w:rStyle w:val="Kpr"/>
            <w:rFonts w:ascii="Times New Roman" w:hAnsi="Times New Roman" w:cs="Times New Roman"/>
            <w:noProof/>
            <w:sz w:val="24"/>
            <w:szCs w:val="24"/>
          </w:rPr>
          <w:t>PROGRAM HAKKINDA BİLGİLER</w:t>
        </w:r>
        <w:r w:rsidR="00705B5E" w:rsidRPr="00705B5E">
          <w:rPr>
            <w:rFonts w:ascii="Times New Roman" w:hAnsi="Times New Roman" w:cs="Times New Roman"/>
            <w:noProof/>
            <w:webHidden/>
            <w:sz w:val="24"/>
            <w:szCs w:val="24"/>
          </w:rPr>
          <w:tab/>
        </w:r>
        <w:r w:rsidR="00705B5E" w:rsidRPr="00705B5E">
          <w:rPr>
            <w:rFonts w:ascii="Times New Roman" w:hAnsi="Times New Roman" w:cs="Times New Roman"/>
            <w:noProof/>
            <w:webHidden/>
            <w:sz w:val="24"/>
            <w:szCs w:val="24"/>
          </w:rPr>
          <w:fldChar w:fldCharType="begin"/>
        </w:r>
        <w:r w:rsidR="00705B5E" w:rsidRPr="00705B5E">
          <w:rPr>
            <w:rFonts w:ascii="Times New Roman" w:hAnsi="Times New Roman" w:cs="Times New Roman"/>
            <w:noProof/>
            <w:webHidden/>
            <w:sz w:val="24"/>
            <w:szCs w:val="24"/>
          </w:rPr>
          <w:instrText xml:space="preserve"> PAGEREF _Toc93912475 \h </w:instrText>
        </w:r>
        <w:r w:rsidR="00705B5E" w:rsidRPr="00705B5E">
          <w:rPr>
            <w:rFonts w:ascii="Times New Roman" w:hAnsi="Times New Roman" w:cs="Times New Roman"/>
            <w:noProof/>
            <w:webHidden/>
            <w:sz w:val="24"/>
            <w:szCs w:val="24"/>
          </w:rPr>
        </w:r>
        <w:r w:rsidR="00705B5E" w:rsidRPr="00705B5E">
          <w:rPr>
            <w:rFonts w:ascii="Times New Roman" w:hAnsi="Times New Roman" w:cs="Times New Roman"/>
            <w:noProof/>
            <w:webHidden/>
            <w:sz w:val="24"/>
            <w:szCs w:val="24"/>
          </w:rPr>
          <w:fldChar w:fldCharType="separate"/>
        </w:r>
        <w:r w:rsidR="000E6AD7">
          <w:rPr>
            <w:rFonts w:ascii="Times New Roman" w:hAnsi="Times New Roman" w:cs="Times New Roman"/>
            <w:noProof/>
            <w:webHidden/>
            <w:sz w:val="24"/>
            <w:szCs w:val="24"/>
          </w:rPr>
          <w:t>4</w:t>
        </w:r>
        <w:r w:rsidR="00705B5E" w:rsidRPr="00705B5E">
          <w:rPr>
            <w:rFonts w:ascii="Times New Roman" w:hAnsi="Times New Roman" w:cs="Times New Roman"/>
            <w:noProof/>
            <w:webHidden/>
            <w:sz w:val="24"/>
            <w:szCs w:val="24"/>
          </w:rPr>
          <w:fldChar w:fldCharType="end"/>
        </w:r>
      </w:hyperlink>
    </w:p>
    <w:p w14:paraId="003AAA11" w14:textId="77777777" w:rsidR="00705B5E" w:rsidRPr="00705B5E" w:rsidRDefault="00F30411">
      <w:pPr>
        <w:pStyle w:val="T2"/>
        <w:tabs>
          <w:tab w:val="right" w:leader="dot" w:pos="9062"/>
        </w:tabs>
        <w:rPr>
          <w:rFonts w:ascii="Times New Roman" w:hAnsi="Times New Roman" w:cs="Times New Roman"/>
          <w:noProof/>
          <w:sz w:val="24"/>
          <w:szCs w:val="24"/>
        </w:rPr>
      </w:pPr>
      <w:hyperlink w:anchor="_Toc93912476" w:history="1">
        <w:r w:rsidR="00705B5E" w:rsidRPr="00705B5E">
          <w:rPr>
            <w:rStyle w:val="Kpr"/>
            <w:rFonts w:ascii="Times New Roman" w:hAnsi="Times New Roman" w:cs="Times New Roman"/>
            <w:noProof/>
            <w:sz w:val="24"/>
            <w:szCs w:val="24"/>
          </w:rPr>
          <w:t>1. İletişim Bilgileri</w:t>
        </w:r>
        <w:r w:rsidR="00705B5E" w:rsidRPr="00705B5E">
          <w:rPr>
            <w:rFonts w:ascii="Times New Roman" w:hAnsi="Times New Roman" w:cs="Times New Roman"/>
            <w:noProof/>
            <w:webHidden/>
            <w:sz w:val="24"/>
            <w:szCs w:val="24"/>
          </w:rPr>
          <w:tab/>
        </w:r>
        <w:r w:rsidR="00705B5E" w:rsidRPr="00705B5E">
          <w:rPr>
            <w:rFonts w:ascii="Times New Roman" w:hAnsi="Times New Roman" w:cs="Times New Roman"/>
            <w:noProof/>
            <w:webHidden/>
            <w:sz w:val="24"/>
            <w:szCs w:val="24"/>
          </w:rPr>
          <w:fldChar w:fldCharType="begin"/>
        </w:r>
        <w:r w:rsidR="00705B5E" w:rsidRPr="00705B5E">
          <w:rPr>
            <w:rFonts w:ascii="Times New Roman" w:hAnsi="Times New Roman" w:cs="Times New Roman"/>
            <w:noProof/>
            <w:webHidden/>
            <w:sz w:val="24"/>
            <w:szCs w:val="24"/>
          </w:rPr>
          <w:instrText xml:space="preserve"> PAGEREF _Toc93912476 \h </w:instrText>
        </w:r>
        <w:r w:rsidR="00705B5E" w:rsidRPr="00705B5E">
          <w:rPr>
            <w:rFonts w:ascii="Times New Roman" w:hAnsi="Times New Roman" w:cs="Times New Roman"/>
            <w:noProof/>
            <w:webHidden/>
            <w:sz w:val="24"/>
            <w:szCs w:val="24"/>
          </w:rPr>
        </w:r>
        <w:r w:rsidR="00705B5E" w:rsidRPr="00705B5E">
          <w:rPr>
            <w:rFonts w:ascii="Times New Roman" w:hAnsi="Times New Roman" w:cs="Times New Roman"/>
            <w:noProof/>
            <w:webHidden/>
            <w:sz w:val="24"/>
            <w:szCs w:val="24"/>
          </w:rPr>
          <w:fldChar w:fldCharType="separate"/>
        </w:r>
        <w:r w:rsidR="000E6AD7">
          <w:rPr>
            <w:rFonts w:ascii="Times New Roman" w:hAnsi="Times New Roman" w:cs="Times New Roman"/>
            <w:noProof/>
            <w:webHidden/>
            <w:sz w:val="24"/>
            <w:szCs w:val="24"/>
          </w:rPr>
          <w:t>4</w:t>
        </w:r>
        <w:r w:rsidR="00705B5E" w:rsidRPr="00705B5E">
          <w:rPr>
            <w:rFonts w:ascii="Times New Roman" w:hAnsi="Times New Roman" w:cs="Times New Roman"/>
            <w:noProof/>
            <w:webHidden/>
            <w:sz w:val="24"/>
            <w:szCs w:val="24"/>
          </w:rPr>
          <w:fldChar w:fldCharType="end"/>
        </w:r>
      </w:hyperlink>
    </w:p>
    <w:p w14:paraId="659AFA75" w14:textId="77777777" w:rsidR="00705B5E" w:rsidRPr="00705B5E" w:rsidRDefault="00F30411">
      <w:pPr>
        <w:pStyle w:val="T2"/>
        <w:tabs>
          <w:tab w:val="right" w:leader="dot" w:pos="9062"/>
        </w:tabs>
        <w:rPr>
          <w:rFonts w:ascii="Times New Roman" w:hAnsi="Times New Roman" w:cs="Times New Roman"/>
          <w:noProof/>
          <w:sz w:val="24"/>
          <w:szCs w:val="24"/>
        </w:rPr>
      </w:pPr>
      <w:hyperlink w:anchor="_Toc93912477" w:history="1">
        <w:r w:rsidR="00705B5E" w:rsidRPr="00705B5E">
          <w:rPr>
            <w:rStyle w:val="Kpr"/>
            <w:rFonts w:ascii="Times New Roman" w:hAnsi="Times New Roman" w:cs="Times New Roman"/>
            <w:noProof/>
            <w:sz w:val="24"/>
            <w:szCs w:val="24"/>
          </w:rPr>
          <w:t>2. Tarihsel Gelişim</w:t>
        </w:r>
        <w:r w:rsidR="00705B5E" w:rsidRPr="00705B5E">
          <w:rPr>
            <w:rFonts w:ascii="Times New Roman" w:hAnsi="Times New Roman" w:cs="Times New Roman"/>
            <w:noProof/>
            <w:webHidden/>
            <w:sz w:val="24"/>
            <w:szCs w:val="24"/>
          </w:rPr>
          <w:tab/>
        </w:r>
        <w:r w:rsidR="00705B5E" w:rsidRPr="00705B5E">
          <w:rPr>
            <w:rFonts w:ascii="Times New Roman" w:hAnsi="Times New Roman" w:cs="Times New Roman"/>
            <w:noProof/>
            <w:webHidden/>
            <w:sz w:val="24"/>
            <w:szCs w:val="24"/>
          </w:rPr>
          <w:fldChar w:fldCharType="begin"/>
        </w:r>
        <w:r w:rsidR="00705B5E" w:rsidRPr="00705B5E">
          <w:rPr>
            <w:rFonts w:ascii="Times New Roman" w:hAnsi="Times New Roman" w:cs="Times New Roman"/>
            <w:noProof/>
            <w:webHidden/>
            <w:sz w:val="24"/>
            <w:szCs w:val="24"/>
          </w:rPr>
          <w:instrText xml:space="preserve"> PAGEREF _Toc93912477 \h </w:instrText>
        </w:r>
        <w:r w:rsidR="00705B5E" w:rsidRPr="00705B5E">
          <w:rPr>
            <w:rFonts w:ascii="Times New Roman" w:hAnsi="Times New Roman" w:cs="Times New Roman"/>
            <w:noProof/>
            <w:webHidden/>
            <w:sz w:val="24"/>
            <w:szCs w:val="24"/>
          </w:rPr>
        </w:r>
        <w:r w:rsidR="00705B5E" w:rsidRPr="00705B5E">
          <w:rPr>
            <w:rFonts w:ascii="Times New Roman" w:hAnsi="Times New Roman" w:cs="Times New Roman"/>
            <w:noProof/>
            <w:webHidden/>
            <w:sz w:val="24"/>
            <w:szCs w:val="24"/>
          </w:rPr>
          <w:fldChar w:fldCharType="separate"/>
        </w:r>
        <w:r w:rsidR="000E6AD7">
          <w:rPr>
            <w:rFonts w:ascii="Times New Roman" w:hAnsi="Times New Roman" w:cs="Times New Roman"/>
            <w:noProof/>
            <w:webHidden/>
            <w:sz w:val="24"/>
            <w:szCs w:val="24"/>
          </w:rPr>
          <w:t>5</w:t>
        </w:r>
        <w:r w:rsidR="00705B5E" w:rsidRPr="00705B5E">
          <w:rPr>
            <w:rFonts w:ascii="Times New Roman" w:hAnsi="Times New Roman" w:cs="Times New Roman"/>
            <w:noProof/>
            <w:webHidden/>
            <w:sz w:val="24"/>
            <w:szCs w:val="24"/>
          </w:rPr>
          <w:fldChar w:fldCharType="end"/>
        </w:r>
      </w:hyperlink>
    </w:p>
    <w:p w14:paraId="058741C3" w14:textId="77777777" w:rsidR="00705B5E" w:rsidRPr="00705B5E" w:rsidRDefault="00F30411">
      <w:pPr>
        <w:pStyle w:val="T2"/>
        <w:tabs>
          <w:tab w:val="right" w:leader="dot" w:pos="9062"/>
        </w:tabs>
        <w:rPr>
          <w:rFonts w:ascii="Times New Roman" w:hAnsi="Times New Roman" w:cs="Times New Roman"/>
          <w:noProof/>
          <w:sz w:val="24"/>
          <w:szCs w:val="24"/>
        </w:rPr>
      </w:pPr>
      <w:hyperlink w:anchor="_Toc93912478" w:history="1">
        <w:r w:rsidR="00705B5E" w:rsidRPr="00705B5E">
          <w:rPr>
            <w:rStyle w:val="Kpr"/>
            <w:rFonts w:ascii="Times New Roman" w:hAnsi="Times New Roman" w:cs="Times New Roman"/>
            <w:noProof/>
            <w:sz w:val="24"/>
            <w:szCs w:val="24"/>
          </w:rPr>
          <w:t>3. Misyonu, Vizyonu, Değerleri ve Hedefleri</w:t>
        </w:r>
        <w:r w:rsidR="00705B5E" w:rsidRPr="00705B5E">
          <w:rPr>
            <w:rFonts w:ascii="Times New Roman" w:hAnsi="Times New Roman" w:cs="Times New Roman"/>
            <w:noProof/>
            <w:webHidden/>
            <w:sz w:val="24"/>
            <w:szCs w:val="24"/>
          </w:rPr>
          <w:tab/>
        </w:r>
        <w:r w:rsidR="00705B5E" w:rsidRPr="00705B5E">
          <w:rPr>
            <w:rFonts w:ascii="Times New Roman" w:hAnsi="Times New Roman" w:cs="Times New Roman"/>
            <w:noProof/>
            <w:webHidden/>
            <w:sz w:val="24"/>
            <w:szCs w:val="24"/>
          </w:rPr>
          <w:fldChar w:fldCharType="begin"/>
        </w:r>
        <w:r w:rsidR="00705B5E" w:rsidRPr="00705B5E">
          <w:rPr>
            <w:rFonts w:ascii="Times New Roman" w:hAnsi="Times New Roman" w:cs="Times New Roman"/>
            <w:noProof/>
            <w:webHidden/>
            <w:sz w:val="24"/>
            <w:szCs w:val="24"/>
          </w:rPr>
          <w:instrText xml:space="preserve"> PAGEREF _Toc93912478 \h </w:instrText>
        </w:r>
        <w:r w:rsidR="00705B5E" w:rsidRPr="00705B5E">
          <w:rPr>
            <w:rFonts w:ascii="Times New Roman" w:hAnsi="Times New Roman" w:cs="Times New Roman"/>
            <w:noProof/>
            <w:webHidden/>
            <w:sz w:val="24"/>
            <w:szCs w:val="24"/>
          </w:rPr>
        </w:r>
        <w:r w:rsidR="00705B5E" w:rsidRPr="00705B5E">
          <w:rPr>
            <w:rFonts w:ascii="Times New Roman" w:hAnsi="Times New Roman" w:cs="Times New Roman"/>
            <w:noProof/>
            <w:webHidden/>
            <w:sz w:val="24"/>
            <w:szCs w:val="24"/>
          </w:rPr>
          <w:fldChar w:fldCharType="separate"/>
        </w:r>
        <w:r w:rsidR="000E6AD7">
          <w:rPr>
            <w:rFonts w:ascii="Times New Roman" w:hAnsi="Times New Roman" w:cs="Times New Roman"/>
            <w:noProof/>
            <w:webHidden/>
            <w:sz w:val="24"/>
            <w:szCs w:val="24"/>
          </w:rPr>
          <w:t>6</w:t>
        </w:r>
        <w:r w:rsidR="00705B5E" w:rsidRPr="00705B5E">
          <w:rPr>
            <w:rFonts w:ascii="Times New Roman" w:hAnsi="Times New Roman" w:cs="Times New Roman"/>
            <w:noProof/>
            <w:webHidden/>
            <w:sz w:val="24"/>
            <w:szCs w:val="24"/>
          </w:rPr>
          <w:fldChar w:fldCharType="end"/>
        </w:r>
      </w:hyperlink>
    </w:p>
    <w:p w14:paraId="30F27CE1" w14:textId="77777777" w:rsidR="00705B5E" w:rsidRPr="00705B5E" w:rsidRDefault="00F30411">
      <w:pPr>
        <w:pStyle w:val="T1"/>
        <w:tabs>
          <w:tab w:val="left" w:pos="440"/>
          <w:tab w:val="right" w:leader="dot" w:pos="9062"/>
        </w:tabs>
        <w:rPr>
          <w:rFonts w:ascii="Times New Roman" w:hAnsi="Times New Roman" w:cs="Times New Roman"/>
          <w:noProof/>
          <w:sz w:val="24"/>
          <w:szCs w:val="24"/>
        </w:rPr>
      </w:pPr>
      <w:hyperlink w:anchor="_Toc93912479" w:history="1">
        <w:r w:rsidR="00705B5E" w:rsidRPr="00705B5E">
          <w:rPr>
            <w:rStyle w:val="Kpr"/>
            <w:rFonts w:ascii="Times New Roman" w:hAnsi="Times New Roman" w:cs="Times New Roman"/>
            <w:noProof/>
            <w:sz w:val="24"/>
            <w:szCs w:val="24"/>
          </w:rPr>
          <w:t>A.</w:t>
        </w:r>
        <w:r w:rsidR="00705B5E" w:rsidRPr="00705B5E">
          <w:rPr>
            <w:rFonts w:ascii="Times New Roman" w:hAnsi="Times New Roman" w:cs="Times New Roman"/>
            <w:noProof/>
            <w:sz w:val="24"/>
            <w:szCs w:val="24"/>
          </w:rPr>
          <w:tab/>
        </w:r>
        <w:r w:rsidR="00705B5E" w:rsidRPr="00705B5E">
          <w:rPr>
            <w:rStyle w:val="Kpr"/>
            <w:rFonts w:ascii="Times New Roman" w:hAnsi="Times New Roman" w:cs="Times New Roman"/>
            <w:noProof/>
            <w:sz w:val="24"/>
            <w:szCs w:val="24"/>
          </w:rPr>
          <w:t>LİDERLİK, YÖNETİM ve KALİTE</w:t>
        </w:r>
        <w:r w:rsidR="00705B5E" w:rsidRPr="00705B5E">
          <w:rPr>
            <w:rFonts w:ascii="Times New Roman" w:hAnsi="Times New Roman" w:cs="Times New Roman"/>
            <w:noProof/>
            <w:webHidden/>
            <w:sz w:val="24"/>
            <w:szCs w:val="24"/>
          </w:rPr>
          <w:tab/>
        </w:r>
        <w:r w:rsidR="00705B5E" w:rsidRPr="00705B5E">
          <w:rPr>
            <w:rFonts w:ascii="Times New Roman" w:hAnsi="Times New Roman" w:cs="Times New Roman"/>
            <w:noProof/>
            <w:webHidden/>
            <w:sz w:val="24"/>
            <w:szCs w:val="24"/>
          </w:rPr>
          <w:fldChar w:fldCharType="begin"/>
        </w:r>
        <w:r w:rsidR="00705B5E" w:rsidRPr="00705B5E">
          <w:rPr>
            <w:rFonts w:ascii="Times New Roman" w:hAnsi="Times New Roman" w:cs="Times New Roman"/>
            <w:noProof/>
            <w:webHidden/>
            <w:sz w:val="24"/>
            <w:szCs w:val="24"/>
          </w:rPr>
          <w:instrText xml:space="preserve"> PAGEREF _Toc93912479 \h </w:instrText>
        </w:r>
        <w:r w:rsidR="00705B5E" w:rsidRPr="00705B5E">
          <w:rPr>
            <w:rFonts w:ascii="Times New Roman" w:hAnsi="Times New Roman" w:cs="Times New Roman"/>
            <w:noProof/>
            <w:webHidden/>
            <w:sz w:val="24"/>
            <w:szCs w:val="24"/>
          </w:rPr>
        </w:r>
        <w:r w:rsidR="00705B5E" w:rsidRPr="00705B5E">
          <w:rPr>
            <w:rFonts w:ascii="Times New Roman" w:hAnsi="Times New Roman" w:cs="Times New Roman"/>
            <w:noProof/>
            <w:webHidden/>
            <w:sz w:val="24"/>
            <w:szCs w:val="24"/>
          </w:rPr>
          <w:fldChar w:fldCharType="separate"/>
        </w:r>
        <w:r w:rsidR="000E6AD7">
          <w:rPr>
            <w:rFonts w:ascii="Times New Roman" w:hAnsi="Times New Roman" w:cs="Times New Roman"/>
            <w:noProof/>
            <w:webHidden/>
            <w:sz w:val="24"/>
            <w:szCs w:val="24"/>
          </w:rPr>
          <w:t>7</w:t>
        </w:r>
        <w:r w:rsidR="00705B5E" w:rsidRPr="00705B5E">
          <w:rPr>
            <w:rFonts w:ascii="Times New Roman" w:hAnsi="Times New Roman" w:cs="Times New Roman"/>
            <w:noProof/>
            <w:webHidden/>
            <w:sz w:val="24"/>
            <w:szCs w:val="24"/>
          </w:rPr>
          <w:fldChar w:fldCharType="end"/>
        </w:r>
      </w:hyperlink>
    </w:p>
    <w:p w14:paraId="61AD8F90" w14:textId="77777777" w:rsidR="00705B5E" w:rsidRPr="00705B5E" w:rsidRDefault="00F30411">
      <w:pPr>
        <w:pStyle w:val="T2"/>
        <w:tabs>
          <w:tab w:val="right" w:leader="dot" w:pos="9062"/>
        </w:tabs>
        <w:rPr>
          <w:rFonts w:ascii="Times New Roman" w:hAnsi="Times New Roman" w:cs="Times New Roman"/>
          <w:noProof/>
          <w:sz w:val="24"/>
          <w:szCs w:val="24"/>
        </w:rPr>
      </w:pPr>
      <w:hyperlink w:anchor="_Toc93912480" w:history="1">
        <w:r w:rsidR="00705B5E" w:rsidRPr="00705B5E">
          <w:rPr>
            <w:rStyle w:val="Kpr"/>
            <w:rFonts w:ascii="Times New Roman" w:hAnsi="Times New Roman" w:cs="Times New Roman"/>
            <w:noProof/>
            <w:sz w:val="24"/>
            <w:szCs w:val="24"/>
          </w:rPr>
          <w:t>A.1. Liderlik ve Kalite</w:t>
        </w:r>
        <w:r w:rsidR="00705B5E" w:rsidRPr="00705B5E">
          <w:rPr>
            <w:rFonts w:ascii="Times New Roman" w:hAnsi="Times New Roman" w:cs="Times New Roman"/>
            <w:noProof/>
            <w:webHidden/>
            <w:sz w:val="24"/>
            <w:szCs w:val="24"/>
          </w:rPr>
          <w:tab/>
        </w:r>
        <w:r w:rsidR="00705B5E" w:rsidRPr="00705B5E">
          <w:rPr>
            <w:rFonts w:ascii="Times New Roman" w:hAnsi="Times New Roman" w:cs="Times New Roman"/>
            <w:noProof/>
            <w:webHidden/>
            <w:sz w:val="24"/>
            <w:szCs w:val="24"/>
          </w:rPr>
          <w:fldChar w:fldCharType="begin"/>
        </w:r>
        <w:r w:rsidR="00705B5E" w:rsidRPr="00705B5E">
          <w:rPr>
            <w:rFonts w:ascii="Times New Roman" w:hAnsi="Times New Roman" w:cs="Times New Roman"/>
            <w:noProof/>
            <w:webHidden/>
            <w:sz w:val="24"/>
            <w:szCs w:val="24"/>
          </w:rPr>
          <w:instrText xml:space="preserve"> PAGEREF _Toc93912480 \h </w:instrText>
        </w:r>
        <w:r w:rsidR="00705B5E" w:rsidRPr="00705B5E">
          <w:rPr>
            <w:rFonts w:ascii="Times New Roman" w:hAnsi="Times New Roman" w:cs="Times New Roman"/>
            <w:noProof/>
            <w:webHidden/>
            <w:sz w:val="24"/>
            <w:szCs w:val="24"/>
          </w:rPr>
        </w:r>
        <w:r w:rsidR="00705B5E" w:rsidRPr="00705B5E">
          <w:rPr>
            <w:rFonts w:ascii="Times New Roman" w:hAnsi="Times New Roman" w:cs="Times New Roman"/>
            <w:noProof/>
            <w:webHidden/>
            <w:sz w:val="24"/>
            <w:szCs w:val="24"/>
          </w:rPr>
          <w:fldChar w:fldCharType="separate"/>
        </w:r>
        <w:r w:rsidR="000E6AD7">
          <w:rPr>
            <w:rFonts w:ascii="Times New Roman" w:hAnsi="Times New Roman" w:cs="Times New Roman"/>
            <w:noProof/>
            <w:webHidden/>
            <w:sz w:val="24"/>
            <w:szCs w:val="24"/>
          </w:rPr>
          <w:t>7</w:t>
        </w:r>
        <w:r w:rsidR="00705B5E" w:rsidRPr="00705B5E">
          <w:rPr>
            <w:rFonts w:ascii="Times New Roman" w:hAnsi="Times New Roman" w:cs="Times New Roman"/>
            <w:noProof/>
            <w:webHidden/>
            <w:sz w:val="24"/>
            <w:szCs w:val="24"/>
          </w:rPr>
          <w:fldChar w:fldCharType="end"/>
        </w:r>
      </w:hyperlink>
    </w:p>
    <w:p w14:paraId="5A69809F" w14:textId="77777777" w:rsidR="00705B5E" w:rsidRPr="00705B5E" w:rsidRDefault="00F30411">
      <w:pPr>
        <w:pStyle w:val="T3"/>
        <w:tabs>
          <w:tab w:val="right" w:leader="dot" w:pos="9062"/>
        </w:tabs>
        <w:rPr>
          <w:rFonts w:ascii="Times New Roman" w:hAnsi="Times New Roman" w:cs="Times New Roman"/>
          <w:noProof/>
          <w:sz w:val="24"/>
          <w:szCs w:val="24"/>
        </w:rPr>
      </w:pPr>
      <w:hyperlink w:anchor="_Toc93912481" w:history="1">
        <w:r w:rsidR="00705B5E" w:rsidRPr="00705B5E">
          <w:rPr>
            <w:rStyle w:val="Kpr"/>
            <w:rFonts w:ascii="Times New Roman" w:hAnsi="Times New Roman" w:cs="Times New Roman"/>
            <w:noProof/>
            <w:sz w:val="24"/>
            <w:szCs w:val="24"/>
          </w:rPr>
          <w:t>A.1.1. Yönetim modeli ve idari yapı</w:t>
        </w:r>
        <w:r w:rsidR="00705B5E" w:rsidRPr="00705B5E">
          <w:rPr>
            <w:rFonts w:ascii="Times New Roman" w:hAnsi="Times New Roman" w:cs="Times New Roman"/>
            <w:noProof/>
            <w:webHidden/>
            <w:sz w:val="24"/>
            <w:szCs w:val="24"/>
          </w:rPr>
          <w:tab/>
        </w:r>
        <w:r w:rsidR="00705B5E" w:rsidRPr="00705B5E">
          <w:rPr>
            <w:rFonts w:ascii="Times New Roman" w:hAnsi="Times New Roman" w:cs="Times New Roman"/>
            <w:noProof/>
            <w:webHidden/>
            <w:sz w:val="24"/>
            <w:szCs w:val="24"/>
          </w:rPr>
          <w:fldChar w:fldCharType="begin"/>
        </w:r>
        <w:r w:rsidR="00705B5E" w:rsidRPr="00705B5E">
          <w:rPr>
            <w:rFonts w:ascii="Times New Roman" w:hAnsi="Times New Roman" w:cs="Times New Roman"/>
            <w:noProof/>
            <w:webHidden/>
            <w:sz w:val="24"/>
            <w:szCs w:val="24"/>
          </w:rPr>
          <w:instrText xml:space="preserve"> PAGEREF _Toc93912481 \h </w:instrText>
        </w:r>
        <w:r w:rsidR="00705B5E" w:rsidRPr="00705B5E">
          <w:rPr>
            <w:rFonts w:ascii="Times New Roman" w:hAnsi="Times New Roman" w:cs="Times New Roman"/>
            <w:noProof/>
            <w:webHidden/>
            <w:sz w:val="24"/>
            <w:szCs w:val="24"/>
          </w:rPr>
        </w:r>
        <w:r w:rsidR="00705B5E" w:rsidRPr="00705B5E">
          <w:rPr>
            <w:rFonts w:ascii="Times New Roman" w:hAnsi="Times New Roman" w:cs="Times New Roman"/>
            <w:noProof/>
            <w:webHidden/>
            <w:sz w:val="24"/>
            <w:szCs w:val="24"/>
          </w:rPr>
          <w:fldChar w:fldCharType="separate"/>
        </w:r>
        <w:r w:rsidR="000E6AD7">
          <w:rPr>
            <w:rFonts w:ascii="Times New Roman" w:hAnsi="Times New Roman" w:cs="Times New Roman"/>
            <w:noProof/>
            <w:webHidden/>
            <w:sz w:val="24"/>
            <w:szCs w:val="24"/>
          </w:rPr>
          <w:t>7</w:t>
        </w:r>
        <w:r w:rsidR="00705B5E" w:rsidRPr="00705B5E">
          <w:rPr>
            <w:rFonts w:ascii="Times New Roman" w:hAnsi="Times New Roman" w:cs="Times New Roman"/>
            <w:noProof/>
            <w:webHidden/>
            <w:sz w:val="24"/>
            <w:szCs w:val="24"/>
          </w:rPr>
          <w:fldChar w:fldCharType="end"/>
        </w:r>
      </w:hyperlink>
    </w:p>
    <w:p w14:paraId="1C783087" w14:textId="77777777" w:rsidR="00705B5E" w:rsidRPr="00705B5E" w:rsidRDefault="00F30411">
      <w:pPr>
        <w:pStyle w:val="T3"/>
        <w:tabs>
          <w:tab w:val="right" w:leader="dot" w:pos="9062"/>
        </w:tabs>
        <w:rPr>
          <w:rFonts w:ascii="Times New Roman" w:hAnsi="Times New Roman" w:cs="Times New Roman"/>
          <w:noProof/>
          <w:sz w:val="24"/>
          <w:szCs w:val="24"/>
        </w:rPr>
      </w:pPr>
      <w:hyperlink w:anchor="_Toc93912482" w:history="1">
        <w:r w:rsidR="00705B5E" w:rsidRPr="00705B5E">
          <w:rPr>
            <w:rStyle w:val="Kpr"/>
            <w:rFonts w:ascii="Times New Roman" w:hAnsi="Times New Roman" w:cs="Times New Roman"/>
            <w:noProof/>
            <w:sz w:val="24"/>
            <w:szCs w:val="24"/>
          </w:rPr>
          <w:t>A.1.2. Liderlik</w:t>
        </w:r>
        <w:r w:rsidR="00705B5E" w:rsidRPr="00705B5E">
          <w:rPr>
            <w:rFonts w:ascii="Times New Roman" w:hAnsi="Times New Roman" w:cs="Times New Roman"/>
            <w:noProof/>
            <w:webHidden/>
            <w:sz w:val="24"/>
            <w:szCs w:val="24"/>
          </w:rPr>
          <w:tab/>
        </w:r>
        <w:r w:rsidR="00705B5E" w:rsidRPr="00705B5E">
          <w:rPr>
            <w:rFonts w:ascii="Times New Roman" w:hAnsi="Times New Roman" w:cs="Times New Roman"/>
            <w:noProof/>
            <w:webHidden/>
            <w:sz w:val="24"/>
            <w:szCs w:val="24"/>
          </w:rPr>
          <w:fldChar w:fldCharType="begin"/>
        </w:r>
        <w:r w:rsidR="00705B5E" w:rsidRPr="00705B5E">
          <w:rPr>
            <w:rFonts w:ascii="Times New Roman" w:hAnsi="Times New Roman" w:cs="Times New Roman"/>
            <w:noProof/>
            <w:webHidden/>
            <w:sz w:val="24"/>
            <w:szCs w:val="24"/>
          </w:rPr>
          <w:instrText xml:space="preserve"> PAGEREF _Toc93912482 \h </w:instrText>
        </w:r>
        <w:r w:rsidR="00705B5E" w:rsidRPr="00705B5E">
          <w:rPr>
            <w:rFonts w:ascii="Times New Roman" w:hAnsi="Times New Roman" w:cs="Times New Roman"/>
            <w:noProof/>
            <w:webHidden/>
            <w:sz w:val="24"/>
            <w:szCs w:val="24"/>
          </w:rPr>
        </w:r>
        <w:r w:rsidR="00705B5E" w:rsidRPr="00705B5E">
          <w:rPr>
            <w:rFonts w:ascii="Times New Roman" w:hAnsi="Times New Roman" w:cs="Times New Roman"/>
            <w:noProof/>
            <w:webHidden/>
            <w:sz w:val="24"/>
            <w:szCs w:val="24"/>
          </w:rPr>
          <w:fldChar w:fldCharType="separate"/>
        </w:r>
        <w:r w:rsidR="000E6AD7">
          <w:rPr>
            <w:rFonts w:ascii="Times New Roman" w:hAnsi="Times New Roman" w:cs="Times New Roman"/>
            <w:noProof/>
            <w:webHidden/>
            <w:sz w:val="24"/>
            <w:szCs w:val="24"/>
          </w:rPr>
          <w:t>8</w:t>
        </w:r>
        <w:r w:rsidR="00705B5E" w:rsidRPr="00705B5E">
          <w:rPr>
            <w:rFonts w:ascii="Times New Roman" w:hAnsi="Times New Roman" w:cs="Times New Roman"/>
            <w:noProof/>
            <w:webHidden/>
            <w:sz w:val="24"/>
            <w:szCs w:val="24"/>
          </w:rPr>
          <w:fldChar w:fldCharType="end"/>
        </w:r>
      </w:hyperlink>
    </w:p>
    <w:p w14:paraId="49EA5993" w14:textId="77777777" w:rsidR="00705B5E" w:rsidRPr="00705B5E" w:rsidRDefault="00F30411">
      <w:pPr>
        <w:pStyle w:val="T3"/>
        <w:tabs>
          <w:tab w:val="right" w:leader="dot" w:pos="9062"/>
        </w:tabs>
        <w:rPr>
          <w:rFonts w:ascii="Times New Roman" w:hAnsi="Times New Roman" w:cs="Times New Roman"/>
          <w:noProof/>
          <w:sz w:val="24"/>
          <w:szCs w:val="24"/>
        </w:rPr>
      </w:pPr>
      <w:hyperlink w:anchor="_Toc93912483" w:history="1">
        <w:r w:rsidR="00705B5E" w:rsidRPr="00705B5E">
          <w:rPr>
            <w:rStyle w:val="Kpr"/>
            <w:rFonts w:ascii="Times New Roman" w:hAnsi="Times New Roman" w:cs="Times New Roman"/>
            <w:noProof/>
            <w:sz w:val="24"/>
            <w:szCs w:val="24"/>
          </w:rPr>
          <w:t>A.1.3. Kurumsal dönüşüm kapasitesi</w:t>
        </w:r>
        <w:r w:rsidR="00705B5E" w:rsidRPr="00705B5E">
          <w:rPr>
            <w:rFonts w:ascii="Times New Roman" w:hAnsi="Times New Roman" w:cs="Times New Roman"/>
            <w:noProof/>
            <w:webHidden/>
            <w:sz w:val="24"/>
            <w:szCs w:val="24"/>
          </w:rPr>
          <w:tab/>
        </w:r>
        <w:r w:rsidR="00705B5E" w:rsidRPr="00705B5E">
          <w:rPr>
            <w:rFonts w:ascii="Times New Roman" w:hAnsi="Times New Roman" w:cs="Times New Roman"/>
            <w:noProof/>
            <w:webHidden/>
            <w:sz w:val="24"/>
            <w:szCs w:val="24"/>
          </w:rPr>
          <w:fldChar w:fldCharType="begin"/>
        </w:r>
        <w:r w:rsidR="00705B5E" w:rsidRPr="00705B5E">
          <w:rPr>
            <w:rFonts w:ascii="Times New Roman" w:hAnsi="Times New Roman" w:cs="Times New Roman"/>
            <w:noProof/>
            <w:webHidden/>
            <w:sz w:val="24"/>
            <w:szCs w:val="24"/>
          </w:rPr>
          <w:instrText xml:space="preserve"> PAGEREF _Toc93912483 \h </w:instrText>
        </w:r>
        <w:r w:rsidR="00705B5E" w:rsidRPr="00705B5E">
          <w:rPr>
            <w:rFonts w:ascii="Times New Roman" w:hAnsi="Times New Roman" w:cs="Times New Roman"/>
            <w:noProof/>
            <w:webHidden/>
            <w:sz w:val="24"/>
            <w:szCs w:val="24"/>
          </w:rPr>
        </w:r>
        <w:r w:rsidR="00705B5E" w:rsidRPr="00705B5E">
          <w:rPr>
            <w:rFonts w:ascii="Times New Roman" w:hAnsi="Times New Roman" w:cs="Times New Roman"/>
            <w:noProof/>
            <w:webHidden/>
            <w:sz w:val="24"/>
            <w:szCs w:val="24"/>
          </w:rPr>
          <w:fldChar w:fldCharType="separate"/>
        </w:r>
        <w:r w:rsidR="000E6AD7">
          <w:rPr>
            <w:rFonts w:ascii="Times New Roman" w:hAnsi="Times New Roman" w:cs="Times New Roman"/>
            <w:noProof/>
            <w:webHidden/>
            <w:sz w:val="24"/>
            <w:szCs w:val="24"/>
          </w:rPr>
          <w:t>8</w:t>
        </w:r>
        <w:r w:rsidR="00705B5E" w:rsidRPr="00705B5E">
          <w:rPr>
            <w:rFonts w:ascii="Times New Roman" w:hAnsi="Times New Roman" w:cs="Times New Roman"/>
            <w:noProof/>
            <w:webHidden/>
            <w:sz w:val="24"/>
            <w:szCs w:val="24"/>
          </w:rPr>
          <w:fldChar w:fldCharType="end"/>
        </w:r>
      </w:hyperlink>
    </w:p>
    <w:p w14:paraId="3E7B2E86" w14:textId="77777777" w:rsidR="00705B5E" w:rsidRPr="00705B5E" w:rsidRDefault="00F30411">
      <w:pPr>
        <w:pStyle w:val="T3"/>
        <w:tabs>
          <w:tab w:val="right" w:leader="dot" w:pos="9062"/>
        </w:tabs>
        <w:rPr>
          <w:rFonts w:ascii="Times New Roman" w:hAnsi="Times New Roman" w:cs="Times New Roman"/>
          <w:noProof/>
          <w:sz w:val="24"/>
          <w:szCs w:val="24"/>
        </w:rPr>
      </w:pPr>
      <w:hyperlink w:anchor="_Toc93912484" w:history="1">
        <w:r w:rsidR="00705B5E" w:rsidRPr="00705B5E">
          <w:rPr>
            <w:rStyle w:val="Kpr"/>
            <w:rFonts w:ascii="Times New Roman" w:hAnsi="Times New Roman" w:cs="Times New Roman"/>
            <w:noProof/>
            <w:sz w:val="24"/>
            <w:szCs w:val="24"/>
          </w:rPr>
          <w:t>A.1.4. İç kalite güvencesi mekanizmaları</w:t>
        </w:r>
        <w:r w:rsidR="00705B5E" w:rsidRPr="00705B5E">
          <w:rPr>
            <w:rFonts w:ascii="Times New Roman" w:hAnsi="Times New Roman" w:cs="Times New Roman"/>
            <w:noProof/>
            <w:webHidden/>
            <w:sz w:val="24"/>
            <w:szCs w:val="24"/>
          </w:rPr>
          <w:tab/>
        </w:r>
        <w:r w:rsidR="00705B5E" w:rsidRPr="00705B5E">
          <w:rPr>
            <w:rFonts w:ascii="Times New Roman" w:hAnsi="Times New Roman" w:cs="Times New Roman"/>
            <w:noProof/>
            <w:webHidden/>
            <w:sz w:val="24"/>
            <w:szCs w:val="24"/>
          </w:rPr>
          <w:fldChar w:fldCharType="begin"/>
        </w:r>
        <w:r w:rsidR="00705B5E" w:rsidRPr="00705B5E">
          <w:rPr>
            <w:rFonts w:ascii="Times New Roman" w:hAnsi="Times New Roman" w:cs="Times New Roman"/>
            <w:noProof/>
            <w:webHidden/>
            <w:sz w:val="24"/>
            <w:szCs w:val="24"/>
          </w:rPr>
          <w:instrText xml:space="preserve"> PAGEREF _Toc93912484 \h </w:instrText>
        </w:r>
        <w:r w:rsidR="00705B5E" w:rsidRPr="00705B5E">
          <w:rPr>
            <w:rFonts w:ascii="Times New Roman" w:hAnsi="Times New Roman" w:cs="Times New Roman"/>
            <w:noProof/>
            <w:webHidden/>
            <w:sz w:val="24"/>
            <w:szCs w:val="24"/>
          </w:rPr>
        </w:r>
        <w:r w:rsidR="00705B5E" w:rsidRPr="00705B5E">
          <w:rPr>
            <w:rFonts w:ascii="Times New Roman" w:hAnsi="Times New Roman" w:cs="Times New Roman"/>
            <w:noProof/>
            <w:webHidden/>
            <w:sz w:val="24"/>
            <w:szCs w:val="24"/>
          </w:rPr>
          <w:fldChar w:fldCharType="separate"/>
        </w:r>
        <w:r w:rsidR="000E6AD7">
          <w:rPr>
            <w:rFonts w:ascii="Times New Roman" w:hAnsi="Times New Roman" w:cs="Times New Roman"/>
            <w:noProof/>
            <w:webHidden/>
            <w:sz w:val="24"/>
            <w:szCs w:val="24"/>
          </w:rPr>
          <w:t>8</w:t>
        </w:r>
        <w:r w:rsidR="00705B5E" w:rsidRPr="00705B5E">
          <w:rPr>
            <w:rFonts w:ascii="Times New Roman" w:hAnsi="Times New Roman" w:cs="Times New Roman"/>
            <w:noProof/>
            <w:webHidden/>
            <w:sz w:val="24"/>
            <w:szCs w:val="24"/>
          </w:rPr>
          <w:fldChar w:fldCharType="end"/>
        </w:r>
      </w:hyperlink>
    </w:p>
    <w:p w14:paraId="16B4A785" w14:textId="77777777" w:rsidR="00705B5E" w:rsidRPr="00705B5E" w:rsidRDefault="00F30411">
      <w:pPr>
        <w:pStyle w:val="T3"/>
        <w:tabs>
          <w:tab w:val="right" w:leader="dot" w:pos="9062"/>
        </w:tabs>
        <w:rPr>
          <w:rFonts w:ascii="Times New Roman" w:hAnsi="Times New Roman" w:cs="Times New Roman"/>
          <w:noProof/>
          <w:sz w:val="24"/>
          <w:szCs w:val="24"/>
        </w:rPr>
      </w:pPr>
      <w:hyperlink w:anchor="_Toc93912485" w:history="1">
        <w:r w:rsidR="00705B5E" w:rsidRPr="00705B5E">
          <w:rPr>
            <w:rStyle w:val="Kpr"/>
            <w:rFonts w:ascii="Times New Roman" w:hAnsi="Times New Roman" w:cs="Times New Roman"/>
            <w:noProof/>
            <w:sz w:val="24"/>
            <w:szCs w:val="24"/>
          </w:rPr>
          <w:t>A.1.5. Kamuoyunu bilgilendirme ve hesap verebilirlik</w:t>
        </w:r>
        <w:r w:rsidR="00705B5E" w:rsidRPr="00705B5E">
          <w:rPr>
            <w:rFonts w:ascii="Times New Roman" w:hAnsi="Times New Roman" w:cs="Times New Roman"/>
            <w:noProof/>
            <w:webHidden/>
            <w:sz w:val="24"/>
            <w:szCs w:val="24"/>
          </w:rPr>
          <w:tab/>
        </w:r>
        <w:r w:rsidR="00705B5E" w:rsidRPr="00705B5E">
          <w:rPr>
            <w:rFonts w:ascii="Times New Roman" w:hAnsi="Times New Roman" w:cs="Times New Roman"/>
            <w:noProof/>
            <w:webHidden/>
            <w:sz w:val="24"/>
            <w:szCs w:val="24"/>
          </w:rPr>
          <w:fldChar w:fldCharType="begin"/>
        </w:r>
        <w:r w:rsidR="00705B5E" w:rsidRPr="00705B5E">
          <w:rPr>
            <w:rFonts w:ascii="Times New Roman" w:hAnsi="Times New Roman" w:cs="Times New Roman"/>
            <w:noProof/>
            <w:webHidden/>
            <w:sz w:val="24"/>
            <w:szCs w:val="24"/>
          </w:rPr>
          <w:instrText xml:space="preserve"> PAGEREF _Toc93912485 \h </w:instrText>
        </w:r>
        <w:r w:rsidR="00705B5E" w:rsidRPr="00705B5E">
          <w:rPr>
            <w:rFonts w:ascii="Times New Roman" w:hAnsi="Times New Roman" w:cs="Times New Roman"/>
            <w:noProof/>
            <w:webHidden/>
            <w:sz w:val="24"/>
            <w:szCs w:val="24"/>
          </w:rPr>
        </w:r>
        <w:r w:rsidR="00705B5E" w:rsidRPr="00705B5E">
          <w:rPr>
            <w:rFonts w:ascii="Times New Roman" w:hAnsi="Times New Roman" w:cs="Times New Roman"/>
            <w:noProof/>
            <w:webHidden/>
            <w:sz w:val="24"/>
            <w:szCs w:val="24"/>
          </w:rPr>
          <w:fldChar w:fldCharType="separate"/>
        </w:r>
        <w:r w:rsidR="000E6AD7">
          <w:rPr>
            <w:rFonts w:ascii="Times New Roman" w:hAnsi="Times New Roman" w:cs="Times New Roman"/>
            <w:noProof/>
            <w:webHidden/>
            <w:sz w:val="24"/>
            <w:szCs w:val="24"/>
          </w:rPr>
          <w:t>8</w:t>
        </w:r>
        <w:r w:rsidR="00705B5E" w:rsidRPr="00705B5E">
          <w:rPr>
            <w:rFonts w:ascii="Times New Roman" w:hAnsi="Times New Roman" w:cs="Times New Roman"/>
            <w:noProof/>
            <w:webHidden/>
            <w:sz w:val="24"/>
            <w:szCs w:val="24"/>
          </w:rPr>
          <w:fldChar w:fldCharType="end"/>
        </w:r>
      </w:hyperlink>
    </w:p>
    <w:p w14:paraId="2B8B4ED1" w14:textId="77777777" w:rsidR="00705B5E" w:rsidRPr="00705B5E" w:rsidRDefault="00F30411">
      <w:pPr>
        <w:pStyle w:val="T2"/>
        <w:tabs>
          <w:tab w:val="right" w:leader="dot" w:pos="9062"/>
        </w:tabs>
        <w:rPr>
          <w:rFonts w:ascii="Times New Roman" w:hAnsi="Times New Roman" w:cs="Times New Roman"/>
          <w:noProof/>
          <w:sz w:val="24"/>
          <w:szCs w:val="24"/>
        </w:rPr>
      </w:pPr>
      <w:hyperlink w:anchor="_Toc93912486" w:history="1">
        <w:r w:rsidR="00705B5E" w:rsidRPr="00705B5E">
          <w:rPr>
            <w:rStyle w:val="Kpr"/>
            <w:rFonts w:ascii="Times New Roman" w:hAnsi="Times New Roman" w:cs="Times New Roman"/>
            <w:noProof/>
            <w:sz w:val="24"/>
            <w:szCs w:val="24"/>
          </w:rPr>
          <w:t>A.2. Misyon ve Stratejik Amaçlar</w:t>
        </w:r>
        <w:r w:rsidR="00705B5E" w:rsidRPr="00705B5E">
          <w:rPr>
            <w:rFonts w:ascii="Times New Roman" w:hAnsi="Times New Roman" w:cs="Times New Roman"/>
            <w:noProof/>
            <w:webHidden/>
            <w:sz w:val="24"/>
            <w:szCs w:val="24"/>
          </w:rPr>
          <w:tab/>
        </w:r>
        <w:r w:rsidR="00705B5E" w:rsidRPr="00705B5E">
          <w:rPr>
            <w:rFonts w:ascii="Times New Roman" w:hAnsi="Times New Roman" w:cs="Times New Roman"/>
            <w:noProof/>
            <w:webHidden/>
            <w:sz w:val="24"/>
            <w:szCs w:val="24"/>
          </w:rPr>
          <w:fldChar w:fldCharType="begin"/>
        </w:r>
        <w:r w:rsidR="00705B5E" w:rsidRPr="00705B5E">
          <w:rPr>
            <w:rFonts w:ascii="Times New Roman" w:hAnsi="Times New Roman" w:cs="Times New Roman"/>
            <w:noProof/>
            <w:webHidden/>
            <w:sz w:val="24"/>
            <w:szCs w:val="24"/>
          </w:rPr>
          <w:instrText xml:space="preserve"> PAGEREF _Toc93912486 \h </w:instrText>
        </w:r>
        <w:r w:rsidR="00705B5E" w:rsidRPr="00705B5E">
          <w:rPr>
            <w:rFonts w:ascii="Times New Roman" w:hAnsi="Times New Roman" w:cs="Times New Roman"/>
            <w:noProof/>
            <w:webHidden/>
            <w:sz w:val="24"/>
            <w:szCs w:val="24"/>
          </w:rPr>
        </w:r>
        <w:r w:rsidR="00705B5E" w:rsidRPr="00705B5E">
          <w:rPr>
            <w:rFonts w:ascii="Times New Roman" w:hAnsi="Times New Roman" w:cs="Times New Roman"/>
            <w:noProof/>
            <w:webHidden/>
            <w:sz w:val="24"/>
            <w:szCs w:val="24"/>
          </w:rPr>
          <w:fldChar w:fldCharType="separate"/>
        </w:r>
        <w:r w:rsidR="000E6AD7">
          <w:rPr>
            <w:rFonts w:ascii="Times New Roman" w:hAnsi="Times New Roman" w:cs="Times New Roman"/>
            <w:noProof/>
            <w:webHidden/>
            <w:sz w:val="24"/>
            <w:szCs w:val="24"/>
          </w:rPr>
          <w:t>9</w:t>
        </w:r>
        <w:r w:rsidR="00705B5E" w:rsidRPr="00705B5E">
          <w:rPr>
            <w:rFonts w:ascii="Times New Roman" w:hAnsi="Times New Roman" w:cs="Times New Roman"/>
            <w:noProof/>
            <w:webHidden/>
            <w:sz w:val="24"/>
            <w:szCs w:val="24"/>
          </w:rPr>
          <w:fldChar w:fldCharType="end"/>
        </w:r>
      </w:hyperlink>
    </w:p>
    <w:p w14:paraId="1A5B75EE" w14:textId="77777777" w:rsidR="00705B5E" w:rsidRPr="00705B5E" w:rsidRDefault="00F30411">
      <w:pPr>
        <w:pStyle w:val="T3"/>
        <w:tabs>
          <w:tab w:val="right" w:leader="dot" w:pos="9062"/>
        </w:tabs>
        <w:rPr>
          <w:rFonts w:ascii="Times New Roman" w:hAnsi="Times New Roman" w:cs="Times New Roman"/>
          <w:noProof/>
          <w:sz w:val="24"/>
          <w:szCs w:val="24"/>
        </w:rPr>
      </w:pPr>
      <w:hyperlink w:anchor="_Toc93912487" w:history="1">
        <w:r w:rsidR="00705B5E" w:rsidRPr="00705B5E">
          <w:rPr>
            <w:rStyle w:val="Kpr"/>
            <w:rFonts w:ascii="Times New Roman" w:hAnsi="Times New Roman" w:cs="Times New Roman"/>
            <w:noProof/>
            <w:sz w:val="24"/>
            <w:szCs w:val="24"/>
          </w:rPr>
          <w:t>A.2.1. Misyon, vizyon ve politikalar</w:t>
        </w:r>
        <w:r w:rsidR="00705B5E" w:rsidRPr="00705B5E">
          <w:rPr>
            <w:rFonts w:ascii="Times New Roman" w:hAnsi="Times New Roman" w:cs="Times New Roman"/>
            <w:noProof/>
            <w:webHidden/>
            <w:sz w:val="24"/>
            <w:szCs w:val="24"/>
          </w:rPr>
          <w:tab/>
        </w:r>
        <w:r w:rsidR="00705B5E" w:rsidRPr="00705B5E">
          <w:rPr>
            <w:rFonts w:ascii="Times New Roman" w:hAnsi="Times New Roman" w:cs="Times New Roman"/>
            <w:noProof/>
            <w:webHidden/>
            <w:sz w:val="24"/>
            <w:szCs w:val="24"/>
          </w:rPr>
          <w:fldChar w:fldCharType="begin"/>
        </w:r>
        <w:r w:rsidR="00705B5E" w:rsidRPr="00705B5E">
          <w:rPr>
            <w:rFonts w:ascii="Times New Roman" w:hAnsi="Times New Roman" w:cs="Times New Roman"/>
            <w:noProof/>
            <w:webHidden/>
            <w:sz w:val="24"/>
            <w:szCs w:val="24"/>
          </w:rPr>
          <w:instrText xml:space="preserve"> PAGEREF _Toc93912487 \h </w:instrText>
        </w:r>
        <w:r w:rsidR="00705B5E" w:rsidRPr="00705B5E">
          <w:rPr>
            <w:rFonts w:ascii="Times New Roman" w:hAnsi="Times New Roman" w:cs="Times New Roman"/>
            <w:noProof/>
            <w:webHidden/>
            <w:sz w:val="24"/>
            <w:szCs w:val="24"/>
          </w:rPr>
        </w:r>
        <w:r w:rsidR="00705B5E" w:rsidRPr="00705B5E">
          <w:rPr>
            <w:rFonts w:ascii="Times New Roman" w:hAnsi="Times New Roman" w:cs="Times New Roman"/>
            <w:noProof/>
            <w:webHidden/>
            <w:sz w:val="24"/>
            <w:szCs w:val="24"/>
          </w:rPr>
          <w:fldChar w:fldCharType="separate"/>
        </w:r>
        <w:r w:rsidR="000E6AD7">
          <w:rPr>
            <w:rFonts w:ascii="Times New Roman" w:hAnsi="Times New Roman" w:cs="Times New Roman"/>
            <w:noProof/>
            <w:webHidden/>
            <w:sz w:val="24"/>
            <w:szCs w:val="24"/>
          </w:rPr>
          <w:t>9</w:t>
        </w:r>
        <w:r w:rsidR="00705B5E" w:rsidRPr="00705B5E">
          <w:rPr>
            <w:rFonts w:ascii="Times New Roman" w:hAnsi="Times New Roman" w:cs="Times New Roman"/>
            <w:noProof/>
            <w:webHidden/>
            <w:sz w:val="24"/>
            <w:szCs w:val="24"/>
          </w:rPr>
          <w:fldChar w:fldCharType="end"/>
        </w:r>
      </w:hyperlink>
    </w:p>
    <w:p w14:paraId="41C7E24F" w14:textId="77777777" w:rsidR="00705B5E" w:rsidRPr="00705B5E" w:rsidRDefault="00F30411">
      <w:pPr>
        <w:pStyle w:val="T3"/>
        <w:tabs>
          <w:tab w:val="right" w:leader="dot" w:pos="9062"/>
        </w:tabs>
        <w:rPr>
          <w:rFonts w:ascii="Times New Roman" w:hAnsi="Times New Roman" w:cs="Times New Roman"/>
          <w:noProof/>
          <w:sz w:val="24"/>
          <w:szCs w:val="24"/>
        </w:rPr>
      </w:pPr>
      <w:hyperlink w:anchor="_Toc93912488" w:history="1">
        <w:r w:rsidR="00705B5E" w:rsidRPr="00705B5E">
          <w:rPr>
            <w:rStyle w:val="Kpr"/>
            <w:rFonts w:ascii="Times New Roman" w:hAnsi="Times New Roman" w:cs="Times New Roman"/>
            <w:noProof/>
            <w:sz w:val="24"/>
            <w:szCs w:val="24"/>
          </w:rPr>
          <w:t>A.2.2. Stratejik amaç ve hedefler</w:t>
        </w:r>
        <w:r w:rsidR="00705B5E" w:rsidRPr="00705B5E">
          <w:rPr>
            <w:rFonts w:ascii="Times New Roman" w:hAnsi="Times New Roman" w:cs="Times New Roman"/>
            <w:noProof/>
            <w:webHidden/>
            <w:sz w:val="24"/>
            <w:szCs w:val="24"/>
          </w:rPr>
          <w:tab/>
        </w:r>
        <w:r w:rsidR="00705B5E" w:rsidRPr="00705B5E">
          <w:rPr>
            <w:rFonts w:ascii="Times New Roman" w:hAnsi="Times New Roman" w:cs="Times New Roman"/>
            <w:noProof/>
            <w:webHidden/>
            <w:sz w:val="24"/>
            <w:szCs w:val="24"/>
          </w:rPr>
          <w:fldChar w:fldCharType="begin"/>
        </w:r>
        <w:r w:rsidR="00705B5E" w:rsidRPr="00705B5E">
          <w:rPr>
            <w:rFonts w:ascii="Times New Roman" w:hAnsi="Times New Roman" w:cs="Times New Roman"/>
            <w:noProof/>
            <w:webHidden/>
            <w:sz w:val="24"/>
            <w:szCs w:val="24"/>
          </w:rPr>
          <w:instrText xml:space="preserve"> PAGEREF _Toc93912488 \h </w:instrText>
        </w:r>
        <w:r w:rsidR="00705B5E" w:rsidRPr="00705B5E">
          <w:rPr>
            <w:rFonts w:ascii="Times New Roman" w:hAnsi="Times New Roman" w:cs="Times New Roman"/>
            <w:noProof/>
            <w:webHidden/>
            <w:sz w:val="24"/>
            <w:szCs w:val="24"/>
          </w:rPr>
        </w:r>
        <w:r w:rsidR="00705B5E" w:rsidRPr="00705B5E">
          <w:rPr>
            <w:rFonts w:ascii="Times New Roman" w:hAnsi="Times New Roman" w:cs="Times New Roman"/>
            <w:noProof/>
            <w:webHidden/>
            <w:sz w:val="24"/>
            <w:szCs w:val="24"/>
          </w:rPr>
          <w:fldChar w:fldCharType="separate"/>
        </w:r>
        <w:r w:rsidR="000E6AD7">
          <w:rPr>
            <w:rFonts w:ascii="Times New Roman" w:hAnsi="Times New Roman" w:cs="Times New Roman"/>
            <w:noProof/>
            <w:webHidden/>
            <w:sz w:val="24"/>
            <w:szCs w:val="24"/>
          </w:rPr>
          <w:t>9</w:t>
        </w:r>
        <w:r w:rsidR="00705B5E" w:rsidRPr="00705B5E">
          <w:rPr>
            <w:rFonts w:ascii="Times New Roman" w:hAnsi="Times New Roman" w:cs="Times New Roman"/>
            <w:noProof/>
            <w:webHidden/>
            <w:sz w:val="24"/>
            <w:szCs w:val="24"/>
          </w:rPr>
          <w:fldChar w:fldCharType="end"/>
        </w:r>
      </w:hyperlink>
    </w:p>
    <w:p w14:paraId="2C41C90B" w14:textId="77777777" w:rsidR="00705B5E" w:rsidRPr="00705B5E" w:rsidRDefault="00F30411">
      <w:pPr>
        <w:pStyle w:val="T3"/>
        <w:tabs>
          <w:tab w:val="right" w:leader="dot" w:pos="9062"/>
        </w:tabs>
        <w:rPr>
          <w:rFonts w:ascii="Times New Roman" w:hAnsi="Times New Roman" w:cs="Times New Roman"/>
          <w:noProof/>
          <w:sz w:val="24"/>
          <w:szCs w:val="24"/>
        </w:rPr>
      </w:pPr>
      <w:hyperlink w:anchor="_Toc93912489" w:history="1">
        <w:r w:rsidR="00705B5E" w:rsidRPr="00705B5E">
          <w:rPr>
            <w:rStyle w:val="Kpr"/>
            <w:rFonts w:ascii="Times New Roman" w:hAnsi="Times New Roman" w:cs="Times New Roman"/>
            <w:noProof/>
            <w:sz w:val="24"/>
            <w:szCs w:val="24"/>
          </w:rPr>
          <w:t>A.2.3. Performans yönetimi</w:t>
        </w:r>
        <w:r w:rsidR="00705B5E" w:rsidRPr="00705B5E">
          <w:rPr>
            <w:rFonts w:ascii="Times New Roman" w:hAnsi="Times New Roman" w:cs="Times New Roman"/>
            <w:noProof/>
            <w:webHidden/>
            <w:sz w:val="24"/>
            <w:szCs w:val="24"/>
          </w:rPr>
          <w:tab/>
        </w:r>
        <w:r w:rsidR="00705B5E" w:rsidRPr="00705B5E">
          <w:rPr>
            <w:rFonts w:ascii="Times New Roman" w:hAnsi="Times New Roman" w:cs="Times New Roman"/>
            <w:noProof/>
            <w:webHidden/>
            <w:sz w:val="24"/>
            <w:szCs w:val="24"/>
          </w:rPr>
          <w:fldChar w:fldCharType="begin"/>
        </w:r>
        <w:r w:rsidR="00705B5E" w:rsidRPr="00705B5E">
          <w:rPr>
            <w:rFonts w:ascii="Times New Roman" w:hAnsi="Times New Roman" w:cs="Times New Roman"/>
            <w:noProof/>
            <w:webHidden/>
            <w:sz w:val="24"/>
            <w:szCs w:val="24"/>
          </w:rPr>
          <w:instrText xml:space="preserve"> PAGEREF _Toc93912489 \h </w:instrText>
        </w:r>
        <w:r w:rsidR="00705B5E" w:rsidRPr="00705B5E">
          <w:rPr>
            <w:rFonts w:ascii="Times New Roman" w:hAnsi="Times New Roman" w:cs="Times New Roman"/>
            <w:noProof/>
            <w:webHidden/>
            <w:sz w:val="24"/>
            <w:szCs w:val="24"/>
          </w:rPr>
        </w:r>
        <w:r w:rsidR="00705B5E" w:rsidRPr="00705B5E">
          <w:rPr>
            <w:rFonts w:ascii="Times New Roman" w:hAnsi="Times New Roman" w:cs="Times New Roman"/>
            <w:noProof/>
            <w:webHidden/>
            <w:sz w:val="24"/>
            <w:szCs w:val="24"/>
          </w:rPr>
          <w:fldChar w:fldCharType="separate"/>
        </w:r>
        <w:r w:rsidR="000E6AD7">
          <w:rPr>
            <w:rFonts w:ascii="Times New Roman" w:hAnsi="Times New Roman" w:cs="Times New Roman"/>
            <w:noProof/>
            <w:webHidden/>
            <w:sz w:val="24"/>
            <w:szCs w:val="24"/>
          </w:rPr>
          <w:t>9</w:t>
        </w:r>
        <w:r w:rsidR="00705B5E" w:rsidRPr="00705B5E">
          <w:rPr>
            <w:rFonts w:ascii="Times New Roman" w:hAnsi="Times New Roman" w:cs="Times New Roman"/>
            <w:noProof/>
            <w:webHidden/>
            <w:sz w:val="24"/>
            <w:szCs w:val="24"/>
          </w:rPr>
          <w:fldChar w:fldCharType="end"/>
        </w:r>
      </w:hyperlink>
    </w:p>
    <w:p w14:paraId="72CA6463" w14:textId="77777777" w:rsidR="00705B5E" w:rsidRPr="00705B5E" w:rsidRDefault="00F30411">
      <w:pPr>
        <w:pStyle w:val="T2"/>
        <w:tabs>
          <w:tab w:val="right" w:leader="dot" w:pos="9062"/>
        </w:tabs>
        <w:rPr>
          <w:rFonts w:ascii="Times New Roman" w:hAnsi="Times New Roman" w:cs="Times New Roman"/>
          <w:noProof/>
          <w:sz w:val="24"/>
          <w:szCs w:val="24"/>
        </w:rPr>
      </w:pPr>
      <w:hyperlink w:anchor="_Toc93912490" w:history="1">
        <w:r w:rsidR="00705B5E" w:rsidRPr="00705B5E">
          <w:rPr>
            <w:rStyle w:val="Kpr"/>
            <w:rFonts w:ascii="Times New Roman" w:hAnsi="Times New Roman" w:cs="Times New Roman"/>
            <w:noProof/>
            <w:sz w:val="24"/>
            <w:szCs w:val="24"/>
          </w:rPr>
          <w:t>A.3. Yönetim Sistemleri</w:t>
        </w:r>
        <w:r w:rsidR="00705B5E" w:rsidRPr="00705B5E">
          <w:rPr>
            <w:rFonts w:ascii="Times New Roman" w:hAnsi="Times New Roman" w:cs="Times New Roman"/>
            <w:noProof/>
            <w:webHidden/>
            <w:sz w:val="24"/>
            <w:szCs w:val="24"/>
          </w:rPr>
          <w:tab/>
        </w:r>
        <w:r w:rsidR="00705B5E" w:rsidRPr="00705B5E">
          <w:rPr>
            <w:rFonts w:ascii="Times New Roman" w:hAnsi="Times New Roman" w:cs="Times New Roman"/>
            <w:noProof/>
            <w:webHidden/>
            <w:sz w:val="24"/>
            <w:szCs w:val="24"/>
          </w:rPr>
          <w:fldChar w:fldCharType="begin"/>
        </w:r>
        <w:r w:rsidR="00705B5E" w:rsidRPr="00705B5E">
          <w:rPr>
            <w:rFonts w:ascii="Times New Roman" w:hAnsi="Times New Roman" w:cs="Times New Roman"/>
            <w:noProof/>
            <w:webHidden/>
            <w:sz w:val="24"/>
            <w:szCs w:val="24"/>
          </w:rPr>
          <w:instrText xml:space="preserve"> PAGEREF _Toc93912490 \h </w:instrText>
        </w:r>
        <w:r w:rsidR="00705B5E" w:rsidRPr="00705B5E">
          <w:rPr>
            <w:rFonts w:ascii="Times New Roman" w:hAnsi="Times New Roman" w:cs="Times New Roman"/>
            <w:noProof/>
            <w:webHidden/>
            <w:sz w:val="24"/>
            <w:szCs w:val="24"/>
          </w:rPr>
        </w:r>
        <w:r w:rsidR="00705B5E" w:rsidRPr="00705B5E">
          <w:rPr>
            <w:rFonts w:ascii="Times New Roman" w:hAnsi="Times New Roman" w:cs="Times New Roman"/>
            <w:noProof/>
            <w:webHidden/>
            <w:sz w:val="24"/>
            <w:szCs w:val="24"/>
          </w:rPr>
          <w:fldChar w:fldCharType="separate"/>
        </w:r>
        <w:r w:rsidR="000E6AD7">
          <w:rPr>
            <w:rFonts w:ascii="Times New Roman" w:hAnsi="Times New Roman" w:cs="Times New Roman"/>
            <w:noProof/>
            <w:webHidden/>
            <w:sz w:val="24"/>
            <w:szCs w:val="24"/>
          </w:rPr>
          <w:t>9</w:t>
        </w:r>
        <w:r w:rsidR="00705B5E" w:rsidRPr="00705B5E">
          <w:rPr>
            <w:rFonts w:ascii="Times New Roman" w:hAnsi="Times New Roman" w:cs="Times New Roman"/>
            <w:noProof/>
            <w:webHidden/>
            <w:sz w:val="24"/>
            <w:szCs w:val="24"/>
          </w:rPr>
          <w:fldChar w:fldCharType="end"/>
        </w:r>
      </w:hyperlink>
    </w:p>
    <w:p w14:paraId="597A2F69" w14:textId="77777777" w:rsidR="00705B5E" w:rsidRPr="00705B5E" w:rsidRDefault="00F30411">
      <w:pPr>
        <w:pStyle w:val="T3"/>
        <w:tabs>
          <w:tab w:val="right" w:leader="dot" w:pos="9062"/>
        </w:tabs>
        <w:rPr>
          <w:rFonts w:ascii="Times New Roman" w:hAnsi="Times New Roman" w:cs="Times New Roman"/>
          <w:noProof/>
          <w:sz w:val="24"/>
          <w:szCs w:val="24"/>
        </w:rPr>
      </w:pPr>
      <w:hyperlink w:anchor="_Toc93912491" w:history="1">
        <w:r w:rsidR="00705B5E" w:rsidRPr="00705B5E">
          <w:rPr>
            <w:rStyle w:val="Kpr"/>
            <w:rFonts w:ascii="Times New Roman" w:hAnsi="Times New Roman" w:cs="Times New Roman"/>
            <w:noProof/>
            <w:sz w:val="24"/>
            <w:szCs w:val="24"/>
          </w:rPr>
          <w:t>A.3.1. Bilgi yönetim sistemi</w:t>
        </w:r>
        <w:r w:rsidR="00705B5E" w:rsidRPr="00705B5E">
          <w:rPr>
            <w:rFonts w:ascii="Times New Roman" w:hAnsi="Times New Roman" w:cs="Times New Roman"/>
            <w:noProof/>
            <w:webHidden/>
            <w:sz w:val="24"/>
            <w:szCs w:val="24"/>
          </w:rPr>
          <w:tab/>
        </w:r>
        <w:r w:rsidR="00705B5E" w:rsidRPr="00705B5E">
          <w:rPr>
            <w:rFonts w:ascii="Times New Roman" w:hAnsi="Times New Roman" w:cs="Times New Roman"/>
            <w:noProof/>
            <w:webHidden/>
            <w:sz w:val="24"/>
            <w:szCs w:val="24"/>
          </w:rPr>
          <w:fldChar w:fldCharType="begin"/>
        </w:r>
        <w:r w:rsidR="00705B5E" w:rsidRPr="00705B5E">
          <w:rPr>
            <w:rFonts w:ascii="Times New Roman" w:hAnsi="Times New Roman" w:cs="Times New Roman"/>
            <w:noProof/>
            <w:webHidden/>
            <w:sz w:val="24"/>
            <w:szCs w:val="24"/>
          </w:rPr>
          <w:instrText xml:space="preserve"> PAGEREF _Toc93912491 \h </w:instrText>
        </w:r>
        <w:r w:rsidR="00705B5E" w:rsidRPr="00705B5E">
          <w:rPr>
            <w:rFonts w:ascii="Times New Roman" w:hAnsi="Times New Roman" w:cs="Times New Roman"/>
            <w:noProof/>
            <w:webHidden/>
            <w:sz w:val="24"/>
            <w:szCs w:val="24"/>
          </w:rPr>
        </w:r>
        <w:r w:rsidR="00705B5E" w:rsidRPr="00705B5E">
          <w:rPr>
            <w:rFonts w:ascii="Times New Roman" w:hAnsi="Times New Roman" w:cs="Times New Roman"/>
            <w:noProof/>
            <w:webHidden/>
            <w:sz w:val="24"/>
            <w:szCs w:val="24"/>
          </w:rPr>
          <w:fldChar w:fldCharType="separate"/>
        </w:r>
        <w:r w:rsidR="000E6AD7">
          <w:rPr>
            <w:rFonts w:ascii="Times New Roman" w:hAnsi="Times New Roman" w:cs="Times New Roman"/>
            <w:noProof/>
            <w:webHidden/>
            <w:sz w:val="24"/>
            <w:szCs w:val="24"/>
          </w:rPr>
          <w:t>9</w:t>
        </w:r>
        <w:r w:rsidR="00705B5E" w:rsidRPr="00705B5E">
          <w:rPr>
            <w:rFonts w:ascii="Times New Roman" w:hAnsi="Times New Roman" w:cs="Times New Roman"/>
            <w:noProof/>
            <w:webHidden/>
            <w:sz w:val="24"/>
            <w:szCs w:val="24"/>
          </w:rPr>
          <w:fldChar w:fldCharType="end"/>
        </w:r>
      </w:hyperlink>
    </w:p>
    <w:p w14:paraId="3F79BC51" w14:textId="77777777" w:rsidR="00705B5E" w:rsidRPr="00705B5E" w:rsidRDefault="00F30411">
      <w:pPr>
        <w:pStyle w:val="T3"/>
        <w:tabs>
          <w:tab w:val="right" w:leader="dot" w:pos="9062"/>
        </w:tabs>
        <w:rPr>
          <w:rFonts w:ascii="Times New Roman" w:hAnsi="Times New Roman" w:cs="Times New Roman"/>
          <w:noProof/>
          <w:sz w:val="24"/>
          <w:szCs w:val="24"/>
        </w:rPr>
      </w:pPr>
      <w:hyperlink w:anchor="_Toc93912492" w:history="1">
        <w:r w:rsidR="00705B5E" w:rsidRPr="00705B5E">
          <w:rPr>
            <w:rStyle w:val="Kpr"/>
            <w:rFonts w:ascii="Times New Roman" w:hAnsi="Times New Roman" w:cs="Times New Roman"/>
            <w:noProof/>
            <w:sz w:val="24"/>
            <w:szCs w:val="24"/>
          </w:rPr>
          <w:t>A.3.2. İnsan kaynakları yönetimi</w:t>
        </w:r>
        <w:r w:rsidR="00705B5E" w:rsidRPr="00705B5E">
          <w:rPr>
            <w:rFonts w:ascii="Times New Roman" w:hAnsi="Times New Roman" w:cs="Times New Roman"/>
            <w:noProof/>
            <w:webHidden/>
            <w:sz w:val="24"/>
            <w:szCs w:val="24"/>
          </w:rPr>
          <w:tab/>
        </w:r>
        <w:r w:rsidR="00705B5E" w:rsidRPr="00705B5E">
          <w:rPr>
            <w:rFonts w:ascii="Times New Roman" w:hAnsi="Times New Roman" w:cs="Times New Roman"/>
            <w:noProof/>
            <w:webHidden/>
            <w:sz w:val="24"/>
            <w:szCs w:val="24"/>
          </w:rPr>
          <w:fldChar w:fldCharType="begin"/>
        </w:r>
        <w:r w:rsidR="00705B5E" w:rsidRPr="00705B5E">
          <w:rPr>
            <w:rFonts w:ascii="Times New Roman" w:hAnsi="Times New Roman" w:cs="Times New Roman"/>
            <w:noProof/>
            <w:webHidden/>
            <w:sz w:val="24"/>
            <w:szCs w:val="24"/>
          </w:rPr>
          <w:instrText xml:space="preserve"> PAGEREF _Toc93912492 \h </w:instrText>
        </w:r>
        <w:r w:rsidR="00705B5E" w:rsidRPr="00705B5E">
          <w:rPr>
            <w:rFonts w:ascii="Times New Roman" w:hAnsi="Times New Roman" w:cs="Times New Roman"/>
            <w:noProof/>
            <w:webHidden/>
            <w:sz w:val="24"/>
            <w:szCs w:val="24"/>
          </w:rPr>
        </w:r>
        <w:r w:rsidR="00705B5E" w:rsidRPr="00705B5E">
          <w:rPr>
            <w:rFonts w:ascii="Times New Roman" w:hAnsi="Times New Roman" w:cs="Times New Roman"/>
            <w:noProof/>
            <w:webHidden/>
            <w:sz w:val="24"/>
            <w:szCs w:val="24"/>
          </w:rPr>
          <w:fldChar w:fldCharType="separate"/>
        </w:r>
        <w:r w:rsidR="000E6AD7">
          <w:rPr>
            <w:rFonts w:ascii="Times New Roman" w:hAnsi="Times New Roman" w:cs="Times New Roman"/>
            <w:noProof/>
            <w:webHidden/>
            <w:sz w:val="24"/>
            <w:szCs w:val="24"/>
          </w:rPr>
          <w:t>10</w:t>
        </w:r>
        <w:r w:rsidR="00705B5E" w:rsidRPr="00705B5E">
          <w:rPr>
            <w:rFonts w:ascii="Times New Roman" w:hAnsi="Times New Roman" w:cs="Times New Roman"/>
            <w:noProof/>
            <w:webHidden/>
            <w:sz w:val="24"/>
            <w:szCs w:val="24"/>
          </w:rPr>
          <w:fldChar w:fldCharType="end"/>
        </w:r>
      </w:hyperlink>
    </w:p>
    <w:p w14:paraId="3C3A3BDA" w14:textId="77777777" w:rsidR="00705B5E" w:rsidRPr="00705B5E" w:rsidRDefault="00F30411">
      <w:pPr>
        <w:pStyle w:val="T3"/>
        <w:tabs>
          <w:tab w:val="right" w:leader="dot" w:pos="9062"/>
        </w:tabs>
        <w:rPr>
          <w:rFonts w:ascii="Times New Roman" w:hAnsi="Times New Roman" w:cs="Times New Roman"/>
          <w:noProof/>
          <w:sz w:val="24"/>
          <w:szCs w:val="24"/>
        </w:rPr>
      </w:pPr>
      <w:hyperlink w:anchor="_Toc93912493" w:history="1">
        <w:r w:rsidR="00705B5E" w:rsidRPr="00705B5E">
          <w:rPr>
            <w:rStyle w:val="Kpr"/>
            <w:rFonts w:ascii="Times New Roman" w:hAnsi="Times New Roman" w:cs="Times New Roman"/>
            <w:noProof/>
            <w:sz w:val="24"/>
            <w:szCs w:val="24"/>
          </w:rPr>
          <w:t>A.3.3. Finansal yönetim</w:t>
        </w:r>
        <w:r w:rsidR="00705B5E" w:rsidRPr="00705B5E">
          <w:rPr>
            <w:rFonts w:ascii="Times New Roman" w:hAnsi="Times New Roman" w:cs="Times New Roman"/>
            <w:noProof/>
            <w:webHidden/>
            <w:sz w:val="24"/>
            <w:szCs w:val="24"/>
          </w:rPr>
          <w:tab/>
        </w:r>
        <w:r w:rsidR="00705B5E" w:rsidRPr="00705B5E">
          <w:rPr>
            <w:rFonts w:ascii="Times New Roman" w:hAnsi="Times New Roman" w:cs="Times New Roman"/>
            <w:noProof/>
            <w:webHidden/>
            <w:sz w:val="24"/>
            <w:szCs w:val="24"/>
          </w:rPr>
          <w:fldChar w:fldCharType="begin"/>
        </w:r>
        <w:r w:rsidR="00705B5E" w:rsidRPr="00705B5E">
          <w:rPr>
            <w:rFonts w:ascii="Times New Roman" w:hAnsi="Times New Roman" w:cs="Times New Roman"/>
            <w:noProof/>
            <w:webHidden/>
            <w:sz w:val="24"/>
            <w:szCs w:val="24"/>
          </w:rPr>
          <w:instrText xml:space="preserve"> PAGEREF _Toc93912493 \h </w:instrText>
        </w:r>
        <w:r w:rsidR="00705B5E" w:rsidRPr="00705B5E">
          <w:rPr>
            <w:rFonts w:ascii="Times New Roman" w:hAnsi="Times New Roman" w:cs="Times New Roman"/>
            <w:noProof/>
            <w:webHidden/>
            <w:sz w:val="24"/>
            <w:szCs w:val="24"/>
          </w:rPr>
        </w:r>
        <w:r w:rsidR="00705B5E" w:rsidRPr="00705B5E">
          <w:rPr>
            <w:rFonts w:ascii="Times New Roman" w:hAnsi="Times New Roman" w:cs="Times New Roman"/>
            <w:noProof/>
            <w:webHidden/>
            <w:sz w:val="24"/>
            <w:szCs w:val="24"/>
          </w:rPr>
          <w:fldChar w:fldCharType="separate"/>
        </w:r>
        <w:r w:rsidR="000E6AD7">
          <w:rPr>
            <w:rFonts w:ascii="Times New Roman" w:hAnsi="Times New Roman" w:cs="Times New Roman"/>
            <w:noProof/>
            <w:webHidden/>
            <w:sz w:val="24"/>
            <w:szCs w:val="24"/>
          </w:rPr>
          <w:t>10</w:t>
        </w:r>
        <w:r w:rsidR="00705B5E" w:rsidRPr="00705B5E">
          <w:rPr>
            <w:rFonts w:ascii="Times New Roman" w:hAnsi="Times New Roman" w:cs="Times New Roman"/>
            <w:noProof/>
            <w:webHidden/>
            <w:sz w:val="24"/>
            <w:szCs w:val="24"/>
          </w:rPr>
          <w:fldChar w:fldCharType="end"/>
        </w:r>
      </w:hyperlink>
    </w:p>
    <w:p w14:paraId="2116FE87" w14:textId="77777777" w:rsidR="00705B5E" w:rsidRPr="00705B5E" w:rsidRDefault="00F30411">
      <w:pPr>
        <w:pStyle w:val="T3"/>
        <w:tabs>
          <w:tab w:val="right" w:leader="dot" w:pos="9062"/>
        </w:tabs>
        <w:rPr>
          <w:rFonts w:ascii="Times New Roman" w:hAnsi="Times New Roman" w:cs="Times New Roman"/>
          <w:noProof/>
          <w:sz w:val="24"/>
          <w:szCs w:val="24"/>
        </w:rPr>
      </w:pPr>
      <w:hyperlink w:anchor="_Toc93912494" w:history="1">
        <w:r w:rsidR="00705B5E" w:rsidRPr="00705B5E">
          <w:rPr>
            <w:rStyle w:val="Kpr"/>
            <w:rFonts w:ascii="Times New Roman" w:hAnsi="Times New Roman" w:cs="Times New Roman"/>
            <w:noProof/>
            <w:sz w:val="24"/>
            <w:szCs w:val="24"/>
          </w:rPr>
          <w:t>A.3.4. Süreç yönetimi</w:t>
        </w:r>
        <w:r w:rsidR="00705B5E" w:rsidRPr="00705B5E">
          <w:rPr>
            <w:rFonts w:ascii="Times New Roman" w:hAnsi="Times New Roman" w:cs="Times New Roman"/>
            <w:noProof/>
            <w:webHidden/>
            <w:sz w:val="24"/>
            <w:szCs w:val="24"/>
          </w:rPr>
          <w:tab/>
        </w:r>
        <w:r w:rsidR="00705B5E" w:rsidRPr="00705B5E">
          <w:rPr>
            <w:rFonts w:ascii="Times New Roman" w:hAnsi="Times New Roman" w:cs="Times New Roman"/>
            <w:noProof/>
            <w:webHidden/>
            <w:sz w:val="24"/>
            <w:szCs w:val="24"/>
          </w:rPr>
          <w:fldChar w:fldCharType="begin"/>
        </w:r>
        <w:r w:rsidR="00705B5E" w:rsidRPr="00705B5E">
          <w:rPr>
            <w:rFonts w:ascii="Times New Roman" w:hAnsi="Times New Roman" w:cs="Times New Roman"/>
            <w:noProof/>
            <w:webHidden/>
            <w:sz w:val="24"/>
            <w:szCs w:val="24"/>
          </w:rPr>
          <w:instrText xml:space="preserve"> PAGEREF _Toc93912494 \h </w:instrText>
        </w:r>
        <w:r w:rsidR="00705B5E" w:rsidRPr="00705B5E">
          <w:rPr>
            <w:rFonts w:ascii="Times New Roman" w:hAnsi="Times New Roman" w:cs="Times New Roman"/>
            <w:noProof/>
            <w:webHidden/>
            <w:sz w:val="24"/>
            <w:szCs w:val="24"/>
          </w:rPr>
        </w:r>
        <w:r w:rsidR="00705B5E" w:rsidRPr="00705B5E">
          <w:rPr>
            <w:rFonts w:ascii="Times New Roman" w:hAnsi="Times New Roman" w:cs="Times New Roman"/>
            <w:noProof/>
            <w:webHidden/>
            <w:sz w:val="24"/>
            <w:szCs w:val="24"/>
          </w:rPr>
          <w:fldChar w:fldCharType="separate"/>
        </w:r>
        <w:r w:rsidR="000E6AD7">
          <w:rPr>
            <w:rFonts w:ascii="Times New Roman" w:hAnsi="Times New Roman" w:cs="Times New Roman"/>
            <w:noProof/>
            <w:webHidden/>
            <w:sz w:val="24"/>
            <w:szCs w:val="24"/>
          </w:rPr>
          <w:t>11</w:t>
        </w:r>
        <w:r w:rsidR="00705B5E" w:rsidRPr="00705B5E">
          <w:rPr>
            <w:rFonts w:ascii="Times New Roman" w:hAnsi="Times New Roman" w:cs="Times New Roman"/>
            <w:noProof/>
            <w:webHidden/>
            <w:sz w:val="24"/>
            <w:szCs w:val="24"/>
          </w:rPr>
          <w:fldChar w:fldCharType="end"/>
        </w:r>
      </w:hyperlink>
    </w:p>
    <w:p w14:paraId="0A2F3CD7" w14:textId="77777777" w:rsidR="00705B5E" w:rsidRPr="00705B5E" w:rsidRDefault="00F30411">
      <w:pPr>
        <w:pStyle w:val="T2"/>
        <w:tabs>
          <w:tab w:val="right" w:leader="dot" w:pos="9062"/>
        </w:tabs>
        <w:rPr>
          <w:rFonts w:ascii="Times New Roman" w:hAnsi="Times New Roman" w:cs="Times New Roman"/>
          <w:noProof/>
          <w:sz w:val="24"/>
          <w:szCs w:val="24"/>
        </w:rPr>
      </w:pPr>
      <w:hyperlink w:anchor="_Toc93912495" w:history="1">
        <w:r w:rsidR="00705B5E" w:rsidRPr="00705B5E">
          <w:rPr>
            <w:rStyle w:val="Kpr"/>
            <w:rFonts w:ascii="Times New Roman" w:hAnsi="Times New Roman" w:cs="Times New Roman"/>
            <w:noProof/>
            <w:sz w:val="24"/>
            <w:szCs w:val="24"/>
          </w:rPr>
          <w:t>A.4. Paydaş Katılımı</w:t>
        </w:r>
        <w:r w:rsidR="00705B5E" w:rsidRPr="00705B5E">
          <w:rPr>
            <w:rFonts w:ascii="Times New Roman" w:hAnsi="Times New Roman" w:cs="Times New Roman"/>
            <w:noProof/>
            <w:webHidden/>
            <w:sz w:val="24"/>
            <w:szCs w:val="24"/>
          </w:rPr>
          <w:tab/>
        </w:r>
        <w:r w:rsidR="00705B5E" w:rsidRPr="00705B5E">
          <w:rPr>
            <w:rFonts w:ascii="Times New Roman" w:hAnsi="Times New Roman" w:cs="Times New Roman"/>
            <w:noProof/>
            <w:webHidden/>
            <w:sz w:val="24"/>
            <w:szCs w:val="24"/>
          </w:rPr>
          <w:fldChar w:fldCharType="begin"/>
        </w:r>
        <w:r w:rsidR="00705B5E" w:rsidRPr="00705B5E">
          <w:rPr>
            <w:rFonts w:ascii="Times New Roman" w:hAnsi="Times New Roman" w:cs="Times New Roman"/>
            <w:noProof/>
            <w:webHidden/>
            <w:sz w:val="24"/>
            <w:szCs w:val="24"/>
          </w:rPr>
          <w:instrText xml:space="preserve"> PAGEREF _Toc93912495 \h </w:instrText>
        </w:r>
        <w:r w:rsidR="00705B5E" w:rsidRPr="00705B5E">
          <w:rPr>
            <w:rFonts w:ascii="Times New Roman" w:hAnsi="Times New Roman" w:cs="Times New Roman"/>
            <w:noProof/>
            <w:webHidden/>
            <w:sz w:val="24"/>
            <w:szCs w:val="24"/>
          </w:rPr>
        </w:r>
        <w:r w:rsidR="00705B5E" w:rsidRPr="00705B5E">
          <w:rPr>
            <w:rFonts w:ascii="Times New Roman" w:hAnsi="Times New Roman" w:cs="Times New Roman"/>
            <w:noProof/>
            <w:webHidden/>
            <w:sz w:val="24"/>
            <w:szCs w:val="24"/>
          </w:rPr>
          <w:fldChar w:fldCharType="separate"/>
        </w:r>
        <w:r w:rsidR="000E6AD7">
          <w:rPr>
            <w:rFonts w:ascii="Times New Roman" w:hAnsi="Times New Roman" w:cs="Times New Roman"/>
            <w:noProof/>
            <w:webHidden/>
            <w:sz w:val="24"/>
            <w:szCs w:val="24"/>
          </w:rPr>
          <w:t>11</w:t>
        </w:r>
        <w:r w:rsidR="00705B5E" w:rsidRPr="00705B5E">
          <w:rPr>
            <w:rFonts w:ascii="Times New Roman" w:hAnsi="Times New Roman" w:cs="Times New Roman"/>
            <w:noProof/>
            <w:webHidden/>
            <w:sz w:val="24"/>
            <w:szCs w:val="24"/>
          </w:rPr>
          <w:fldChar w:fldCharType="end"/>
        </w:r>
      </w:hyperlink>
    </w:p>
    <w:p w14:paraId="513DB5A2" w14:textId="77777777" w:rsidR="00705B5E" w:rsidRPr="00705B5E" w:rsidRDefault="00F30411">
      <w:pPr>
        <w:pStyle w:val="T3"/>
        <w:tabs>
          <w:tab w:val="right" w:leader="dot" w:pos="9062"/>
        </w:tabs>
        <w:rPr>
          <w:rFonts w:ascii="Times New Roman" w:hAnsi="Times New Roman" w:cs="Times New Roman"/>
          <w:noProof/>
          <w:sz w:val="24"/>
          <w:szCs w:val="24"/>
        </w:rPr>
      </w:pPr>
      <w:hyperlink w:anchor="_Toc93912496" w:history="1">
        <w:r w:rsidR="00705B5E" w:rsidRPr="00705B5E">
          <w:rPr>
            <w:rStyle w:val="Kpr"/>
            <w:rFonts w:ascii="Times New Roman" w:hAnsi="Times New Roman" w:cs="Times New Roman"/>
            <w:noProof/>
            <w:sz w:val="24"/>
            <w:szCs w:val="24"/>
          </w:rPr>
          <w:t>A.4.1. İç ve dış paydaş katılımı</w:t>
        </w:r>
        <w:r w:rsidR="00705B5E" w:rsidRPr="00705B5E">
          <w:rPr>
            <w:rFonts w:ascii="Times New Roman" w:hAnsi="Times New Roman" w:cs="Times New Roman"/>
            <w:noProof/>
            <w:webHidden/>
            <w:sz w:val="24"/>
            <w:szCs w:val="24"/>
          </w:rPr>
          <w:tab/>
        </w:r>
        <w:r w:rsidR="00705B5E" w:rsidRPr="00705B5E">
          <w:rPr>
            <w:rFonts w:ascii="Times New Roman" w:hAnsi="Times New Roman" w:cs="Times New Roman"/>
            <w:noProof/>
            <w:webHidden/>
            <w:sz w:val="24"/>
            <w:szCs w:val="24"/>
          </w:rPr>
          <w:fldChar w:fldCharType="begin"/>
        </w:r>
        <w:r w:rsidR="00705B5E" w:rsidRPr="00705B5E">
          <w:rPr>
            <w:rFonts w:ascii="Times New Roman" w:hAnsi="Times New Roman" w:cs="Times New Roman"/>
            <w:noProof/>
            <w:webHidden/>
            <w:sz w:val="24"/>
            <w:szCs w:val="24"/>
          </w:rPr>
          <w:instrText xml:space="preserve"> PAGEREF _Toc93912496 \h </w:instrText>
        </w:r>
        <w:r w:rsidR="00705B5E" w:rsidRPr="00705B5E">
          <w:rPr>
            <w:rFonts w:ascii="Times New Roman" w:hAnsi="Times New Roman" w:cs="Times New Roman"/>
            <w:noProof/>
            <w:webHidden/>
            <w:sz w:val="24"/>
            <w:szCs w:val="24"/>
          </w:rPr>
        </w:r>
        <w:r w:rsidR="00705B5E" w:rsidRPr="00705B5E">
          <w:rPr>
            <w:rFonts w:ascii="Times New Roman" w:hAnsi="Times New Roman" w:cs="Times New Roman"/>
            <w:noProof/>
            <w:webHidden/>
            <w:sz w:val="24"/>
            <w:szCs w:val="24"/>
          </w:rPr>
          <w:fldChar w:fldCharType="separate"/>
        </w:r>
        <w:r w:rsidR="000E6AD7">
          <w:rPr>
            <w:rFonts w:ascii="Times New Roman" w:hAnsi="Times New Roman" w:cs="Times New Roman"/>
            <w:noProof/>
            <w:webHidden/>
            <w:sz w:val="24"/>
            <w:szCs w:val="24"/>
          </w:rPr>
          <w:t>11</w:t>
        </w:r>
        <w:r w:rsidR="00705B5E" w:rsidRPr="00705B5E">
          <w:rPr>
            <w:rFonts w:ascii="Times New Roman" w:hAnsi="Times New Roman" w:cs="Times New Roman"/>
            <w:noProof/>
            <w:webHidden/>
            <w:sz w:val="24"/>
            <w:szCs w:val="24"/>
          </w:rPr>
          <w:fldChar w:fldCharType="end"/>
        </w:r>
      </w:hyperlink>
    </w:p>
    <w:p w14:paraId="476DE42A" w14:textId="77777777" w:rsidR="00705B5E" w:rsidRPr="00705B5E" w:rsidRDefault="00F30411">
      <w:pPr>
        <w:pStyle w:val="T3"/>
        <w:tabs>
          <w:tab w:val="right" w:leader="dot" w:pos="9062"/>
        </w:tabs>
        <w:rPr>
          <w:rFonts w:ascii="Times New Roman" w:hAnsi="Times New Roman" w:cs="Times New Roman"/>
          <w:noProof/>
          <w:sz w:val="24"/>
          <w:szCs w:val="24"/>
        </w:rPr>
      </w:pPr>
      <w:hyperlink w:anchor="_Toc93912497" w:history="1">
        <w:r w:rsidR="00705B5E" w:rsidRPr="00705B5E">
          <w:rPr>
            <w:rStyle w:val="Kpr"/>
            <w:rFonts w:ascii="Times New Roman" w:hAnsi="Times New Roman" w:cs="Times New Roman"/>
            <w:noProof/>
            <w:sz w:val="24"/>
            <w:szCs w:val="24"/>
          </w:rPr>
          <w:t>A.4.2. Öğrenci geri bildirimleri</w:t>
        </w:r>
        <w:r w:rsidR="00705B5E" w:rsidRPr="00705B5E">
          <w:rPr>
            <w:rFonts w:ascii="Times New Roman" w:hAnsi="Times New Roman" w:cs="Times New Roman"/>
            <w:noProof/>
            <w:webHidden/>
            <w:sz w:val="24"/>
            <w:szCs w:val="24"/>
          </w:rPr>
          <w:tab/>
        </w:r>
        <w:r w:rsidR="00705B5E" w:rsidRPr="00705B5E">
          <w:rPr>
            <w:rFonts w:ascii="Times New Roman" w:hAnsi="Times New Roman" w:cs="Times New Roman"/>
            <w:noProof/>
            <w:webHidden/>
            <w:sz w:val="24"/>
            <w:szCs w:val="24"/>
          </w:rPr>
          <w:fldChar w:fldCharType="begin"/>
        </w:r>
        <w:r w:rsidR="00705B5E" w:rsidRPr="00705B5E">
          <w:rPr>
            <w:rFonts w:ascii="Times New Roman" w:hAnsi="Times New Roman" w:cs="Times New Roman"/>
            <w:noProof/>
            <w:webHidden/>
            <w:sz w:val="24"/>
            <w:szCs w:val="24"/>
          </w:rPr>
          <w:instrText xml:space="preserve"> PAGEREF _Toc93912497 \h </w:instrText>
        </w:r>
        <w:r w:rsidR="00705B5E" w:rsidRPr="00705B5E">
          <w:rPr>
            <w:rFonts w:ascii="Times New Roman" w:hAnsi="Times New Roman" w:cs="Times New Roman"/>
            <w:noProof/>
            <w:webHidden/>
            <w:sz w:val="24"/>
            <w:szCs w:val="24"/>
          </w:rPr>
        </w:r>
        <w:r w:rsidR="00705B5E" w:rsidRPr="00705B5E">
          <w:rPr>
            <w:rFonts w:ascii="Times New Roman" w:hAnsi="Times New Roman" w:cs="Times New Roman"/>
            <w:noProof/>
            <w:webHidden/>
            <w:sz w:val="24"/>
            <w:szCs w:val="24"/>
          </w:rPr>
          <w:fldChar w:fldCharType="separate"/>
        </w:r>
        <w:r w:rsidR="000E6AD7">
          <w:rPr>
            <w:rFonts w:ascii="Times New Roman" w:hAnsi="Times New Roman" w:cs="Times New Roman"/>
            <w:noProof/>
            <w:webHidden/>
            <w:sz w:val="24"/>
            <w:szCs w:val="24"/>
          </w:rPr>
          <w:t>12</w:t>
        </w:r>
        <w:r w:rsidR="00705B5E" w:rsidRPr="00705B5E">
          <w:rPr>
            <w:rFonts w:ascii="Times New Roman" w:hAnsi="Times New Roman" w:cs="Times New Roman"/>
            <w:noProof/>
            <w:webHidden/>
            <w:sz w:val="24"/>
            <w:szCs w:val="24"/>
          </w:rPr>
          <w:fldChar w:fldCharType="end"/>
        </w:r>
      </w:hyperlink>
    </w:p>
    <w:p w14:paraId="5DD6F0B4" w14:textId="77777777" w:rsidR="00705B5E" w:rsidRPr="00705B5E" w:rsidRDefault="00F30411">
      <w:pPr>
        <w:pStyle w:val="T3"/>
        <w:tabs>
          <w:tab w:val="right" w:leader="dot" w:pos="9062"/>
        </w:tabs>
        <w:rPr>
          <w:rFonts w:ascii="Times New Roman" w:hAnsi="Times New Roman" w:cs="Times New Roman"/>
          <w:noProof/>
          <w:sz w:val="24"/>
          <w:szCs w:val="24"/>
        </w:rPr>
      </w:pPr>
      <w:hyperlink w:anchor="_Toc93912498" w:history="1">
        <w:r w:rsidR="00705B5E" w:rsidRPr="00705B5E">
          <w:rPr>
            <w:rStyle w:val="Kpr"/>
            <w:rFonts w:ascii="Times New Roman" w:hAnsi="Times New Roman" w:cs="Times New Roman"/>
            <w:noProof/>
            <w:sz w:val="24"/>
            <w:szCs w:val="24"/>
          </w:rPr>
          <w:t>A.4.3. Mezun ilişkileri yönetimi</w:t>
        </w:r>
        <w:r w:rsidR="00705B5E" w:rsidRPr="00705B5E">
          <w:rPr>
            <w:rFonts w:ascii="Times New Roman" w:hAnsi="Times New Roman" w:cs="Times New Roman"/>
            <w:noProof/>
            <w:webHidden/>
            <w:sz w:val="24"/>
            <w:szCs w:val="24"/>
          </w:rPr>
          <w:tab/>
        </w:r>
        <w:r w:rsidR="00705B5E" w:rsidRPr="00705B5E">
          <w:rPr>
            <w:rFonts w:ascii="Times New Roman" w:hAnsi="Times New Roman" w:cs="Times New Roman"/>
            <w:noProof/>
            <w:webHidden/>
            <w:sz w:val="24"/>
            <w:szCs w:val="24"/>
          </w:rPr>
          <w:fldChar w:fldCharType="begin"/>
        </w:r>
        <w:r w:rsidR="00705B5E" w:rsidRPr="00705B5E">
          <w:rPr>
            <w:rFonts w:ascii="Times New Roman" w:hAnsi="Times New Roman" w:cs="Times New Roman"/>
            <w:noProof/>
            <w:webHidden/>
            <w:sz w:val="24"/>
            <w:szCs w:val="24"/>
          </w:rPr>
          <w:instrText xml:space="preserve"> PAGEREF _Toc93912498 \h </w:instrText>
        </w:r>
        <w:r w:rsidR="00705B5E" w:rsidRPr="00705B5E">
          <w:rPr>
            <w:rFonts w:ascii="Times New Roman" w:hAnsi="Times New Roman" w:cs="Times New Roman"/>
            <w:noProof/>
            <w:webHidden/>
            <w:sz w:val="24"/>
            <w:szCs w:val="24"/>
          </w:rPr>
        </w:r>
        <w:r w:rsidR="00705B5E" w:rsidRPr="00705B5E">
          <w:rPr>
            <w:rFonts w:ascii="Times New Roman" w:hAnsi="Times New Roman" w:cs="Times New Roman"/>
            <w:noProof/>
            <w:webHidden/>
            <w:sz w:val="24"/>
            <w:szCs w:val="24"/>
          </w:rPr>
          <w:fldChar w:fldCharType="separate"/>
        </w:r>
        <w:r w:rsidR="000E6AD7">
          <w:rPr>
            <w:rFonts w:ascii="Times New Roman" w:hAnsi="Times New Roman" w:cs="Times New Roman"/>
            <w:noProof/>
            <w:webHidden/>
            <w:sz w:val="24"/>
            <w:szCs w:val="24"/>
          </w:rPr>
          <w:t>12</w:t>
        </w:r>
        <w:r w:rsidR="00705B5E" w:rsidRPr="00705B5E">
          <w:rPr>
            <w:rFonts w:ascii="Times New Roman" w:hAnsi="Times New Roman" w:cs="Times New Roman"/>
            <w:noProof/>
            <w:webHidden/>
            <w:sz w:val="24"/>
            <w:szCs w:val="24"/>
          </w:rPr>
          <w:fldChar w:fldCharType="end"/>
        </w:r>
      </w:hyperlink>
    </w:p>
    <w:p w14:paraId="19DD143E" w14:textId="77777777" w:rsidR="00705B5E" w:rsidRPr="00705B5E" w:rsidRDefault="00F30411">
      <w:pPr>
        <w:pStyle w:val="T2"/>
        <w:tabs>
          <w:tab w:val="right" w:leader="dot" w:pos="9062"/>
        </w:tabs>
        <w:rPr>
          <w:rFonts w:ascii="Times New Roman" w:hAnsi="Times New Roman" w:cs="Times New Roman"/>
          <w:noProof/>
          <w:sz w:val="24"/>
          <w:szCs w:val="24"/>
        </w:rPr>
      </w:pPr>
      <w:hyperlink w:anchor="_Toc93912499" w:history="1">
        <w:r w:rsidR="00705B5E" w:rsidRPr="00705B5E">
          <w:rPr>
            <w:rStyle w:val="Kpr"/>
            <w:rFonts w:ascii="Times New Roman" w:hAnsi="Times New Roman" w:cs="Times New Roman"/>
            <w:noProof/>
            <w:sz w:val="24"/>
            <w:szCs w:val="24"/>
          </w:rPr>
          <w:t>A.5. Uluslararasılaşma</w:t>
        </w:r>
        <w:r w:rsidR="00705B5E" w:rsidRPr="00705B5E">
          <w:rPr>
            <w:rFonts w:ascii="Times New Roman" w:hAnsi="Times New Roman" w:cs="Times New Roman"/>
            <w:noProof/>
            <w:webHidden/>
            <w:sz w:val="24"/>
            <w:szCs w:val="24"/>
          </w:rPr>
          <w:tab/>
        </w:r>
        <w:r w:rsidR="00705B5E" w:rsidRPr="00705B5E">
          <w:rPr>
            <w:rFonts w:ascii="Times New Roman" w:hAnsi="Times New Roman" w:cs="Times New Roman"/>
            <w:noProof/>
            <w:webHidden/>
            <w:sz w:val="24"/>
            <w:szCs w:val="24"/>
          </w:rPr>
          <w:fldChar w:fldCharType="begin"/>
        </w:r>
        <w:r w:rsidR="00705B5E" w:rsidRPr="00705B5E">
          <w:rPr>
            <w:rFonts w:ascii="Times New Roman" w:hAnsi="Times New Roman" w:cs="Times New Roman"/>
            <w:noProof/>
            <w:webHidden/>
            <w:sz w:val="24"/>
            <w:szCs w:val="24"/>
          </w:rPr>
          <w:instrText xml:space="preserve"> PAGEREF _Toc93912499 \h </w:instrText>
        </w:r>
        <w:r w:rsidR="00705B5E" w:rsidRPr="00705B5E">
          <w:rPr>
            <w:rFonts w:ascii="Times New Roman" w:hAnsi="Times New Roman" w:cs="Times New Roman"/>
            <w:noProof/>
            <w:webHidden/>
            <w:sz w:val="24"/>
            <w:szCs w:val="24"/>
          </w:rPr>
        </w:r>
        <w:r w:rsidR="00705B5E" w:rsidRPr="00705B5E">
          <w:rPr>
            <w:rFonts w:ascii="Times New Roman" w:hAnsi="Times New Roman" w:cs="Times New Roman"/>
            <w:noProof/>
            <w:webHidden/>
            <w:sz w:val="24"/>
            <w:szCs w:val="24"/>
          </w:rPr>
          <w:fldChar w:fldCharType="separate"/>
        </w:r>
        <w:r w:rsidR="000E6AD7">
          <w:rPr>
            <w:rFonts w:ascii="Times New Roman" w:hAnsi="Times New Roman" w:cs="Times New Roman"/>
            <w:noProof/>
            <w:webHidden/>
            <w:sz w:val="24"/>
            <w:szCs w:val="24"/>
          </w:rPr>
          <w:t>12</w:t>
        </w:r>
        <w:r w:rsidR="00705B5E" w:rsidRPr="00705B5E">
          <w:rPr>
            <w:rFonts w:ascii="Times New Roman" w:hAnsi="Times New Roman" w:cs="Times New Roman"/>
            <w:noProof/>
            <w:webHidden/>
            <w:sz w:val="24"/>
            <w:szCs w:val="24"/>
          </w:rPr>
          <w:fldChar w:fldCharType="end"/>
        </w:r>
      </w:hyperlink>
    </w:p>
    <w:p w14:paraId="515E42BF" w14:textId="77777777" w:rsidR="00705B5E" w:rsidRPr="00705B5E" w:rsidRDefault="00F30411">
      <w:pPr>
        <w:pStyle w:val="T3"/>
        <w:tabs>
          <w:tab w:val="right" w:leader="dot" w:pos="9062"/>
        </w:tabs>
        <w:rPr>
          <w:rFonts w:ascii="Times New Roman" w:hAnsi="Times New Roman" w:cs="Times New Roman"/>
          <w:noProof/>
          <w:sz w:val="24"/>
          <w:szCs w:val="24"/>
        </w:rPr>
      </w:pPr>
      <w:hyperlink w:anchor="_Toc93912500" w:history="1">
        <w:r w:rsidR="00705B5E" w:rsidRPr="00705B5E">
          <w:rPr>
            <w:rStyle w:val="Kpr"/>
            <w:rFonts w:ascii="Times New Roman" w:hAnsi="Times New Roman" w:cs="Times New Roman"/>
            <w:noProof/>
            <w:sz w:val="24"/>
            <w:szCs w:val="24"/>
          </w:rPr>
          <w:t>A.5.1. Uluslararasılaşma süreçlerinin yönetimi</w:t>
        </w:r>
        <w:r w:rsidR="00705B5E" w:rsidRPr="00705B5E">
          <w:rPr>
            <w:rFonts w:ascii="Times New Roman" w:hAnsi="Times New Roman" w:cs="Times New Roman"/>
            <w:noProof/>
            <w:webHidden/>
            <w:sz w:val="24"/>
            <w:szCs w:val="24"/>
          </w:rPr>
          <w:tab/>
        </w:r>
        <w:r w:rsidR="00705B5E" w:rsidRPr="00705B5E">
          <w:rPr>
            <w:rFonts w:ascii="Times New Roman" w:hAnsi="Times New Roman" w:cs="Times New Roman"/>
            <w:noProof/>
            <w:webHidden/>
            <w:sz w:val="24"/>
            <w:szCs w:val="24"/>
          </w:rPr>
          <w:fldChar w:fldCharType="begin"/>
        </w:r>
        <w:r w:rsidR="00705B5E" w:rsidRPr="00705B5E">
          <w:rPr>
            <w:rFonts w:ascii="Times New Roman" w:hAnsi="Times New Roman" w:cs="Times New Roman"/>
            <w:noProof/>
            <w:webHidden/>
            <w:sz w:val="24"/>
            <w:szCs w:val="24"/>
          </w:rPr>
          <w:instrText xml:space="preserve"> PAGEREF _Toc93912500 \h </w:instrText>
        </w:r>
        <w:r w:rsidR="00705B5E" w:rsidRPr="00705B5E">
          <w:rPr>
            <w:rFonts w:ascii="Times New Roman" w:hAnsi="Times New Roman" w:cs="Times New Roman"/>
            <w:noProof/>
            <w:webHidden/>
            <w:sz w:val="24"/>
            <w:szCs w:val="24"/>
          </w:rPr>
        </w:r>
        <w:r w:rsidR="00705B5E" w:rsidRPr="00705B5E">
          <w:rPr>
            <w:rFonts w:ascii="Times New Roman" w:hAnsi="Times New Roman" w:cs="Times New Roman"/>
            <w:noProof/>
            <w:webHidden/>
            <w:sz w:val="24"/>
            <w:szCs w:val="24"/>
          </w:rPr>
          <w:fldChar w:fldCharType="separate"/>
        </w:r>
        <w:r w:rsidR="000E6AD7">
          <w:rPr>
            <w:rFonts w:ascii="Times New Roman" w:hAnsi="Times New Roman" w:cs="Times New Roman"/>
            <w:noProof/>
            <w:webHidden/>
            <w:sz w:val="24"/>
            <w:szCs w:val="24"/>
          </w:rPr>
          <w:t>12</w:t>
        </w:r>
        <w:r w:rsidR="00705B5E" w:rsidRPr="00705B5E">
          <w:rPr>
            <w:rFonts w:ascii="Times New Roman" w:hAnsi="Times New Roman" w:cs="Times New Roman"/>
            <w:noProof/>
            <w:webHidden/>
            <w:sz w:val="24"/>
            <w:szCs w:val="24"/>
          </w:rPr>
          <w:fldChar w:fldCharType="end"/>
        </w:r>
      </w:hyperlink>
    </w:p>
    <w:p w14:paraId="28338A61" w14:textId="77777777" w:rsidR="00705B5E" w:rsidRPr="00705B5E" w:rsidRDefault="00F30411">
      <w:pPr>
        <w:pStyle w:val="T3"/>
        <w:tabs>
          <w:tab w:val="right" w:leader="dot" w:pos="9062"/>
        </w:tabs>
        <w:rPr>
          <w:rFonts w:ascii="Times New Roman" w:hAnsi="Times New Roman" w:cs="Times New Roman"/>
          <w:noProof/>
          <w:sz w:val="24"/>
          <w:szCs w:val="24"/>
        </w:rPr>
      </w:pPr>
      <w:hyperlink w:anchor="_Toc93912501" w:history="1">
        <w:r w:rsidR="00705B5E" w:rsidRPr="00705B5E">
          <w:rPr>
            <w:rStyle w:val="Kpr"/>
            <w:rFonts w:ascii="Times New Roman" w:hAnsi="Times New Roman" w:cs="Times New Roman"/>
            <w:noProof/>
            <w:sz w:val="24"/>
            <w:szCs w:val="24"/>
          </w:rPr>
          <w:t>A.5.2. Uluslararasılaşma kaynakları</w:t>
        </w:r>
        <w:r w:rsidR="00705B5E" w:rsidRPr="00705B5E">
          <w:rPr>
            <w:rFonts w:ascii="Times New Roman" w:hAnsi="Times New Roman" w:cs="Times New Roman"/>
            <w:noProof/>
            <w:webHidden/>
            <w:sz w:val="24"/>
            <w:szCs w:val="24"/>
          </w:rPr>
          <w:tab/>
        </w:r>
        <w:r w:rsidR="00705B5E" w:rsidRPr="00705B5E">
          <w:rPr>
            <w:rFonts w:ascii="Times New Roman" w:hAnsi="Times New Roman" w:cs="Times New Roman"/>
            <w:noProof/>
            <w:webHidden/>
            <w:sz w:val="24"/>
            <w:szCs w:val="24"/>
          </w:rPr>
          <w:fldChar w:fldCharType="begin"/>
        </w:r>
        <w:r w:rsidR="00705B5E" w:rsidRPr="00705B5E">
          <w:rPr>
            <w:rFonts w:ascii="Times New Roman" w:hAnsi="Times New Roman" w:cs="Times New Roman"/>
            <w:noProof/>
            <w:webHidden/>
            <w:sz w:val="24"/>
            <w:szCs w:val="24"/>
          </w:rPr>
          <w:instrText xml:space="preserve"> PAGEREF _Toc93912501 \h </w:instrText>
        </w:r>
        <w:r w:rsidR="00705B5E" w:rsidRPr="00705B5E">
          <w:rPr>
            <w:rFonts w:ascii="Times New Roman" w:hAnsi="Times New Roman" w:cs="Times New Roman"/>
            <w:noProof/>
            <w:webHidden/>
            <w:sz w:val="24"/>
            <w:szCs w:val="24"/>
          </w:rPr>
        </w:r>
        <w:r w:rsidR="00705B5E" w:rsidRPr="00705B5E">
          <w:rPr>
            <w:rFonts w:ascii="Times New Roman" w:hAnsi="Times New Roman" w:cs="Times New Roman"/>
            <w:noProof/>
            <w:webHidden/>
            <w:sz w:val="24"/>
            <w:szCs w:val="24"/>
          </w:rPr>
          <w:fldChar w:fldCharType="separate"/>
        </w:r>
        <w:r w:rsidR="000E6AD7">
          <w:rPr>
            <w:rFonts w:ascii="Times New Roman" w:hAnsi="Times New Roman" w:cs="Times New Roman"/>
            <w:noProof/>
            <w:webHidden/>
            <w:sz w:val="24"/>
            <w:szCs w:val="24"/>
          </w:rPr>
          <w:t>12</w:t>
        </w:r>
        <w:r w:rsidR="00705B5E" w:rsidRPr="00705B5E">
          <w:rPr>
            <w:rFonts w:ascii="Times New Roman" w:hAnsi="Times New Roman" w:cs="Times New Roman"/>
            <w:noProof/>
            <w:webHidden/>
            <w:sz w:val="24"/>
            <w:szCs w:val="24"/>
          </w:rPr>
          <w:fldChar w:fldCharType="end"/>
        </w:r>
      </w:hyperlink>
    </w:p>
    <w:p w14:paraId="5C5081C7" w14:textId="77777777" w:rsidR="00705B5E" w:rsidRPr="00705B5E" w:rsidRDefault="00F30411">
      <w:pPr>
        <w:pStyle w:val="T3"/>
        <w:tabs>
          <w:tab w:val="right" w:leader="dot" w:pos="9062"/>
        </w:tabs>
        <w:rPr>
          <w:rFonts w:ascii="Times New Roman" w:hAnsi="Times New Roman" w:cs="Times New Roman"/>
          <w:noProof/>
          <w:sz w:val="24"/>
          <w:szCs w:val="24"/>
        </w:rPr>
      </w:pPr>
      <w:hyperlink w:anchor="_Toc93912502" w:history="1">
        <w:r w:rsidR="00705B5E" w:rsidRPr="00705B5E">
          <w:rPr>
            <w:rStyle w:val="Kpr"/>
            <w:rFonts w:ascii="Times New Roman" w:hAnsi="Times New Roman" w:cs="Times New Roman"/>
            <w:noProof/>
            <w:sz w:val="24"/>
            <w:szCs w:val="24"/>
          </w:rPr>
          <w:t>A.5.3. Uluslararasılaşma performansı</w:t>
        </w:r>
        <w:r w:rsidR="00705B5E" w:rsidRPr="00705B5E">
          <w:rPr>
            <w:rFonts w:ascii="Times New Roman" w:hAnsi="Times New Roman" w:cs="Times New Roman"/>
            <w:noProof/>
            <w:webHidden/>
            <w:sz w:val="24"/>
            <w:szCs w:val="24"/>
          </w:rPr>
          <w:tab/>
        </w:r>
        <w:r w:rsidR="00705B5E" w:rsidRPr="00705B5E">
          <w:rPr>
            <w:rFonts w:ascii="Times New Roman" w:hAnsi="Times New Roman" w:cs="Times New Roman"/>
            <w:noProof/>
            <w:webHidden/>
            <w:sz w:val="24"/>
            <w:szCs w:val="24"/>
          </w:rPr>
          <w:fldChar w:fldCharType="begin"/>
        </w:r>
        <w:r w:rsidR="00705B5E" w:rsidRPr="00705B5E">
          <w:rPr>
            <w:rFonts w:ascii="Times New Roman" w:hAnsi="Times New Roman" w:cs="Times New Roman"/>
            <w:noProof/>
            <w:webHidden/>
            <w:sz w:val="24"/>
            <w:szCs w:val="24"/>
          </w:rPr>
          <w:instrText xml:space="preserve"> PAGEREF _Toc93912502 \h </w:instrText>
        </w:r>
        <w:r w:rsidR="00705B5E" w:rsidRPr="00705B5E">
          <w:rPr>
            <w:rFonts w:ascii="Times New Roman" w:hAnsi="Times New Roman" w:cs="Times New Roman"/>
            <w:noProof/>
            <w:webHidden/>
            <w:sz w:val="24"/>
            <w:szCs w:val="24"/>
          </w:rPr>
        </w:r>
        <w:r w:rsidR="00705B5E" w:rsidRPr="00705B5E">
          <w:rPr>
            <w:rFonts w:ascii="Times New Roman" w:hAnsi="Times New Roman" w:cs="Times New Roman"/>
            <w:noProof/>
            <w:webHidden/>
            <w:sz w:val="24"/>
            <w:szCs w:val="24"/>
          </w:rPr>
          <w:fldChar w:fldCharType="separate"/>
        </w:r>
        <w:r w:rsidR="000E6AD7">
          <w:rPr>
            <w:rFonts w:ascii="Times New Roman" w:hAnsi="Times New Roman" w:cs="Times New Roman"/>
            <w:noProof/>
            <w:webHidden/>
            <w:sz w:val="24"/>
            <w:szCs w:val="24"/>
          </w:rPr>
          <w:t>13</w:t>
        </w:r>
        <w:r w:rsidR="00705B5E" w:rsidRPr="00705B5E">
          <w:rPr>
            <w:rFonts w:ascii="Times New Roman" w:hAnsi="Times New Roman" w:cs="Times New Roman"/>
            <w:noProof/>
            <w:webHidden/>
            <w:sz w:val="24"/>
            <w:szCs w:val="24"/>
          </w:rPr>
          <w:fldChar w:fldCharType="end"/>
        </w:r>
      </w:hyperlink>
    </w:p>
    <w:p w14:paraId="178FA7A1" w14:textId="77777777" w:rsidR="00705B5E" w:rsidRPr="00705B5E" w:rsidRDefault="00F30411">
      <w:pPr>
        <w:pStyle w:val="T1"/>
        <w:tabs>
          <w:tab w:val="left" w:pos="440"/>
          <w:tab w:val="right" w:leader="dot" w:pos="9062"/>
        </w:tabs>
        <w:rPr>
          <w:rFonts w:ascii="Times New Roman" w:hAnsi="Times New Roman" w:cs="Times New Roman"/>
          <w:noProof/>
          <w:sz w:val="24"/>
          <w:szCs w:val="24"/>
        </w:rPr>
      </w:pPr>
      <w:hyperlink w:anchor="_Toc93912503" w:history="1">
        <w:r w:rsidR="00705B5E" w:rsidRPr="00705B5E">
          <w:rPr>
            <w:rStyle w:val="Kpr"/>
            <w:rFonts w:ascii="Times New Roman" w:hAnsi="Times New Roman" w:cs="Times New Roman"/>
            <w:noProof/>
            <w:sz w:val="24"/>
            <w:szCs w:val="24"/>
          </w:rPr>
          <w:t>B.</w:t>
        </w:r>
        <w:r w:rsidR="00705B5E" w:rsidRPr="00705B5E">
          <w:rPr>
            <w:rFonts w:ascii="Times New Roman" w:hAnsi="Times New Roman" w:cs="Times New Roman"/>
            <w:noProof/>
            <w:sz w:val="24"/>
            <w:szCs w:val="24"/>
          </w:rPr>
          <w:tab/>
        </w:r>
        <w:r w:rsidR="00705B5E" w:rsidRPr="00705B5E">
          <w:rPr>
            <w:rStyle w:val="Kpr"/>
            <w:rFonts w:ascii="Times New Roman" w:hAnsi="Times New Roman" w:cs="Times New Roman"/>
            <w:noProof/>
            <w:sz w:val="24"/>
            <w:szCs w:val="24"/>
          </w:rPr>
          <w:t>EĞİTİM ve ÖĞRETİM</w:t>
        </w:r>
        <w:r w:rsidR="00705B5E" w:rsidRPr="00705B5E">
          <w:rPr>
            <w:rFonts w:ascii="Times New Roman" w:hAnsi="Times New Roman" w:cs="Times New Roman"/>
            <w:noProof/>
            <w:webHidden/>
            <w:sz w:val="24"/>
            <w:szCs w:val="24"/>
          </w:rPr>
          <w:tab/>
        </w:r>
        <w:r w:rsidR="00705B5E" w:rsidRPr="00705B5E">
          <w:rPr>
            <w:rFonts w:ascii="Times New Roman" w:hAnsi="Times New Roman" w:cs="Times New Roman"/>
            <w:noProof/>
            <w:webHidden/>
            <w:sz w:val="24"/>
            <w:szCs w:val="24"/>
          </w:rPr>
          <w:fldChar w:fldCharType="begin"/>
        </w:r>
        <w:r w:rsidR="00705B5E" w:rsidRPr="00705B5E">
          <w:rPr>
            <w:rFonts w:ascii="Times New Roman" w:hAnsi="Times New Roman" w:cs="Times New Roman"/>
            <w:noProof/>
            <w:webHidden/>
            <w:sz w:val="24"/>
            <w:szCs w:val="24"/>
          </w:rPr>
          <w:instrText xml:space="preserve"> PAGEREF _Toc93912503 \h </w:instrText>
        </w:r>
        <w:r w:rsidR="00705B5E" w:rsidRPr="00705B5E">
          <w:rPr>
            <w:rFonts w:ascii="Times New Roman" w:hAnsi="Times New Roman" w:cs="Times New Roman"/>
            <w:noProof/>
            <w:webHidden/>
            <w:sz w:val="24"/>
            <w:szCs w:val="24"/>
          </w:rPr>
        </w:r>
        <w:r w:rsidR="00705B5E" w:rsidRPr="00705B5E">
          <w:rPr>
            <w:rFonts w:ascii="Times New Roman" w:hAnsi="Times New Roman" w:cs="Times New Roman"/>
            <w:noProof/>
            <w:webHidden/>
            <w:sz w:val="24"/>
            <w:szCs w:val="24"/>
          </w:rPr>
          <w:fldChar w:fldCharType="separate"/>
        </w:r>
        <w:r w:rsidR="000E6AD7">
          <w:rPr>
            <w:rFonts w:ascii="Times New Roman" w:hAnsi="Times New Roman" w:cs="Times New Roman"/>
            <w:noProof/>
            <w:webHidden/>
            <w:sz w:val="24"/>
            <w:szCs w:val="24"/>
          </w:rPr>
          <w:t>13</w:t>
        </w:r>
        <w:r w:rsidR="00705B5E" w:rsidRPr="00705B5E">
          <w:rPr>
            <w:rFonts w:ascii="Times New Roman" w:hAnsi="Times New Roman" w:cs="Times New Roman"/>
            <w:noProof/>
            <w:webHidden/>
            <w:sz w:val="24"/>
            <w:szCs w:val="24"/>
          </w:rPr>
          <w:fldChar w:fldCharType="end"/>
        </w:r>
      </w:hyperlink>
    </w:p>
    <w:p w14:paraId="7D1E9A62" w14:textId="77777777" w:rsidR="00705B5E" w:rsidRPr="00705B5E" w:rsidRDefault="00F30411">
      <w:pPr>
        <w:pStyle w:val="T2"/>
        <w:tabs>
          <w:tab w:val="right" w:leader="dot" w:pos="9062"/>
        </w:tabs>
        <w:rPr>
          <w:rFonts w:ascii="Times New Roman" w:hAnsi="Times New Roman" w:cs="Times New Roman"/>
          <w:noProof/>
          <w:sz w:val="24"/>
          <w:szCs w:val="24"/>
        </w:rPr>
      </w:pPr>
      <w:hyperlink w:anchor="_Toc93912504" w:history="1">
        <w:r w:rsidR="00705B5E" w:rsidRPr="00705B5E">
          <w:rPr>
            <w:rStyle w:val="Kpr"/>
            <w:rFonts w:ascii="Times New Roman" w:hAnsi="Times New Roman" w:cs="Times New Roman"/>
            <w:noProof/>
            <w:sz w:val="24"/>
            <w:szCs w:val="24"/>
          </w:rPr>
          <w:t>B.1. Program Tasarımı, Değerlendirmesi ve Güncellenmesi</w:t>
        </w:r>
        <w:r w:rsidR="00705B5E" w:rsidRPr="00705B5E">
          <w:rPr>
            <w:rFonts w:ascii="Times New Roman" w:hAnsi="Times New Roman" w:cs="Times New Roman"/>
            <w:noProof/>
            <w:webHidden/>
            <w:sz w:val="24"/>
            <w:szCs w:val="24"/>
          </w:rPr>
          <w:tab/>
        </w:r>
        <w:r w:rsidR="00705B5E" w:rsidRPr="00705B5E">
          <w:rPr>
            <w:rFonts w:ascii="Times New Roman" w:hAnsi="Times New Roman" w:cs="Times New Roman"/>
            <w:noProof/>
            <w:webHidden/>
            <w:sz w:val="24"/>
            <w:szCs w:val="24"/>
          </w:rPr>
          <w:fldChar w:fldCharType="begin"/>
        </w:r>
        <w:r w:rsidR="00705B5E" w:rsidRPr="00705B5E">
          <w:rPr>
            <w:rFonts w:ascii="Times New Roman" w:hAnsi="Times New Roman" w:cs="Times New Roman"/>
            <w:noProof/>
            <w:webHidden/>
            <w:sz w:val="24"/>
            <w:szCs w:val="24"/>
          </w:rPr>
          <w:instrText xml:space="preserve"> PAGEREF _Toc93912504 \h </w:instrText>
        </w:r>
        <w:r w:rsidR="00705B5E" w:rsidRPr="00705B5E">
          <w:rPr>
            <w:rFonts w:ascii="Times New Roman" w:hAnsi="Times New Roman" w:cs="Times New Roman"/>
            <w:noProof/>
            <w:webHidden/>
            <w:sz w:val="24"/>
            <w:szCs w:val="24"/>
          </w:rPr>
        </w:r>
        <w:r w:rsidR="00705B5E" w:rsidRPr="00705B5E">
          <w:rPr>
            <w:rFonts w:ascii="Times New Roman" w:hAnsi="Times New Roman" w:cs="Times New Roman"/>
            <w:noProof/>
            <w:webHidden/>
            <w:sz w:val="24"/>
            <w:szCs w:val="24"/>
          </w:rPr>
          <w:fldChar w:fldCharType="separate"/>
        </w:r>
        <w:r w:rsidR="000E6AD7">
          <w:rPr>
            <w:rFonts w:ascii="Times New Roman" w:hAnsi="Times New Roman" w:cs="Times New Roman"/>
            <w:noProof/>
            <w:webHidden/>
            <w:sz w:val="24"/>
            <w:szCs w:val="24"/>
          </w:rPr>
          <w:t>13</w:t>
        </w:r>
        <w:r w:rsidR="00705B5E" w:rsidRPr="00705B5E">
          <w:rPr>
            <w:rFonts w:ascii="Times New Roman" w:hAnsi="Times New Roman" w:cs="Times New Roman"/>
            <w:noProof/>
            <w:webHidden/>
            <w:sz w:val="24"/>
            <w:szCs w:val="24"/>
          </w:rPr>
          <w:fldChar w:fldCharType="end"/>
        </w:r>
      </w:hyperlink>
    </w:p>
    <w:p w14:paraId="1A15AC12" w14:textId="77777777" w:rsidR="00705B5E" w:rsidRPr="00705B5E" w:rsidRDefault="00F30411">
      <w:pPr>
        <w:pStyle w:val="T3"/>
        <w:tabs>
          <w:tab w:val="right" w:leader="dot" w:pos="9062"/>
        </w:tabs>
        <w:rPr>
          <w:rFonts w:ascii="Times New Roman" w:hAnsi="Times New Roman" w:cs="Times New Roman"/>
          <w:noProof/>
          <w:sz w:val="24"/>
          <w:szCs w:val="24"/>
        </w:rPr>
      </w:pPr>
      <w:hyperlink w:anchor="_Toc93912505" w:history="1">
        <w:r w:rsidR="00705B5E" w:rsidRPr="00705B5E">
          <w:rPr>
            <w:rStyle w:val="Kpr"/>
            <w:rFonts w:ascii="Times New Roman" w:hAnsi="Times New Roman" w:cs="Times New Roman"/>
            <w:noProof/>
            <w:sz w:val="24"/>
            <w:szCs w:val="24"/>
          </w:rPr>
          <w:t>B.1.1. Programların tasarımı ve onayı</w:t>
        </w:r>
        <w:r w:rsidR="00705B5E" w:rsidRPr="00705B5E">
          <w:rPr>
            <w:rFonts w:ascii="Times New Roman" w:hAnsi="Times New Roman" w:cs="Times New Roman"/>
            <w:noProof/>
            <w:webHidden/>
            <w:sz w:val="24"/>
            <w:szCs w:val="24"/>
          </w:rPr>
          <w:tab/>
        </w:r>
        <w:r w:rsidR="00705B5E" w:rsidRPr="00705B5E">
          <w:rPr>
            <w:rFonts w:ascii="Times New Roman" w:hAnsi="Times New Roman" w:cs="Times New Roman"/>
            <w:noProof/>
            <w:webHidden/>
            <w:sz w:val="24"/>
            <w:szCs w:val="24"/>
          </w:rPr>
          <w:fldChar w:fldCharType="begin"/>
        </w:r>
        <w:r w:rsidR="00705B5E" w:rsidRPr="00705B5E">
          <w:rPr>
            <w:rFonts w:ascii="Times New Roman" w:hAnsi="Times New Roman" w:cs="Times New Roman"/>
            <w:noProof/>
            <w:webHidden/>
            <w:sz w:val="24"/>
            <w:szCs w:val="24"/>
          </w:rPr>
          <w:instrText xml:space="preserve"> PAGEREF _Toc93912505 \h </w:instrText>
        </w:r>
        <w:r w:rsidR="00705B5E" w:rsidRPr="00705B5E">
          <w:rPr>
            <w:rFonts w:ascii="Times New Roman" w:hAnsi="Times New Roman" w:cs="Times New Roman"/>
            <w:noProof/>
            <w:webHidden/>
            <w:sz w:val="24"/>
            <w:szCs w:val="24"/>
          </w:rPr>
        </w:r>
        <w:r w:rsidR="00705B5E" w:rsidRPr="00705B5E">
          <w:rPr>
            <w:rFonts w:ascii="Times New Roman" w:hAnsi="Times New Roman" w:cs="Times New Roman"/>
            <w:noProof/>
            <w:webHidden/>
            <w:sz w:val="24"/>
            <w:szCs w:val="24"/>
          </w:rPr>
          <w:fldChar w:fldCharType="separate"/>
        </w:r>
        <w:r w:rsidR="000E6AD7">
          <w:rPr>
            <w:rFonts w:ascii="Times New Roman" w:hAnsi="Times New Roman" w:cs="Times New Roman"/>
            <w:noProof/>
            <w:webHidden/>
            <w:sz w:val="24"/>
            <w:szCs w:val="24"/>
          </w:rPr>
          <w:t>13</w:t>
        </w:r>
        <w:r w:rsidR="00705B5E" w:rsidRPr="00705B5E">
          <w:rPr>
            <w:rFonts w:ascii="Times New Roman" w:hAnsi="Times New Roman" w:cs="Times New Roman"/>
            <w:noProof/>
            <w:webHidden/>
            <w:sz w:val="24"/>
            <w:szCs w:val="24"/>
          </w:rPr>
          <w:fldChar w:fldCharType="end"/>
        </w:r>
      </w:hyperlink>
    </w:p>
    <w:p w14:paraId="4C76FBCA" w14:textId="77777777" w:rsidR="00705B5E" w:rsidRPr="00705B5E" w:rsidRDefault="00F30411">
      <w:pPr>
        <w:pStyle w:val="T3"/>
        <w:tabs>
          <w:tab w:val="right" w:leader="dot" w:pos="9062"/>
        </w:tabs>
        <w:rPr>
          <w:rFonts w:ascii="Times New Roman" w:hAnsi="Times New Roman" w:cs="Times New Roman"/>
          <w:noProof/>
          <w:sz w:val="24"/>
          <w:szCs w:val="24"/>
        </w:rPr>
      </w:pPr>
      <w:hyperlink w:anchor="_Toc93912506" w:history="1">
        <w:r w:rsidR="00705B5E" w:rsidRPr="00705B5E">
          <w:rPr>
            <w:rStyle w:val="Kpr"/>
            <w:rFonts w:ascii="Times New Roman" w:hAnsi="Times New Roman" w:cs="Times New Roman"/>
            <w:noProof/>
            <w:sz w:val="24"/>
            <w:szCs w:val="24"/>
          </w:rPr>
          <w:t>B.1.2. Programın ders dağılım dengesi</w:t>
        </w:r>
        <w:r w:rsidR="00705B5E" w:rsidRPr="00705B5E">
          <w:rPr>
            <w:rFonts w:ascii="Times New Roman" w:hAnsi="Times New Roman" w:cs="Times New Roman"/>
            <w:noProof/>
            <w:webHidden/>
            <w:sz w:val="24"/>
            <w:szCs w:val="24"/>
          </w:rPr>
          <w:tab/>
        </w:r>
        <w:r w:rsidR="00705B5E" w:rsidRPr="00705B5E">
          <w:rPr>
            <w:rFonts w:ascii="Times New Roman" w:hAnsi="Times New Roman" w:cs="Times New Roman"/>
            <w:noProof/>
            <w:webHidden/>
            <w:sz w:val="24"/>
            <w:szCs w:val="24"/>
          </w:rPr>
          <w:fldChar w:fldCharType="begin"/>
        </w:r>
        <w:r w:rsidR="00705B5E" w:rsidRPr="00705B5E">
          <w:rPr>
            <w:rFonts w:ascii="Times New Roman" w:hAnsi="Times New Roman" w:cs="Times New Roman"/>
            <w:noProof/>
            <w:webHidden/>
            <w:sz w:val="24"/>
            <w:szCs w:val="24"/>
          </w:rPr>
          <w:instrText xml:space="preserve"> PAGEREF _Toc93912506 \h </w:instrText>
        </w:r>
        <w:r w:rsidR="00705B5E" w:rsidRPr="00705B5E">
          <w:rPr>
            <w:rFonts w:ascii="Times New Roman" w:hAnsi="Times New Roman" w:cs="Times New Roman"/>
            <w:noProof/>
            <w:webHidden/>
            <w:sz w:val="24"/>
            <w:szCs w:val="24"/>
          </w:rPr>
        </w:r>
        <w:r w:rsidR="00705B5E" w:rsidRPr="00705B5E">
          <w:rPr>
            <w:rFonts w:ascii="Times New Roman" w:hAnsi="Times New Roman" w:cs="Times New Roman"/>
            <w:noProof/>
            <w:webHidden/>
            <w:sz w:val="24"/>
            <w:szCs w:val="24"/>
          </w:rPr>
          <w:fldChar w:fldCharType="separate"/>
        </w:r>
        <w:r w:rsidR="000E6AD7">
          <w:rPr>
            <w:rFonts w:ascii="Times New Roman" w:hAnsi="Times New Roman" w:cs="Times New Roman"/>
            <w:noProof/>
            <w:webHidden/>
            <w:sz w:val="24"/>
            <w:szCs w:val="24"/>
          </w:rPr>
          <w:t>14</w:t>
        </w:r>
        <w:r w:rsidR="00705B5E" w:rsidRPr="00705B5E">
          <w:rPr>
            <w:rFonts w:ascii="Times New Roman" w:hAnsi="Times New Roman" w:cs="Times New Roman"/>
            <w:noProof/>
            <w:webHidden/>
            <w:sz w:val="24"/>
            <w:szCs w:val="24"/>
          </w:rPr>
          <w:fldChar w:fldCharType="end"/>
        </w:r>
      </w:hyperlink>
    </w:p>
    <w:p w14:paraId="0BA658A4" w14:textId="77777777" w:rsidR="00705B5E" w:rsidRPr="00705B5E" w:rsidRDefault="00F30411">
      <w:pPr>
        <w:pStyle w:val="T3"/>
        <w:tabs>
          <w:tab w:val="right" w:leader="dot" w:pos="9062"/>
        </w:tabs>
        <w:rPr>
          <w:rFonts w:ascii="Times New Roman" w:hAnsi="Times New Roman" w:cs="Times New Roman"/>
          <w:noProof/>
          <w:sz w:val="24"/>
          <w:szCs w:val="24"/>
        </w:rPr>
      </w:pPr>
      <w:hyperlink w:anchor="_Toc93912507" w:history="1">
        <w:r w:rsidR="00705B5E" w:rsidRPr="00705B5E">
          <w:rPr>
            <w:rStyle w:val="Kpr"/>
            <w:rFonts w:ascii="Times New Roman" w:hAnsi="Times New Roman" w:cs="Times New Roman"/>
            <w:noProof/>
            <w:sz w:val="24"/>
            <w:szCs w:val="24"/>
          </w:rPr>
          <w:t>B.1.3. Ders kazanımlarının program çıktılarıyla uyumu</w:t>
        </w:r>
        <w:r w:rsidR="00705B5E" w:rsidRPr="00705B5E">
          <w:rPr>
            <w:rFonts w:ascii="Times New Roman" w:hAnsi="Times New Roman" w:cs="Times New Roman"/>
            <w:noProof/>
            <w:webHidden/>
            <w:sz w:val="24"/>
            <w:szCs w:val="24"/>
          </w:rPr>
          <w:tab/>
        </w:r>
        <w:r w:rsidR="00705B5E" w:rsidRPr="00705B5E">
          <w:rPr>
            <w:rFonts w:ascii="Times New Roman" w:hAnsi="Times New Roman" w:cs="Times New Roman"/>
            <w:noProof/>
            <w:webHidden/>
            <w:sz w:val="24"/>
            <w:szCs w:val="24"/>
          </w:rPr>
          <w:fldChar w:fldCharType="begin"/>
        </w:r>
        <w:r w:rsidR="00705B5E" w:rsidRPr="00705B5E">
          <w:rPr>
            <w:rFonts w:ascii="Times New Roman" w:hAnsi="Times New Roman" w:cs="Times New Roman"/>
            <w:noProof/>
            <w:webHidden/>
            <w:sz w:val="24"/>
            <w:szCs w:val="24"/>
          </w:rPr>
          <w:instrText xml:space="preserve"> PAGEREF _Toc93912507 \h </w:instrText>
        </w:r>
        <w:r w:rsidR="00705B5E" w:rsidRPr="00705B5E">
          <w:rPr>
            <w:rFonts w:ascii="Times New Roman" w:hAnsi="Times New Roman" w:cs="Times New Roman"/>
            <w:noProof/>
            <w:webHidden/>
            <w:sz w:val="24"/>
            <w:szCs w:val="24"/>
          </w:rPr>
        </w:r>
        <w:r w:rsidR="00705B5E" w:rsidRPr="00705B5E">
          <w:rPr>
            <w:rFonts w:ascii="Times New Roman" w:hAnsi="Times New Roman" w:cs="Times New Roman"/>
            <w:noProof/>
            <w:webHidden/>
            <w:sz w:val="24"/>
            <w:szCs w:val="24"/>
          </w:rPr>
          <w:fldChar w:fldCharType="separate"/>
        </w:r>
        <w:r w:rsidR="000E6AD7">
          <w:rPr>
            <w:rFonts w:ascii="Times New Roman" w:hAnsi="Times New Roman" w:cs="Times New Roman"/>
            <w:noProof/>
            <w:webHidden/>
            <w:sz w:val="24"/>
            <w:szCs w:val="24"/>
          </w:rPr>
          <w:t>14</w:t>
        </w:r>
        <w:r w:rsidR="00705B5E" w:rsidRPr="00705B5E">
          <w:rPr>
            <w:rFonts w:ascii="Times New Roman" w:hAnsi="Times New Roman" w:cs="Times New Roman"/>
            <w:noProof/>
            <w:webHidden/>
            <w:sz w:val="24"/>
            <w:szCs w:val="24"/>
          </w:rPr>
          <w:fldChar w:fldCharType="end"/>
        </w:r>
      </w:hyperlink>
    </w:p>
    <w:p w14:paraId="07A34068" w14:textId="77777777" w:rsidR="00705B5E" w:rsidRPr="00705B5E" w:rsidRDefault="00F30411">
      <w:pPr>
        <w:pStyle w:val="T3"/>
        <w:tabs>
          <w:tab w:val="right" w:leader="dot" w:pos="9062"/>
        </w:tabs>
        <w:rPr>
          <w:rFonts w:ascii="Times New Roman" w:hAnsi="Times New Roman" w:cs="Times New Roman"/>
          <w:noProof/>
          <w:sz w:val="24"/>
          <w:szCs w:val="24"/>
        </w:rPr>
      </w:pPr>
      <w:hyperlink w:anchor="_Toc93912508" w:history="1">
        <w:r w:rsidR="00705B5E" w:rsidRPr="00705B5E">
          <w:rPr>
            <w:rStyle w:val="Kpr"/>
            <w:rFonts w:ascii="Times New Roman" w:hAnsi="Times New Roman" w:cs="Times New Roman"/>
            <w:noProof/>
            <w:sz w:val="24"/>
            <w:szCs w:val="24"/>
          </w:rPr>
          <w:t>B.1.4. Öğrenci iş yüküne dayalı ders tasarımı</w:t>
        </w:r>
        <w:r w:rsidR="00705B5E" w:rsidRPr="00705B5E">
          <w:rPr>
            <w:rFonts w:ascii="Times New Roman" w:hAnsi="Times New Roman" w:cs="Times New Roman"/>
            <w:noProof/>
            <w:webHidden/>
            <w:sz w:val="24"/>
            <w:szCs w:val="24"/>
          </w:rPr>
          <w:tab/>
        </w:r>
        <w:r w:rsidR="00705B5E" w:rsidRPr="00705B5E">
          <w:rPr>
            <w:rFonts w:ascii="Times New Roman" w:hAnsi="Times New Roman" w:cs="Times New Roman"/>
            <w:noProof/>
            <w:webHidden/>
            <w:sz w:val="24"/>
            <w:szCs w:val="24"/>
          </w:rPr>
          <w:fldChar w:fldCharType="begin"/>
        </w:r>
        <w:r w:rsidR="00705B5E" w:rsidRPr="00705B5E">
          <w:rPr>
            <w:rFonts w:ascii="Times New Roman" w:hAnsi="Times New Roman" w:cs="Times New Roman"/>
            <w:noProof/>
            <w:webHidden/>
            <w:sz w:val="24"/>
            <w:szCs w:val="24"/>
          </w:rPr>
          <w:instrText xml:space="preserve"> PAGEREF _Toc93912508 \h </w:instrText>
        </w:r>
        <w:r w:rsidR="00705B5E" w:rsidRPr="00705B5E">
          <w:rPr>
            <w:rFonts w:ascii="Times New Roman" w:hAnsi="Times New Roman" w:cs="Times New Roman"/>
            <w:noProof/>
            <w:webHidden/>
            <w:sz w:val="24"/>
            <w:szCs w:val="24"/>
          </w:rPr>
        </w:r>
        <w:r w:rsidR="00705B5E" w:rsidRPr="00705B5E">
          <w:rPr>
            <w:rFonts w:ascii="Times New Roman" w:hAnsi="Times New Roman" w:cs="Times New Roman"/>
            <w:noProof/>
            <w:webHidden/>
            <w:sz w:val="24"/>
            <w:szCs w:val="24"/>
          </w:rPr>
          <w:fldChar w:fldCharType="separate"/>
        </w:r>
        <w:r w:rsidR="000E6AD7">
          <w:rPr>
            <w:rFonts w:ascii="Times New Roman" w:hAnsi="Times New Roman" w:cs="Times New Roman"/>
            <w:noProof/>
            <w:webHidden/>
            <w:sz w:val="24"/>
            <w:szCs w:val="24"/>
          </w:rPr>
          <w:t>18</w:t>
        </w:r>
        <w:r w:rsidR="00705B5E" w:rsidRPr="00705B5E">
          <w:rPr>
            <w:rFonts w:ascii="Times New Roman" w:hAnsi="Times New Roman" w:cs="Times New Roman"/>
            <w:noProof/>
            <w:webHidden/>
            <w:sz w:val="24"/>
            <w:szCs w:val="24"/>
          </w:rPr>
          <w:fldChar w:fldCharType="end"/>
        </w:r>
      </w:hyperlink>
    </w:p>
    <w:p w14:paraId="1CEA8B6F" w14:textId="77777777" w:rsidR="00705B5E" w:rsidRPr="00705B5E" w:rsidRDefault="00F30411">
      <w:pPr>
        <w:pStyle w:val="T3"/>
        <w:tabs>
          <w:tab w:val="right" w:leader="dot" w:pos="9062"/>
        </w:tabs>
        <w:rPr>
          <w:rFonts w:ascii="Times New Roman" w:hAnsi="Times New Roman" w:cs="Times New Roman"/>
          <w:noProof/>
          <w:sz w:val="24"/>
          <w:szCs w:val="24"/>
        </w:rPr>
      </w:pPr>
      <w:hyperlink w:anchor="_Toc93912509" w:history="1">
        <w:r w:rsidR="00705B5E" w:rsidRPr="00705B5E">
          <w:rPr>
            <w:rStyle w:val="Kpr"/>
            <w:rFonts w:ascii="Times New Roman" w:hAnsi="Times New Roman" w:cs="Times New Roman"/>
            <w:noProof/>
            <w:sz w:val="24"/>
            <w:szCs w:val="24"/>
          </w:rPr>
          <w:t>B.1.5. Programların izlenmesi ve güncellenmesi</w:t>
        </w:r>
        <w:r w:rsidR="00705B5E" w:rsidRPr="00705B5E">
          <w:rPr>
            <w:rFonts w:ascii="Times New Roman" w:hAnsi="Times New Roman" w:cs="Times New Roman"/>
            <w:noProof/>
            <w:webHidden/>
            <w:sz w:val="24"/>
            <w:szCs w:val="24"/>
          </w:rPr>
          <w:tab/>
        </w:r>
        <w:r w:rsidR="00705B5E" w:rsidRPr="00705B5E">
          <w:rPr>
            <w:rFonts w:ascii="Times New Roman" w:hAnsi="Times New Roman" w:cs="Times New Roman"/>
            <w:noProof/>
            <w:webHidden/>
            <w:sz w:val="24"/>
            <w:szCs w:val="24"/>
          </w:rPr>
          <w:fldChar w:fldCharType="begin"/>
        </w:r>
        <w:r w:rsidR="00705B5E" w:rsidRPr="00705B5E">
          <w:rPr>
            <w:rFonts w:ascii="Times New Roman" w:hAnsi="Times New Roman" w:cs="Times New Roman"/>
            <w:noProof/>
            <w:webHidden/>
            <w:sz w:val="24"/>
            <w:szCs w:val="24"/>
          </w:rPr>
          <w:instrText xml:space="preserve"> PAGEREF _Toc93912509 \h </w:instrText>
        </w:r>
        <w:r w:rsidR="00705B5E" w:rsidRPr="00705B5E">
          <w:rPr>
            <w:rFonts w:ascii="Times New Roman" w:hAnsi="Times New Roman" w:cs="Times New Roman"/>
            <w:noProof/>
            <w:webHidden/>
            <w:sz w:val="24"/>
            <w:szCs w:val="24"/>
          </w:rPr>
        </w:r>
        <w:r w:rsidR="00705B5E" w:rsidRPr="00705B5E">
          <w:rPr>
            <w:rFonts w:ascii="Times New Roman" w:hAnsi="Times New Roman" w:cs="Times New Roman"/>
            <w:noProof/>
            <w:webHidden/>
            <w:sz w:val="24"/>
            <w:szCs w:val="24"/>
          </w:rPr>
          <w:fldChar w:fldCharType="separate"/>
        </w:r>
        <w:r w:rsidR="000E6AD7">
          <w:rPr>
            <w:rFonts w:ascii="Times New Roman" w:hAnsi="Times New Roman" w:cs="Times New Roman"/>
            <w:noProof/>
            <w:webHidden/>
            <w:sz w:val="24"/>
            <w:szCs w:val="24"/>
          </w:rPr>
          <w:t>20</w:t>
        </w:r>
        <w:r w:rsidR="00705B5E" w:rsidRPr="00705B5E">
          <w:rPr>
            <w:rFonts w:ascii="Times New Roman" w:hAnsi="Times New Roman" w:cs="Times New Roman"/>
            <w:noProof/>
            <w:webHidden/>
            <w:sz w:val="24"/>
            <w:szCs w:val="24"/>
          </w:rPr>
          <w:fldChar w:fldCharType="end"/>
        </w:r>
      </w:hyperlink>
    </w:p>
    <w:p w14:paraId="6CF3D6E5" w14:textId="77777777" w:rsidR="00705B5E" w:rsidRPr="00705B5E" w:rsidRDefault="00F30411">
      <w:pPr>
        <w:pStyle w:val="T3"/>
        <w:tabs>
          <w:tab w:val="right" w:leader="dot" w:pos="9062"/>
        </w:tabs>
        <w:rPr>
          <w:rFonts w:ascii="Times New Roman" w:hAnsi="Times New Roman" w:cs="Times New Roman"/>
          <w:noProof/>
          <w:sz w:val="24"/>
          <w:szCs w:val="24"/>
        </w:rPr>
      </w:pPr>
      <w:hyperlink w:anchor="_Toc93912510" w:history="1">
        <w:r w:rsidR="00705B5E" w:rsidRPr="00705B5E">
          <w:rPr>
            <w:rStyle w:val="Kpr"/>
            <w:rFonts w:ascii="Times New Roman" w:hAnsi="Times New Roman" w:cs="Times New Roman"/>
            <w:noProof/>
            <w:sz w:val="24"/>
            <w:szCs w:val="24"/>
          </w:rPr>
          <w:t>B.1.6. Eğitim ve öğretim süreçlerinin yönetimi</w:t>
        </w:r>
        <w:r w:rsidR="00705B5E" w:rsidRPr="00705B5E">
          <w:rPr>
            <w:rFonts w:ascii="Times New Roman" w:hAnsi="Times New Roman" w:cs="Times New Roman"/>
            <w:noProof/>
            <w:webHidden/>
            <w:sz w:val="24"/>
            <w:szCs w:val="24"/>
          </w:rPr>
          <w:tab/>
        </w:r>
        <w:r w:rsidR="00705B5E" w:rsidRPr="00705B5E">
          <w:rPr>
            <w:rFonts w:ascii="Times New Roman" w:hAnsi="Times New Roman" w:cs="Times New Roman"/>
            <w:noProof/>
            <w:webHidden/>
            <w:sz w:val="24"/>
            <w:szCs w:val="24"/>
          </w:rPr>
          <w:fldChar w:fldCharType="begin"/>
        </w:r>
        <w:r w:rsidR="00705B5E" w:rsidRPr="00705B5E">
          <w:rPr>
            <w:rFonts w:ascii="Times New Roman" w:hAnsi="Times New Roman" w:cs="Times New Roman"/>
            <w:noProof/>
            <w:webHidden/>
            <w:sz w:val="24"/>
            <w:szCs w:val="24"/>
          </w:rPr>
          <w:instrText xml:space="preserve"> PAGEREF _Toc93912510 \h </w:instrText>
        </w:r>
        <w:r w:rsidR="00705B5E" w:rsidRPr="00705B5E">
          <w:rPr>
            <w:rFonts w:ascii="Times New Roman" w:hAnsi="Times New Roman" w:cs="Times New Roman"/>
            <w:noProof/>
            <w:webHidden/>
            <w:sz w:val="24"/>
            <w:szCs w:val="24"/>
          </w:rPr>
        </w:r>
        <w:r w:rsidR="00705B5E" w:rsidRPr="00705B5E">
          <w:rPr>
            <w:rFonts w:ascii="Times New Roman" w:hAnsi="Times New Roman" w:cs="Times New Roman"/>
            <w:noProof/>
            <w:webHidden/>
            <w:sz w:val="24"/>
            <w:szCs w:val="24"/>
          </w:rPr>
          <w:fldChar w:fldCharType="separate"/>
        </w:r>
        <w:r w:rsidR="000E6AD7">
          <w:rPr>
            <w:rFonts w:ascii="Times New Roman" w:hAnsi="Times New Roman" w:cs="Times New Roman"/>
            <w:noProof/>
            <w:webHidden/>
            <w:sz w:val="24"/>
            <w:szCs w:val="24"/>
          </w:rPr>
          <w:t>20</w:t>
        </w:r>
        <w:r w:rsidR="00705B5E" w:rsidRPr="00705B5E">
          <w:rPr>
            <w:rFonts w:ascii="Times New Roman" w:hAnsi="Times New Roman" w:cs="Times New Roman"/>
            <w:noProof/>
            <w:webHidden/>
            <w:sz w:val="24"/>
            <w:szCs w:val="24"/>
          </w:rPr>
          <w:fldChar w:fldCharType="end"/>
        </w:r>
      </w:hyperlink>
    </w:p>
    <w:p w14:paraId="61880A86" w14:textId="77777777" w:rsidR="00705B5E" w:rsidRPr="00705B5E" w:rsidRDefault="00F30411">
      <w:pPr>
        <w:pStyle w:val="T2"/>
        <w:tabs>
          <w:tab w:val="right" w:leader="dot" w:pos="9062"/>
        </w:tabs>
        <w:rPr>
          <w:rFonts w:ascii="Times New Roman" w:hAnsi="Times New Roman" w:cs="Times New Roman"/>
          <w:noProof/>
          <w:sz w:val="24"/>
          <w:szCs w:val="24"/>
        </w:rPr>
      </w:pPr>
      <w:hyperlink w:anchor="_Toc93912511" w:history="1">
        <w:r w:rsidR="00705B5E" w:rsidRPr="00705B5E">
          <w:rPr>
            <w:rStyle w:val="Kpr"/>
            <w:rFonts w:ascii="Times New Roman" w:hAnsi="Times New Roman" w:cs="Times New Roman"/>
            <w:noProof/>
            <w:sz w:val="24"/>
            <w:szCs w:val="24"/>
          </w:rPr>
          <w:t>B.2. Programların Yürütülmesi (Öğrenci Merkezli Öğrenme, Öğretme ve Değerlendirme)</w:t>
        </w:r>
        <w:r w:rsidR="00705B5E" w:rsidRPr="00705B5E">
          <w:rPr>
            <w:rFonts w:ascii="Times New Roman" w:hAnsi="Times New Roman" w:cs="Times New Roman"/>
            <w:noProof/>
            <w:webHidden/>
            <w:sz w:val="24"/>
            <w:szCs w:val="24"/>
          </w:rPr>
          <w:tab/>
        </w:r>
        <w:r w:rsidR="00705B5E" w:rsidRPr="00705B5E">
          <w:rPr>
            <w:rFonts w:ascii="Times New Roman" w:hAnsi="Times New Roman" w:cs="Times New Roman"/>
            <w:noProof/>
            <w:webHidden/>
            <w:sz w:val="24"/>
            <w:szCs w:val="24"/>
          </w:rPr>
          <w:fldChar w:fldCharType="begin"/>
        </w:r>
        <w:r w:rsidR="00705B5E" w:rsidRPr="00705B5E">
          <w:rPr>
            <w:rFonts w:ascii="Times New Roman" w:hAnsi="Times New Roman" w:cs="Times New Roman"/>
            <w:noProof/>
            <w:webHidden/>
            <w:sz w:val="24"/>
            <w:szCs w:val="24"/>
          </w:rPr>
          <w:instrText xml:space="preserve"> PAGEREF _Toc93912511 \h </w:instrText>
        </w:r>
        <w:r w:rsidR="00705B5E" w:rsidRPr="00705B5E">
          <w:rPr>
            <w:rFonts w:ascii="Times New Roman" w:hAnsi="Times New Roman" w:cs="Times New Roman"/>
            <w:noProof/>
            <w:webHidden/>
            <w:sz w:val="24"/>
            <w:szCs w:val="24"/>
          </w:rPr>
        </w:r>
        <w:r w:rsidR="00705B5E" w:rsidRPr="00705B5E">
          <w:rPr>
            <w:rFonts w:ascii="Times New Roman" w:hAnsi="Times New Roman" w:cs="Times New Roman"/>
            <w:noProof/>
            <w:webHidden/>
            <w:sz w:val="24"/>
            <w:szCs w:val="24"/>
          </w:rPr>
          <w:fldChar w:fldCharType="separate"/>
        </w:r>
        <w:r w:rsidR="000E6AD7">
          <w:rPr>
            <w:rFonts w:ascii="Times New Roman" w:hAnsi="Times New Roman" w:cs="Times New Roman"/>
            <w:noProof/>
            <w:webHidden/>
            <w:sz w:val="24"/>
            <w:szCs w:val="24"/>
          </w:rPr>
          <w:t>21</w:t>
        </w:r>
        <w:r w:rsidR="00705B5E" w:rsidRPr="00705B5E">
          <w:rPr>
            <w:rFonts w:ascii="Times New Roman" w:hAnsi="Times New Roman" w:cs="Times New Roman"/>
            <w:noProof/>
            <w:webHidden/>
            <w:sz w:val="24"/>
            <w:szCs w:val="24"/>
          </w:rPr>
          <w:fldChar w:fldCharType="end"/>
        </w:r>
      </w:hyperlink>
    </w:p>
    <w:p w14:paraId="3B088FEB" w14:textId="77777777" w:rsidR="00705B5E" w:rsidRPr="00705B5E" w:rsidRDefault="00F30411">
      <w:pPr>
        <w:pStyle w:val="T3"/>
        <w:tabs>
          <w:tab w:val="right" w:leader="dot" w:pos="9062"/>
        </w:tabs>
        <w:rPr>
          <w:rFonts w:ascii="Times New Roman" w:hAnsi="Times New Roman" w:cs="Times New Roman"/>
          <w:noProof/>
          <w:sz w:val="24"/>
          <w:szCs w:val="24"/>
        </w:rPr>
      </w:pPr>
      <w:hyperlink w:anchor="_Toc93912512" w:history="1">
        <w:r w:rsidR="00705B5E" w:rsidRPr="00705B5E">
          <w:rPr>
            <w:rStyle w:val="Kpr"/>
            <w:rFonts w:ascii="Times New Roman" w:hAnsi="Times New Roman" w:cs="Times New Roman"/>
            <w:noProof/>
            <w:sz w:val="24"/>
            <w:szCs w:val="24"/>
          </w:rPr>
          <w:t>B. 2. 1. Öğretim yöntem ve teknikleri</w:t>
        </w:r>
        <w:r w:rsidR="00705B5E" w:rsidRPr="00705B5E">
          <w:rPr>
            <w:rFonts w:ascii="Times New Roman" w:hAnsi="Times New Roman" w:cs="Times New Roman"/>
            <w:noProof/>
            <w:webHidden/>
            <w:sz w:val="24"/>
            <w:szCs w:val="24"/>
          </w:rPr>
          <w:tab/>
        </w:r>
        <w:r w:rsidR="00705B5E" w:rsidRPr="00705B5E">
          <w:rPr>
            <w:rFonts w:ascii="Times New Roman" w:hAnsi="Times New Roman" w:cs="Times New Roman"/>
            <w:noProof/>
            <w:webHidden/>
            <w:sz w:val="24"/>
            <w:szCs w:val="24"/>
          </w:rPr>
          <w:fldChar w:fldCharType="begin"/>
        </w:r>
        <w:r w:rsidR="00705B5E" w:rsidRPr="00705B5E">
          <w:rPr>
            <w:rFonts w:ascii="Times New Roman" w:hAnsi="Times New Roman" w:cs="Times New Roman"/>
            <w:noProof/>
            <w:webHidden/>
            <w:sz w:val="24"/>
            <w:szCs w:val="24"/>
          </w:rPr>
          <w:instrText xml:space="preserve"> PAGEREF _Toc93912512 \h </w:instrText>
        </w:r>
        <w:r w:rsidR="00705B5E" w:rsidRPr="00705B5E">
          <w:rPr>
            <w:rFonts w:ascii="Times New Roman" w:hAnsi="Times New Roman" w:cs="Times New Roman"/>
            <w:noProof/>
            <w:webHidden/>
            <w:sz w:val="24"/>
            <w:szCs w:val="24"/>
          </w:rPr>
        </w:r>
        <w:r w:rsidR="00705B5E" w:rsidRPr="00705B5E">
          <w:rPr>
            <w:rFonts w:ascii="Times New Roman" w:hAnsi="Times New Roman" w:cs="Times New Roman"/>
            <w:noProof/>
            <w:webHidden/>
            <w:sz w:val="24"/>
            <w:szCs w:val="24"/>
          </w:rPr>
          <w:fldChar w:fldCharType="separate"/>
        </w:r>
        <w:r w:rsidR="000E6AD7">
          <w:rPr>
            <w:rFonts w:ascii="Times New Roman" w:hAnsi="Times New Roman" w:cs="Times New Roman"/>
            <w:noProof/>
            <w:webHidden/>
            <w:sz w:val="24"/>
            <w:szCs w:val="24"/>
          </w:rPr>
          <w:t>21</w:t>
        </w:r>
        <w:r w:rsidR="00705B5E" w:rsidRPr="00705B5E">
          <w:rPr>
            <w:rFonts w:ascii="Times New Roman" w:hAnsi="Times New Roman" w:cs="Times New Roman"/>
            <w:noProof/>
            <w:webHidden/>
            <w:sz w:val="24"/>
            <w:szCs w:val="24"/>
          </w:rPr>
          <w:fldChar w:fldCharType="end"/>
        </w:r>
      </w:hyperlink>
    </w:p>
    <w:p w14:paraId="52861106" w14:textId="77777777" w:rsidR="00705B5E" w:rsidRPr="00705B5E" w:rsidRDefault="00F30411">
      <w:pPr>
        <w:pStyle w:val="T3"/>
        <w:tabs>
          <w:tab w:val="right" w:leader="dot" w:pos="9062"/>
        </w:tabs>
        <w:rPr>
          <w:rFonts w:ascii="Times New Roman" w:hAnsi="Times New Roman" w:cs="Times New Roman"/>
          <w:noProof/>
          <w:sz w:val="24"/>
          <w:szCs w:val="24"/>
        </w:rPr>
      </w:pPr>
      <w:hyperlink w:anchor="_Toc93912513" w:history="1">
        <w:r w:rsidR="00705B5E" w:rsidRPr="00705B5E">
          <w:rPr>
            <w:rStyle w:val="Kpr"/>
            <w:rFonts w:ascii="Times New Roman" w:hAnsi="Times New Roman" w:cs="Times New Roman"/>
            <w:noProof/>
            <w:sz w:val="24"/>
            <w:szCs w:val="24"/>
          </w:rPr>
          <w:t>B. 2. 2. Ölçme ve değerlendirme</w:t>
        </w:r>
        <w:r w:rsidR="00705B5E" w:rsidRPr="00705B5E">
          <w:rPr>
            <w:rFonts w:ascii="Times New Roman" w:hAnsi="Times New Roman" w:cs="Times New Roman"/>
            <w:noProof/>
            <w:webHidden/>
            <w:sz w:val="24"/>
            <w:szCs w:val="24"/>
          </w:rPr>
          <w:tab/>
        </w:r>
        <w:r w:rsidR="00705B5E" w:rsidRPr="00705B5E">
          <w:rPr>
            <w:rFonts w:ascii="Times New Roman" w:hAnsi="Times New Roman" w:cs="Times New Roman"/>
            <w:noProof/>
            <w:webHidden/>
            <w:sz w:val="24"/>
            <w:szCs w:val="24"/>
          </w:rPr>
          <w:fldChar w:fldCharType="begin"/>
        </w:r>
        <w:r w:rsidR="00705B5E" w:rsidRPr="00705B5E">
          <w:rPr>
            <w:rFonts w:ascii="Times New Roman" w:hAnsi="Times New Roman" w:cs="Times New Roman"/>
            <w:noProof/>
            <w:webHidden/>
            <w:sz w:val="24"/>
            <w:szCs w:val="24"/>
          </w:rPr>
          <w:instrText xml:space="preserve"> PAGEREF _Toc93912513 \h </w:instrText>
        </w:r>
        <w:r w:rsidR="00705B5E" w:rsidRPr="00705B5E">
          <w:rPr>
            <w:rFonts w:ascii="Times New Roman" w:hAnsi="Times New Roman" w:cs="Times New Roman"/>
            <w:noProof/>
            <w:webHidden/>
            <w:sz w:val="24"/>
            <w:szCs w:val="24"/>
          </w:rPr>
        </w:r>
        <w:r w:rsidR="00705B5E" w:rsidRPr="00705B5E">
          <w:rPr>
            <w:rFonts w:ascii="Times New Roman" w:hAnsi="Times New Roman" w:cs="Times New Roman"/>
            <w:noProof/>
            <w:webHidden/>
            <w:sz w:val="24"/>
            <w:szCs w:val="24"/>
          </w:rPr>
          <w:fldChar w:fldCharType="separate"/>
        </w:r>
        <w:r w:rsidR="000E6AD7">
          <w:rPr>
            <w:rFonts w:ascii="Times New Roman" w:hAnsi="Times New Roman" w:cs="Times New Roman"/>
            <w:noProof/>
            <w:webHidden/>
            <w:sz w:val="24"/>
            <w:szCs w:val="24"/>
          </w:rPr>
          <w:t>21</w:t>
        </w:r>
        <w:r w:rsidR="00705B5E" w:rsidRPr="00705B5E">
          <w:rPr>
            <w:rFonts w:ascii="Times New Roman" w:hAnsi="Times New Roman" w:cs="Times New Roman"/>
            <w:noProof/>
            <w:webHidden/>
            <w:sz w:val="24"/>
            <w:szCs w:val="24"/>
          </w:rPr>
          <w:fldChar w:fldCharType="end"/>
        </w:r>
      </w:hyperlink>
    </w:p>
    <w:p w14:paraId="7C47E72C" w14:textId="77777777" w:rsidR="00705B5E" w:rsidRPr="00705B5E" w:rsidRDefault="00F30411">
      <w:pPr>
        <w:pStyle w:val="T3"/>
        <w:tabs>
          <w:tab w:val="right" w:leader="dot" w:pos="9062"/>
        </w:tabs>
        <w:rPr>
          <w:rFonts w:ascii="Times New Roman" w:hAnsi="Times New Roman" w:cs="Times New Roman"/>
          <w:noProof/>
          <w:sz w:val="24"/>
          <w:szCs w:val="24"/>
        </w:rPr>
      </w:pPr>
      <w:hyperlink w:anchor="_Toc93912514" w:history="1">
        <w:r w:rsidR="00705B5E" w:rsidRPr="00705B5E">
          <w:rPr>
            <w:rStyle w:val="Kpr"/>
            <w:rFonts w:ascii="Times New Roman" w:hAnsi="Times New Roman" w:cs="Times New Roman"/>
            <w:noProof/>
            <w:sz w:val="24"/>
            <w:szCs w:val="24"/>
          </w:rPr>
          <w:t>B. 2. 3. Öğrenci kabulü, önceki öğrenmenin tanınması ve kredilendirilmesi</w:t>
        </w:r>
        <w:r w:rsidR="00705B5E" w:rsidRPr="00705B5E">
          <w:rPr>
            <w:rFonts w:ascii="Times New Roman" w:hAnsi="Times New Roman" w:cs="Times New Roman"/>
            <w:noProof/>
            <w:webHidden/>
            <w:sz w:val="24"/>
            <w:szCs w:val="24"/>
          </w:rPr>
          <w:tab/>
        </w:r>
        <w:r w:rsidR="00705B5E" w:rsidRPr="00705B5E">
          <w:rPr>
            <w:rFonts w:ascii="Times New Roman" w:hAnsi="Times New Roman" w:cs="Times New Roman"/>
            <w:noProof/>
            <w:webHidden/>
            <w:sz w:val="24"/>
            <w:szCs w:val="24"/>
          </w:rPr>
          <w:fldChar w:fldCharType="begin"/>
        </w:r>
        <w:r w:rsidR="00705B5E" w:rsidRPr="00705B5E">
          <w:rPr>
            <w:rFonts w:ascii="Times New Roman" w:hAnsi="Times New Roman" w:cs="Times New Roman"/>
            <w:noProof/>
            <w:webHidden/>
            <w:sz w:val="24"/>
            <w:szCs w:val="24"/>
          </w:rPr>
          <w:instrText xml:space="preserve"> PAGEREF _Toc93912514 \h </w:instrText>
        </w:r>
        <w:r w:rsidR="00705B5E" w:rsidRPr="00705B5E">
          <w:rPr>
            <w:rFonts w:ascii="Times New Roman" w:hAnsi="Times New Roman" w:cs="Times New Roman"/>
            <w:noProof/>
            <w:webHidden/>
            <w:sz w:val="24"/>
            <w:szCs w:val="24"/>
          </w:rPr>
        </w:r>
        <w:r w:rsidR="00705B5E" w:rsidRPr="00705B5E">
          <w:rPr>
            <w:rFonts w:ascii="Times New Roman" w:hAnsi="Times New Roman" w:cs="Times New Roman"/>
            <w:noProof/>
            <w:webHidden/>
            <w:sz w:val="24"/>
            <w:szCs w:val="24"/>
          </w:rPr>
          <w:fldChar w:fldCharType="separate"/>
        </w:r>
        <w:r w:rsidR="000E6AD7">
          <w:rPr>
            <w:rFonts w:ascii="Times New Roman" w:hAnsi="Times New Roman" w:cs="Times New Roman"/>
            <w:noProof/>
            <w:webHidden/>
            <w:sz w:val="24"/>
            <w:szCs w:val="24"/>
          </w:rPr>
          <w:t>23</w:t>
        </w:r>
        <w:r w:rsidR="00705B5E" w:rsidRPr="00705B5E">
          <w:rPr>
            <w:rFonts w:ascii="Times New Roman" w:hAnsi="Times New Roman" w:cs="Times New Roman"/>
            <w:noProof/>
            <w:webHidden/>
            <w:sz w:val="24"/>
            <w:szCs w:val="24"/>
          </w:rPr>
          <w:fldChar w:fldCharType="end"/>
        </w:r>
      </w:hyperlink>
    </w:p>
    <w:p w14:paraId="6D7C7493" w14:textId="77777777" w:rsidR="00705B5E" w:rsidRPr="00705B5E" w:rsidRDefault="00F30411">
      <w:pPr>
        <w:pStyle w:val="T3"/>
        <w:tabs>
          <w:tab w:val="left" w:pos="880"/>
          <w:tab w:val="right" w:leader="dot" w:pos="9062"/>
        </w:tabs>
        <w:rPr>
          <w:rFonts w:ascii="Times New Roman" w:hAnsi="Times New Roman" w:cs="Times New Roman"/>
          <w:noProof/>
          <w:sz w:val="24"/>
          <w:szCs w:val="24"/>
        </w:rPr>
      </w:pPr>
      <w:hyperlink w:anchor="_Toc93912515" w:history="1">
        <w:r w:rsidR="00705B5E" w:rsidRPr="00705B5E">
          <w:rPr>
            <w:rStyle w:val="Kpr"/>
            <w:rFonts w:ascii="Times New Roman" w:hAnsi="Times New Roman" w:cs="Times New Roman"/>
            <w:noProof/>
            <w:sz w:val="24"/>
            <w:szCs w:val="24"/>
          </w:rPr>
          <w:t>B.</w:t>
        </w:r>
        <w:r w:rsidR="00705B5E" w:rsidRPr="00705B5E">
          <w:rPr>
            <w:rFonts w:ascii="Times New Roman" w:hAnsi="Times New Roman" w:cs="Times New Roman"/>
            <w:noProof/>
            <w:sz w:val="24"/>
            <w:szCs w:val="24"/>
          </w:rPr>
          <w:tab/>
        </w:r>
        <w:r w:rsidR="00705B5E" w:rsidRPr="00705B5E">
          <w:rPr>
            <w:rStyle w:val="Kpr"/>
            <w:rFonts w:ascii="Times New Roman" w:hAnsi="Times New Roman" w:cs="Times New Roman"/>
            <w:noProof/>
            <w:sz w:val="24"/>
            <w:szCs w:val="24"/>
          </w:rPr>
          <w:t>2. 4. Yeterliliklerin sertifikalandırılması ve Diploma</w:t>
        </w:r>
        <w:r w:rsidR="00705B5E" w:rsidRPr="00705B5E">
          <w:rPr>
            <w:rFonts w:ascii="Times New Roman" w:hAnsi="Times New Roman" w:cs="Times New Roman"/>
            <w:noProof/>
            <w:webHidden/>
            <w:sz w:val="24"/>
            <w:szCs w:val="24"/>
          </w:rPr>
          <w:tab/>
        </w:r>
        <w:r w:rsidR="00705B5E" w:rsidRPr="00705B5E">
          <w:rPr>
            <w:rFonts w:ascii="Times New Roman" w:hAnsi="Times New Roman" w:cs="Times New Roman"/>
            <w:noProof/>
            <w:webHidden/>
            <w:sz w:val="24"/>
            <w:szCs w:val="24"/>
          </w:rPr>
          <w:fldChar w:fldCharType="begin"/>
        </w:r>
        <w:r w:rsidR="00705B5E" w:rsidRPr="00705B5E">
          <w:rPr>
            <w:rFonts w:ascii="Times New Roman" w:hAnsi="Times New Roman" w:cs="Times New Roman"/>
            <w:noProof/>
            <w:webHidden/>
            <w:sz w:val="24"/>
            <w:szCs w:val="24"/>
          </w:rPr>
          <w:instrText xml:space="preserve"> PAGEREF _Toc93912515 \h </w:instrText>
        </w:r>
        <w:r w:rsidR="00705B5E" w:rsidRPr="00705B5E">
          <w:rPr>
            <w:rFonts w:ascii="Times New Roman" w:hAnsi="Times New Roman" w:cs="Times New Roman"/>
            <w:noProof/>
            <w:webHidden/>
            <w:sz w:val="24"/>
            <w:szCs w:val="24"/>
          </w:rPr>
        </w:r>
        <w:r w:rsidR="00705B5E" w:rsidRPr="00705B5E">
          <w:rPr>
            <w:rFonts w:ascii="Times New Roman" w:hAnsi="Times New Roman" w:cs="Times New Roman"/>
            <w:noProof/>
            <w:webHidden/>
            <w:sz w:val="24"/>
            <w:szCs w:val="24"/>
          </w:rPr>
          <w:fldChar w:fldCharType="separate"/>
        </w:r>
        <w:r w:rsidR="000E6AD7">
          <w:rPr>
            <w:rFonts w:ascii="Times New Roman" w:hAnsi="Times New Roman" w:cs="Times New Roman"/>
            <w:noProof/>
            <w:webHidden/>
            <w:sz w:val="24"/>
            <w:szCs w:val="24"/>
          </w:rPr>
          <w:t>24</w:t>
        </w:r>
        <w:r w:rsidR="00705B5E" w:rsidRPr="00705B5E">
          <w:rPr>
            <w:rFonts w:ascii="Times New Roman" w:hAnsi="Times New Roman" w:cs="Times New Roman"/>
            <w:noProof/>
            <w:webHidden/>
            <w:sz w:val="24"/>
            <w:szCs w:val="24"/>
          </w:rPr>
          <w:fldChar w:fldCharType="end"/>
        </w:r>
      </w:hyperlink>
    </w:p>
    <w:p w14:paraId="5A911354" w14:textId="77777777" w:rsidR="00705B5E" w:rsidRPr="00705B5E" w:rsidRDefault="00F30411">
      <w:pPr>
        <w:pStyle w:val="T2"/>
        <w:tabs>
          <w:tab w:val="right" w:leader="dot" w:pos="9062"/>
        </w:tabs>
        <w:rPr>
          <w:rFonts w:ascii="Times New Roman" w:hAnsi="Times New Roman" w:cs="Times New Roman"/>
          <w:noProof/>
          <w:sz w:val="24"/>
          <w:szCs w:val="24"/>
        </w:rPr>
      </w:pPr>
      <w:hyperlink w:anchor="_Toc93912516" w:history="1">
        <w:r w:rsidR="00705B5E" w:rsidRPr="00705B5E">
          <w:rPr>
            <w:rStyle w:val="Kpr"/>
            <w:rFonts w:ascii="Times New Roman" w:hAnsi="Times New Roman" w:cs="Times New Roman"/>
            <w:noProof/>
            <w:sz w:val="24"/>
            <w:szCs w:val="24"/>
          </w:rPr>
          <w:t>B.3. Öğrenme Kaynakları ve Akademik Destek Hizmetleri</w:t>
        </w:r>
        <w:r w:rsidR="00705B5E" w:rsidRPr="00705B5E">
          <w:rPr>
            <w:rFonts w:ascii="Times New Roman" w:hAnsi="Times New Roman" w:cs="Times New Roman"/>
            <w:noProof/>
            <w:webHidden/>
            <w:sz w:val="24"/>
            <w:szCs w:val="24"/>
          </w:rPr>
          <w:tab/>
        </w:r>
        <w:r w:rsidR="00705B5E" w:rsidRPr="00705B5E">
          <w:rPr>
            <w:rFonts w:ascii="Times New Roman" w:hAnsi="Times New Roman" w:cs="Times New Roman"/>
            <w:noProof/>
            <w:webHidden/>
            <w:sz w:val="24"/>
            <w:szCs w:val="24"/>
          </w:rPr>
          <w:fldChar w:fldCharType="begin"/>
        </w:r>
        <w:r w:rsidR="00705B5E" w:rsidRPr="00705B5E">
          <w:rPr>
            <w:rFonts w:ascii="Times New Roman" w:hAnsi="Times New Roman" w:cs="Times New Roman"/>
            <w:noProof/>
            <w:webHidden/>
            <w:sz w:val="24"/>
            <w:szCs w:val="24"/>
          </w:rPr>
          <w:instrText xml:space="preserve"> PAGEREF _Toc93912516 \h </w:instrText>
        </w:r>
        <w:r w:rsidR="00705B5E" w:rsidRPr="00705B5E">
          <w:rPr>
            <w:rFonts w:ascii="Times New Roman" w:hAnsi="Times New Roman" w:cs="Times New Roman"/>
            <w:noProof/>
            <w:webHidden/>
            <w:sz w:val="24"/>
            <w:szCs w:val="24"/>
          </w:rPr>
        </w:r>
        <w:r w:rsidR="00705B5E" w:rsidRPr="00705B5E">
          <w:rPr>
            <w:rFonts w:ascii="Times New Roman" w:hAnsi="Times New Roman" w:cs="Times New Roman"/>
            <w:noProof/>
            <w:webHidden/>
            <w:sz w:val="24"/>
            <w:szCs w:val="24"/>
          </w:rPr>
          <w:fldChar w:fldCharType="separate"/>
        </w:r>
        <w:r w:rsidR="000E6AD7">
          <w:rPr>
            <w:rFonts w:ascii="Times New Roman" w:hAnsi="Times New Roman" w:cs="Times New Roman"/>
            <w:noProof/>
            <w:webHidden/>
            <w:sz w:val="24"/>
            <w:szCs w:val="24"/>
          </w:rPr>
          <w:t>25</w:t>
        </w:r>
        <w:r w:rsidR="00705B5E" w:rsidRPr="00705B5E">
          <w:rPr>
            <w:rFonts w:ascii="Times New Roman" w:hAnsi="Times New Roman" w:cs="Times New Roman"/>
            <w:noProof/>
            <w:webHidden/>
            <w:sz w:val="24"/>
            <w:szCs w:val="24"/>
          </w:rPr>
          <w:fldChar w:fldCharType="end"/>
        </w:r>
      </w:hyperlink>
    </w:p>
    <w:p w14:paraId="0A9F54F6" w14:textId="77777777" w:rsidR="00705B5E" w:rsidRPr="00705B5E" w:rsidRDefault="00F30411">
      <w:pPr>
        <w:pStyle w:val="T3"/>
        <w:tabs>
          <w:tab w:val="right" w:leader="dot" w:pos="9062"/>
        </w:tabs>
        <w:rPr>
          <w:rFonts w:ascii="Times New Roman" w:hAnsi="Times New Roman" w:cs="Times New Roman"/>
          <w:noProof/>
          <w:sz w:val="24"/>
          <w:szCs w:val="24"/>
        </w:rPr>
      </w:pPr>
      <w:hyperlink w:anchor="_Toc93912517" w:history="1">
        <w:r w:rsidR="00705B5E" w:rsidRPr="00705B5E">
          <w:rPr>
            <w:rStyle w:val="Kpr"/>
            <w:rFonts w:ascii="Times New Roman" w:hAnsi="Times New Roman" w:cs="Times New Roman"/>
            <w:noProof/>
            <w:sz w:val="24"/>
            <w:szCs w:val="24"/>
          </w:rPr>
          <w:t>B.3.1. Öğrenme ortam ve kaynakları</w:t>
        </w:r>
        <w:r w:rsidR="00705B5E" w:rsidRPr="00705B5E">
          <w:rPr>
            <w:rFonts w:ascii="Times New Roman" w:hAnsi="Times New Roman" w:cs="Times New Roman"/>
            <w:noProof/>
            <w:webHidden/>
            <w:sz w:val="24"/>
            <w:szCs w:val="24"/>
          </w:rPr>
          <w:tab/>
        </w:r>
        <w:r w:rsidR="00705B5E" w:rsidRPr="00705B5E">
          <w:rPr>
            <w:rFonts w:ascii="Times New Roman" w:hAnsi="Times New Roman" w:cs="Times New Roman"/>
            <w:noProof/>
            <w:webHidden/>
            <w:sz w:val="24"/>
            <w:szCs w:val="24"/>
          </w:rPr>
          <w:fldChar w:fldCharType="begin"/>
        </w:r>
        <w:r w:rsidR="00705B5E" w:rsidRPr="00705B5E">
          <w:rPr>
            <w:rFonts w:ascii="Times New Roman" w:hAnsi="Times New Roman" w:cs="Times New Roman"/>
            <w:noProof/>
            <w:webHidden/>
            <w:sz w:val="24"/>
            <w:szCs w:val="24"/>
          </w:rPr>
          <w:instrText xml:space="preserve"> PAGEREF _Toc93912517 \h </w:instrText>
        </w:r>
        <w:r w:rsidR="00705B5E" w:rsidRPr="00705B5E">
          <w:rPr>
            <w:rFonts w:ascii="Times New Roman" w:hAnsi="Times New Roman" w:cs="Times New Roman"/>
            <w:noProof/>
            <w:webHidden/>
            <w:sz w:val="24"/>
            <w:szCs w:val="24"/>
          </w:rPr>
        </w:r>
        <w:r w:rsidR="00705B5E" w:rsidRPr="00705B5E">
          <w:rPr>
            <w:rFonts w:ascii="Times New Roman" w:hAnsi="Times New Roman" w:cs="Times New Roman"/>
            <w:noProof/>
            <w:webHidden/>
            <w:sz w:val="24"/>
            <w:szCs w:val="24"/>
          </w:rPr>
          <w:fldChar w:fldCharType="separate"/>
        </w:r>
        <w:r w:rsidR="000E6AD7">
          <w:rPr>
            <w:rFonts w:ascii="Times New Roman" w:hAnsi="Times New Roman" w:cs="Times New Roman"/>
            <w:noProof/>
            <w:webHidden/>
            <w:sz w:val="24"/>
            <w:szCs w:val="24"/>
          </w:rPr>
          <w:t>26</w:t>
        </w:r>
        <w:r w:rsidR="00705B5E" w:rsidRPr="00705B5E">
          <w:rPr>
            <w:rFonts w:ascii="Times New Roman" w:hAnsi="Times New Roman" w:cs="Times New Roman"/>
            <w:noProof/>
            <w:webHidden/>
            <w:sz w:val="24"/>
            <w:szCs w:val="24"/>
          </w:rPr>
          <w:fldChar w:fldCharType="end"/>
        </w:r>
      </w:hyperlink>
    </w:p>
    <w:p w14:paraId="1D8B13DF" w14:textId="77777777" w:rsidR="00705B5E" w:rsidRPr="00705B5E" w:rsidRDefault="00F30411">
      <w:pPr>
        <w:pStyle w:val="T3"/>
        <w:tabs>
          <w:tab w:val="right" w:leader="dot" w:pos="9062"/>
        </w:tabs>
        <w:rPr>
          <w:rFonts w:ascii="Times New Roman" w:hAnsi="Times New Roman" w:cs="Times New Roman"/>
          <w:noProof/>
          <w:sz w:val="24"/>
          <w:szCs w:val="24"/>
        </w:rPr>
      </w:pPr>
      <w:hyperlink w:anchor="_Toc93912518" w:history="1">
        <w:r w:rsidR="00705B5E" w:rsidRPr="00705B5E">
          <w:rPr>
            <w:rStyle w:val="Kpr"/>
            <w:rFonts w:ascii="Times New Roman" w:hAnsi="Times New Roman" w:cs="Times New Roman"/>
            <w:noProof/>
            <w:sz w:val="24"/>
            <w:szCs w:val="24"/>
          </w:rPr>
          <w:t>B.3.2. Akademik destek hizmetleri</w:t>
        </w:r>
        <w:r w:rsidR="00705B5E" w:rsidRPr="00705B5E">
          <w:rPr>
            <w:rFonts w:ascii="Times New Roman" w:hAnsi="Times New Roman" w:cs="Times New Roman"/>
            <w:noProof/>
            <w:webHidden/>
            <w:sz w:val="24"/>
            <w:szCs w:val="24"/>
          </w:rPr>
          <w:tab/>
        </w:r>
        <w:r w:rsidR="00705B5E" w:rsidRPr="00705B5E">
          <w:rPr>
            <w:rFonts w:ascii="Times New Roman" w:hAnsi="Times New Roman" w:cs="Times New Roman"/>
            <w:noProof/>
            <w:webHidden/>
            <w:sz w:val="24"/>
            <w:szCs w:val="24"/>
          </w:rPr>
          <w:fldChar w:fldCharType="begin"/>
        </w:r>
        <w:r w:rsidR="00705B5E" w:rsidRPr="00705B5E">
          <w:rPr>
            <w:rFonts w:ascii="Times New Roman" w:hAnsi="Times New Roman" w:cs="Times New Roman"/>
            <w:noProof/>
            <w:webHidden/>
            <w:sz w:val="24"/>
            <w:szCs w:val="24"/>
          </w:rPr>
          <w:instrText xml:space="preserve"> PAGEREF _Toc93912518 \h </w:instrText>
        </w:r>
        <w:r w:rsidR="00705B5E" w:rsidRPr="00705B5E">
          <w:rPr>
            <w:rFonts w:ascii="Times New Roman" w:hAnsi="Times New Roman" w:cs="Times New Roman"/>
            <w:noProof/>
            <w:webHidden/>
            <w:sz w:val="24"/>
            <w:szCs w:val="24"/>
          </w:rPr>
        </w:r>
        <w:r w:rsidR="00705B5E" w:rsidRPr="00705B5E">
          <w:rPr>
            <w:rFonts w:ascii="Times New Roman" w:hAnsi="Times New Roman" w:cs="Times New Roman"/>
            <w:noProof/>
            <w:webHidden/>
            <w:sz w:val="24"/>
            <w:szCs w:val="24"/>
          </w:rPr>
          <w:fldChar w:fldCharType="separate"/>
        </w:r>
        <w:r w:rsidR="000E6AD7">
          <w:rPr>
            <w:rFonts w:ascii="Times New Roman" w:hAnsi="Times New Roman" w:cs="Times New Roman"/>
            <w:noProof/>
            <w:webHidden/>
            <w:sz w:val="24"/>
            <w:szCs w:val="24"/>
          </w:rPr>
          <w:t>27</w:t>
        </w:r>
        <w:r w:rsidR="00705B5E" w:rsidRPr="00705B5E">
          <w:rPr>
            <w:rFonts w:ascii="Times New Roman" w:hAnsi="Times New Roman" w:cs="Times New Roman"/>
            <w:noProof/>
            <w:webHidden/>
            <w:sz w:val="24"/>
            <w:szCs w:val="24"/>
          </w:rPr>
          <w:fldChar w:fldCharType="end"/>
        </w:r>
      </w:hyperlink>
    </w:p>
    <w:p w14:paraId="7B8615D2" w14:textId="77777777" w:rsidR="00705B5E" w:rsidRPr="00705B5E" w:rsidRDefault="00F30411">
      <w:pPr>
        <w:pStyle w:val="T3"/>
        <w:tabs>
          <w:tab w:val="right" w:leader="dot" w:pos="9062"/>
        </w:tabs>
        <w:rPr>
          <w:rFonts w:ascii="Times New Roman" w:hAnsi="Times New Roman" w:cs="Times New Roman"/>
          <w:noProof/>
          <w:sz w:val="24"/>
          <w:szCs w:val="24"/>
        </w:rPr>
      </w:pPr>
      <w:hyperlink w:anchor="_Toc93912519" w:history="1">
        <w:r w:rsidR="00705B5E" w:rsidRPr="00705B5E">
          <w:rPr>
            <w:rStyle w:val="Kpr"/>
            <w:rFonts w:ascii="Times New Roman" w:hAnsi="Times New Roman" w:cs="Times New Roman"/>
            <w:noProof/>
            <w:sz w:val="24"/>
            <w:szCs w:val="24"/>
          </w:rPr>
          <w:t>B.3.3. Tesis ve altyapılar</w:t>
        </w:r>
        <w:r w:rsidR="00705B5E" w:rsidRPr="00705B5E">
          <w:rPr>
            <w:rFonts w:ascii="Times New Roman" w:hAnsi="Times New Roman" w:cs="Times New Roman"/>
            <w:noProof/>
            <w:webHidden/>
            <w:sz w:val="24"/>
            <w:szCs w:val="24"/>
          </w:rPr>
          <w:tab/>
        </w:r>
        <w:r w:rsidR="00705B5E" w:rsidRPr="00705B5E">
          <w:rPr>
            <w:rFonts w:ascii="Times New Roman" w:hAnsi="Times New Roman" w:cs="Times New Roman"/>
            <w:noProof/>
            <w:webHidden/>
            <w:sz w:val="24"/>
            <w:szCs w:val="24"/>
          </w:rPr>
          <w:fldChar w:fldCharType="begin"/>
        </w:r>
        <w:r w:rsidR="00705B5E" w:rsidRPr="00705B5E">
          <w:rPr>
            <w:rFonts w:ascii="Times New Roman" w:hAnsi="Times New Roman" w:cs="Times New Roman"/>
            <w:noProof/>
            <w:webHidden/>
            <w:sz w:val="24"/>
            <w:szCs w:val="24"/>
          </w:rPr>
          <w:instrText xml:space="preserve"> PAGEREF _Toc93912519 \h </w:instrText>
        </w:r>
        <w:r w:rsidR="00705B5E" w:rsidRPr="00705B5E">
          <w:rPr>
            <w:rFonts w:ascii="Times New Roman" w:hAnsi="Times New Roman" w:cs="Times New Roman"/>
            <w:noProof/>
            <w:webHidden/>
            <w:sz w:val="24"/>
            <w:szCs w:val="24"/>
          </w:rPr>
        </w:r>
        <w:r w:rsidR="00705B5E" w:rsidRPr="00705B5E">
          <w:rPr>
            <w:rFonts w:ascii="Times New Roman" w:hAnsi="Times New Roman" w:cs="Times New Roman"/>
            <w:noProof/>
            <w:webHidden/>
            <w:sz w:val="24"/>
            <w:szCs w:val="24"/>
          </w:rPr>
          <w:fldChar w:fldCharType="separate"/>
        </w:r>
        <w:r w:rsidR="000E6AD7">
          <w:rPr>
            <w:rFonts w:ascii="Times New Roman" w:hAnsi="Times New Roman" w:cs="Times New Roman"/>
            <w:noProof/>
            <w:webHidden/>
            <w:sz w:val="24"/>
            <w:szCs w:val="24"/>
          </w:rPr>
          <w:t>27</w:t>
        </w:r>
        <w:r w:rsidR="00705B5E" w:rsidRPr="00705B5E">
          <w:rPr>
            <w:rFonts w:ascii="Times New Roman" w:hAnsi="Times New Roman" w:cs="Times New Roman"/>
            <w:noProof/>
            <w:webHidden/>
            <w:sz w:val="24"/>
            <w:szCs w:val="24"/>
          </w:rPr>
          <w:fldChar w:fldCharType="end"/>
        </w:r>
      </w:hyperlink>
    </w:p>
    <w:p w14:paraId="620001E3" w14:textId="77777777" w:rsidR="00705B5E" w:rsidRPr="00705B5E" w:rsidRDefault="00F30411">
      <w:pPr>
        <w:pStyle w:val="T3"/>
        <w:tabs>
          <w:tab w:val="right" w:leader="dot" w:pos="9062"/>
        </w:tabs>
        <w:rPr>
          <w:rFonts w:ascii="Times New Roman" w:hAnsi="Times New Roman" w:cs="Times New Roman"/>
          <w:noProof/>
          <w:sz w:val="24"/>
          <w:szCs w:val="24"/>
        </w:rPr>
      </w:pPr>
      <w:hyperlink w:anchor="_Toc93912520" w:history="1">
        <w:r w:rsidR="00705B5E" w:rsidRPr="00705B5E">
          <w:rPr>
            <w:rStyle w:val="Kpr"/>
            <w:rFonts w:ascii="Times New Roman" w:hAnsi="Times New Roman" w:cs="Times New Roman"/>
            <w:noProof/>
            <w:sz w:val="24"/>
            <w:szCs w:val="24"/>
          </w:rPr>
          <w:t>B.3.4. Dezavantajlı gruplar</w:t>
        </w:r>
        <w:r w:rsidR="00705B5E" w:rsidRPr="00705B5E">
          <w:rPr>
            <w:rFonts w:ascii="Times New Roman" w:hAnsi="Times New Roman" w:cs="Times New Roman"/>
            <w:noProof/>
            <w:webHidden/>
            <w:sz w:val="24"/>
            <w:szCs w:val="24"/>
          </w:rPr>
          <w:tab/>
        </w:r>
        <w:r w:rsidR="00705B5E" w:rsidRPr="00705B5E">
          <w:rPr>
            <w:rFonts w:ascii="Times New Roman" w:hAnsi="Times New Roman" w:cs="Times New Roman"/>
            <w:noProof/>
            <w:webHidden/>
            <w:sz w:val="24"/>
            <w:szCs w:val="24"/>
          </w:rPr>
          <w:fldChar w:fldCharType="begin"/>
        </w:r>
        <w:r w:rsidR="00705B5E" w:rsidRPr="00705B5E">
          <w:rPr>
            <w:rFonts w:ascii="Times New Roman" w:hAnsi="Times New Roman" w:cs="Times New Roman"/>
            <w:noProof/>
            <w:webHidden/>
            <w:sz w:val="24"/>
            <w:szCs w:val="24"/>
          </w:rPr>
          <w:instrText xml:space="preserve"> PAGEREF _Toc93912520 \h </w:instrText>
        </w:r>
        <w:r w:rsidR="00705B5E" w:rsidRPr="00705B5E">
          <w:rPr>
            <w:rFonts w:ascii="Times New Roman" w:hAnsi="Times New Roman" w:cs="Times New Roman"/>
            <w:noProof/>
            <w:webHidden/>
            <w:sz w:val="24"/>
            <w:szCs w:val="24"/>
          </w:rPr>
        </w:r>
        <w:r w:rsidR="00705B5E" w:rsidRPr="00705B5E">
          <w:rPr>
            <w:rFonts w:ascii="Times New Roman" w:hAnsi="Times New Roman" w:cs="Times New Roman"/>
            <w:noProof/>
            <w:webHidden/>
            <w:sz w:val="24"/>
            <w:szCs w:val="24"/>
          </w:rPr>
          <w:fldChar w:fldCharType="separate"/>
        </w:r>
        <w:r w:rsidR="000E6AD7">
          <w:rPr>
            <w:rFonts w:ascii="Times New Roman" w:hAnsi="Times New Roman" w:cs="Times New Roman"/>
            <w:noProof/>
            <w:webHidden/>
            <w:sz w:val="24"/>
            <w:szCs w:val="24"/>
          </w:rPr>
          <w:t>31</w:t>
        </w:r>
        <w:r w:rsidR="00705B5E" w:rsidRPr="00705B5E">
          <w:rPr>
            <w:rFonts w:ascii="Times New Roman" w:hAnsi="Times New Roman" w:cs="Times New Roman"/>
            <w:noProof/>
            <w:webHidden/>
            <w:sz w:val="24"/>
            <w:szCs w:val="24"/>
          </w:rPr>
          <w:fldChar w:fldCharType="end"/>
        </w:r>
      </w:hyperlink>
    </w:p>
    <w:p w14:paraId="3555512F" w14:textId="77777777" w:rsidR="00705B5E" w:rsidRPr="00705B5E" w:rsidRDefault="00F30411">
      <w:pPr>
        <w:pStyle w:val="T3"/>
        <w:tabs>
          <w:tab w:val="right" w:leader="dot" w:pos="9062"/>
        </w:tabs>
        <w:rPr>
          <w:rFonts w:ascii="Times New Roman" w:hAnsi="Times New Roman" w:cs="Times New Roman"/>
          <w:noProof/>
          <w:sz w:val="24"/>
          <w:szCs w:val="24"/>
        </w:rPr>
      </w:pPr>
      <w:hyperlink w:anchor="_Toc93912521" w:history="1">
        <w:r w:rsidR="00705B5E" w:rsidRPr="00705B5E">
          <w:rPr>
            <w:rStyle w:val="Kpr"/>
            <w:rFonts w:ascii="Times New Roman" w:hAnsi="Times New Roman" w:cs="Times New Roman"/>
            <w:noProof/>
            <w:sz w:val="24"/>
            <w:szCs w:val="24"/>
          </w:rPr>
          <w:t>B.3.5. Sosyal, kültürel, sportif faaliyetler</w:t>
        </w:r>
        <w:r w:rsidR="00705B5E" w:rsidRPr="00705B5E">
          <w:rPr>
            <w:rFonts w:ascii="Times New Roman" w:hAnsi="Times New Roman" w:cs="Times New Roman"/>
            <w:noProof/>
            <w:webHidden/>
            <w:sz w:val="24"/>
            <w:szCs w:val="24"/>
          </w:rPr>
          <w:tab/>
        </w:r>
        <w:r w:rsidR="00705B5E" w:rsidRPr="00705B5E">
          <w:rPr>
            <w:rFonts w:ascii="Times New Roman" w:hAnsi="Times New Roman" w:cs="Times New Roman"/>
            <w:noProof/>
            <w:webHidden/>
            <w:sz w:val="24"/>
            <w:szCs w:val="24"/>
          </w:rPr>
          <w:fldChar w:fldCharType="begin"/>
        </w:r>
        <w:r w:rsidR="00705B5E" w:rsidRPr="00705B5E">
          <w:rPr>
            <w:rFonts w:ascii="Times New Roman" w:hAnsi="Times New Roman" w:cs="Times New Roman"/>
            <w:noProof/>
            <w:webHidden/>
            <w:sz w:val="24"/>
            <w:szCs w:val="24"/>
          </w:rPr>
          <w:instrText xml:space="preserve"> PAGEREF _Toc93912521 \h </w:instrText>
        </w:r>
        <w:r w:rsidR="00705B5E" w:rsidRPr="00705B5E">
          <w:rPr>
            <w:rFonts w:ascii="Times New Roman" w:hAnsi="Times New Roman" w:cs="Times New Roman"/>
            <w:noProof/>
            <w:webHidden/>
            <w:sz w:val="24"/>
            <w:szCs w:val="24"/>
          </w:rPr>
        </w:r>
        <w:r w:rsidR="00705B5E" w:rsidRPr="00705B5E">
          <w:rPr>
            <w:rFonts w:ascii="Times New Roman" w:hAnsi="Times New Roman" w:cs="Times New Roman"/>
            <w:noProof/>
            <w:webHidden/>
            <w:sz w:val="24"/>
            <w:szCs w:val="24"/>
          </w:rPr>
          <w:fldChar w:fldCharType="separate"/>
        </w:r>
        <w:r w:rsidR="000E6AD7">
          <w:rPr>
            <w:rFonts w:ascii="Times New Roman" w:hAnsi="Times New Roman" w:cs="Times New Roman"/>
            <w:noProof/>
            <w:webHidden/>
            <w:sz w:val="24"/>
            <w:szCs w:val="24"/>
          </w:rPr>
          <w:t>32</w:t>
        </w:r>
        <w:r w:rsidR="00705B5E" w:rsidRPr="00705B5E">
          <w:rPr>
            <w:rFonts w:ascii="Times New Roman" w:hAnsi="Times New Roman" w:cs="Times New Roman"/>
            <w:noProof/>
            <w:webHidden/>
            <w:sz w:val="24"/>
            <w:szCs w:val="24"/>
          </w:rPr>
          <w:fldChar w:fldCharType="end"/>
        </w:r>
      </w:hyperlink>
    </w:p>
    <w:p w14:paraId="25184B3F" w14:textId="77777777" w:rsidR="00705B5E" w:rsidRPr="00705B5E" w:rsidRDefault="00F30411">
      <w:pPr>
        <w:pStyle w:val="T2"/>
        <w:tabs>
          <w:tab w:val="right" w:leader="dot" w:pos="9062"/>
        </w:tabs>
        <w:rPr>
          <w:rFonts w:ascii="Times New Roman" w:hAnsi="Times New Roman" w:cs="Times New Roman"/>
          <w:noProof/>
          <w:sz w:val="24"/>
          <w:szCs w:val="24"/>
        </w:rPr>
      </w:pPr>
      <w:hyperlink w:anchor="_Toc93912522" w:history="1">
        <w:r w:rsidR="00705B5E" w:rsidRPr="00705B5E">
          <w:rPr>
            <w:rStyle w:val="Kpr"/>
            <w:rFonts w:ascii="Times New Roman" w:hAnsi="Times New Roman" w:cs="Times New Roman"/>
            <w:noProof/>
            <w:sz w:val="24"/>
            <w:szCs w:val="24"/>
          </w:rPr>
          <w:t>B.4. Öğretim Kadrosu</w:t>
        </w:r>
        <w:r w:rsidR="00705B5E" w:rsidRPr="00705B5E">
          <w:rPr>
            <w:rFonts w:ascii="Times New Roman" w:hAnsi="Times New Roman" w:cs="Times New Roman"/>
            <w:noProof/>
            <w:webHidden/>
            <w:sz w:val="24"/>
            <w:szCs w:val="24"/>
          </w:rPr>
          <w:tab/>
        </w:r>
        <w:r w:rsidR="00705B5E" w:rsidRPr="00705B5E">
          <w:rPr>
            <w:rFonts w:ascii="Times New Roman" w:hAnsi="Times New Roman" w:cs="Times New Roman"/>
            <w:noProof/>
            <w:webHidden/>
            <w:sz w:val="24"/>
            <w:szCs w:val="24"/>
          </w:rPr>
          <w:fldChar w:fldCharType="begin"/>
        </w:r>
        <w:r w:rsidR="00705B5E" w:rsidRPr="00705B5E">
          <w:rPr>
            <w:rFonts w:ascii="Times New Roman" w:hAnsi="Times New Roman" w:cs="Times New Roman"/>
            <w:noProof/>
            <w:webHidden/>
            <w:sz w:val="24"/>
            <w:szCs w:val="24"/>
          </w:rPr>
          <w:instrText xml:space="preserve"> PAGEREF _Toc93912522 \h </w:instrText>
        </w:r>
        <w:r w:rsidR="00705B5E" w:rsidRPr="00705B5E">
          <w:rPr>
            <w:rFonts w:ascii="Times New Roman" w:hAnsi="Times New Roman" w:cs="Times New Roman"/>
            <w:noProof/>
            <w:webHidden/>
            <w:sz w:val="24"/>
            <w:szCs w:val="24"/>
          </w:rPr>
        </w:r>
        <w:r w:rsidR="00705B5E" w:rsidRPr="00705B5E">
          <w:rPr>
            <w:rFonts w:ascii="Times New Roman" w:hAnsi="Times New Roman" w:cs="Times New Roman"/>
            <w:noProof/>
            <w:webHidden/>
            <w:sz w:val="24"/>
            <w:szCs w:val="24"/>
          </w:rPr>
          <w:fldChar w:fldCharType="separate"/>
        </w:r>
        <w:r w:rsidR="000E6AD7">
          <w:rPr>
            <w:rFonts w:ascii="Times New Roman" w:hAnsi="Times New Roman" w:cs="Times New Roman"/>
            <w:noProof/>
            <w:webHidden/>
            <w:sz w:val="24"/>
            <w:szCs w:val="24"/>
          </w:rPr>
          <w:t>33</w:t>
        </w:r>
        <w:r w:rsidR="00705B5E" w:rsidRPr="00705B5E">
          <w:rPr>
            <w:rFonts w:ascii="Times New Roman" w:hAnsi="Times New Roman" w:cs="Times New Roman"/>
            <w:noProof/>
            <w:webHidden/>
            <w:sz w:val="24"/>
            <w:szCs w:val="24"/>
          </w:rPr>
          <w:fldChar w:fldCharType="end"/>
        </w:r>
      </w:hyperlink>
    </w:p>
    <w:p w14:paraId="300B7B31" w14:textId="77777777" w:rsidR="00705B5E" w:rsidRPr="00705B5E" w:rsidRDefault="00F30411">
      <w:pPr>
        <w:pStyle w:val="T3"/>
        <w:tabs>
          <w:tab w:val="right" w:leader="dot" w:pos="9062"/>
        </w:tabs>
        <w:rPr>
          <w:rFonts w:ascii="Times New Roman" w:hAnsi="Times New Roman" w:cs="Times New Roman"/>
          <w:noProof/>
          <w:sz w:val="24"/>
          <w:szCs w:val="24"/>
        </w:rPr>
      </w:pPr>
      <w:hyperlink w:anchor="_Toc93912523" w:history="1">
        <w:r w:rsidR="00705B5E" w:rsidRPr="00705B5E">
          <w:rPr>
            <w:rStyle w:val="Kpr"/>
            <w:rFonts w:ascii="Times New Roman" w:hAnsi="Times New Roman" w:cs="Times New Roman"/>
            <w:noProof/>
            <w:sz w:val="24"/>
            <w:szCs w:val="24"/>
          </w:rPr>
          <w:t>B.4.1. Atama, yükseltme ve görevlendirme kriterleri</w:t>
        </w:r>
        <w:r w:rsidR="00705B5E" w:rsidRPr="00705B5E">
          <w:rPr>
            <w:rFonts w:ascii="Times New Roman" w:hAnsi="Times New Roman" w:cs="Times New Roman"/>
            <w:noProof/>
            <w:webHidden/>
            <w:sz w:val="24"/>
            <w:szCs w:val="24"/>
          </w:rPr>
          <w:tab/>
        </w:r>
        <w:r w:rsidR="00705B5E" w:rsidRPr="00705B5E">
          <w:rPr>
            <w:rFonts w:ascii="Times New Roman" w:hAnsi="Times New Roman" w:cs="Times New Roman"/>
            <w:noProof/>
            <w:webHidden/>
            <w:sz w:val="24"/>
            <w:szCs w:val="24"/>
          </w:rPr>
          <w:fldChar w:fldCharType="begin"/>
        </w:r>
        <w:r w:rsidR="00705B5E" w:rsidRPr="00705B5E">
          <w:rPr>
            <w:rFonts w:ascii="Times New Roman" w:hAnsi="Times New Roman" w:cs="Times New Roman"/>
            <w:noProof/>
            <w:webHidden/>
            <w:sz w:val="24"/>
            <w:szCs w:val="24"/>
          </w:rPr>
          <w:instrText xml:space="preserve"> PAGEREF _Toc93912523 \h </w:instrText>
        </w:r>
        <w:r w:rsidR="00705B5E" w:rsidRPr="00705B5E">
          <w:rPr>
            <w:rFonts w:ascii="Times New Roman" w:hAnsi="Times New Roman" w:cs="Times New Roman"/>
            <w:noProof/>
            <w:webHidden/>
            <w:sz w:val="24"/>
            <w:szCs w:val="24"/>
          </w:rPr>
        </w:r>
        <w:r w:rsidR="00705B5E" w:rsidRPr="00705B5E">
          <w:rPr>
            <w:rFonts w:ascii="Times New Roman" w:hAnsi="Times New Roman" w:cs="Times New Roman"/>
            <w:noProof/>
            <w:webHidden/>
            <w:sz w:val="24"/>
            <w:szCs w:val="24"/>
          </w:rPr>
          <w:fldChar w:fldCharType="separate"/>
        </w:r>
        <w:r w:rsidR="000E6AD7">
          <w:rPr>
            <w:rFonts w:ascii="Times New Roman" w:hAnsi="Times New Roman" w:cs="Times New Roman"/>
            <w:noProof/>
            <w:webHidden/>
            <w:sz w:val="24"/>
            <w:szCs w:val="24"/>
          </w:rPr>
          <w:t>33</w:t>
        </w:r>
        <w:r w:rsidR="00705B5E" w:rsidRPr="00705B5E">
          <w:rPr>
            <w:rFonts w:ascii="Times New Roman" w:hAnsi="Times New Roman" w:cs="Times New Roman"/>
            <w:noProof/>
            <w:webHidden/>
            <w:sz w:val="24"/>
            <w:szCs w:val="24"/>
          </w:rPr>
          <w:fldChar w:fldCharType="end"/>
        </w:r>
      </w:hyperlink>
    </w:p>
    <w:p w14:paraId="4381CF55" w14:textId="77777777" w:rsidR="00705B5E" w:rsidRPr="00705B5E" w:rsidRDefault="00F30411">
      <w:pPr>
        <w:pStyle w:val="T3"/>
        <w:tabs>
          <w:tab w:val="right" w:leader="dot" w:pos="9062"/>
        </w:tabs>
        <w:rPr>
          <w:rFonts w:ascii="Times New Roman" w:hAnsi="Times New Roman" w:cs="Times New Roman"/>
          <w:noProof/>
          <w:sz w:val="24"/>
          <w:szCs w:val="24"/>
        </w:rPr>
      </w:pPr>
      <w:hyperlink w:anchor="_Toc93912524" w:history="1">
        <w:r w:rsidR="00705B5E" w:rsidRPr="00705B5E">
          <w:rPr>
            <w:rStyle w:val="Kpr"/>
            <w:rFonts w:ascii="Times New Roman" w:hAnsi="Times New Roman" w:cs="Times New Roman"/>
            <w:noProof/>
            <w:sz w:val="24"/>
            <w:szCs w:val="24"/>
          </w:rPr>
          <w:t>B.4.2. Öğretim yetkinlikleri ve gelişimi</w:t>
        </w:r>
        <w:r w:rsidR="00705B5E" w:rsidRPr="00705B5E">
          <w:rPr>
            <w:rFonts w:ascii="Times New Roman" w:hAnsi="Times New Roman" w:cs="Times New Roman"/>
            <w:noProof/>
            <w:webHidden/>
            <w:sz w:val="24"/>
            <w:szCs w:val="24"/>
          </w:rPr>
          <w:tab/>
        </w:r>
        <w:r w:rsidR="00705B5E" w:rsidRPr="00705B5E">
          <w:rPr>
            <w:rFonts w:ascii="Times New Roman" w:hAnsi="Times New Roman" w:cs="Times New Roman"/>
            <w:noProof/>
            <w:webHidden/>
            <w:sz w:val="24"/>
            <w:szCs w:val="24"/>
          </w:rPr>
          <w:fldChar w:fldCharType="begin"/>
        </w:r>
        <w:r w:rsidR="00705B5E" w:rsidRPr="00705B5E">
          <w:rPr>
            <w:rFonts w:ascii="Times New Roman" w:hAnsi="Times New Roman" w:cs="Times New Roman"/>
            <w:noProof/>
            <w:webHidden/>
            <w:sz w:val="24"/>
            <w:szCs w:val="24"/>
          </w:rPr>
          <w:instrText xml:space="preserve"> PAGEREF _Toc93912524 \h </w:instrText>
        </w:r>
        <w:r w:rsidR="00705B5E" w:rsidRPr="00705B5E">
          <w:rPr>
            <w:rFonts w:ascii="Times New Roman" w:hAnsi="Times New Roman" w:cs="Times New Roman"/>
            <w:noProof/>
            <w:webHidden/>
            <w:sz w:val="24"/>
            <w:szCs w:val="24"/>
          </w:rPr>
        </w:r>
        <w:r w:rsidR="00705B5E" w:rsidRPr="00705B5E">
          <w:rPr>
            <w:rFonts w:ascii="Times New Roman" w:hAnsi="Times New Roman" w:cs="Times New Roman"/>
            <w:noProof/>
            <w:webHidden/>
            <w:sz w:val="24"/>
            <w:szCs w:val="24"/>
          </w:rPr>
          <w:fldChar w:fldCharType="separate"/>
        </w:r>
        <w:r w:rsidR="000E6AD7">
          <w:rPr>
            <w:rFonts w:ascii="Times New Roman" w:hAnsi="Times New Roman" w:cs="Times New Roman"/>
            <w:noProof/>
            <w:webHidden/>
            <w:sz w:val="24"/>
            <w:szCs w:val="24"/>
          </w:rPr>
          <w:t>34</w:t>
        </w:r>
        <w:r w:rsidR="00705B5E" w:rsidRPr="00705B5E">
          <w:rPr>
            <w:rFonts w:ascii="Times New Roman" w:hAnsi="Times New Roman" w:cs="Times New Roman"/>
            <w:noProof/>
            <w:webHidden/>
            <w:sz w:val="24"/>
            <w:szCs w:val="24"/>
          </w:rPr>
          <w:fldChar w:fldCharType="end"/>
        </w:r>
      </w:hyperlink>
    </w:p>
    <w:p w14:paraId="65FBC31F" w14:textId="77777777" w:rsidR="00705B5E" w:rsidRPr="00705B5E" w:rsidRDefault="00F30411">
      <w:pPr>
        <w:pStyle w:val="T3"/>
        <w:tabs>
          <w:tab w:val="right" w:leader="dot" w:pos="9062"/>
        </w:tabs>
        <w:rPr>
          <w:rFonts w:ascii="Times New Roman" w:hAnsi="Times New Roman" w:cs="Times New Roman"/>
          <w:noProof/>
          <w:sz w:val="24"/>
          <w:szCs w:val="24"/>
        </w:rPr>
      </w:pPr>
      <w:hyperlink w:anchor="_Toc93912525" w:history="1">
        <w:r w:rsidR="00705B5E" w:rsidRPr="00705B5E">
          <w:rPr>
            <w:rStyle w:val="Kpr"/>
            <w:rFonts w:ascii="Times New Roman" w:hAnsi="Times New Roman" w:cs="Times New Roman"/>
            <w:noProof/>
            <w:sz w:val="24"/>
            <w:szCs w:val="24"/>
          </w:rPr>
          <w:t>B.4.3. Eğitim faaliyetlerine yönelik teşvik ve ödüllendirme</w:t>
        </w:r>
        <w:r w:rsidR="00705B5E" w:rsidRPr="00705B5E">
          <w:rPr>
            <w:rFonts w:ascii="Times New Roman" w:hAnsi="Times New Roman" w:cs="Times New Roman"/>
            <w:noProof/>
            <w:webHidden/>
            <w:sz w:val="24"/>
            <w:szCs w:val="24"/>
          </w:rPr>
          <w:tab/>
        </w:r>
        <w:r w:rsidR="00705B5E" w:rsidRPr="00705B5E">
          <w:rPr>
            <w:rFonts w:ascii="Times New Roman" w:hAnsi="Times New Roman" w:cs="Times New Roman"/>
            <w:noProof/>
            <w:webHidden/>
            <w:sz w:val="24"/>
            <w:szCs w:val="24"/>
          </w:rPr>
          <w:fldChar w:fldCharType="begin"/>
        </w:r>
        <w:r w:rsidR="00705B5E" w:rsidRPr="00705B5E">
          <w:rPr>
            <w:rFonts w:ascii="Times New Roman" w:hAnsi="Times New Roman" w:cs="Times New Roman"/>
            <w:noProof/>
            <w:webHidden/>
            <w:sz w:val="24"/>
            <w:szCs w:val="24"/>
          </w:rPr>
          <w:instrText xml:space="preserve"> PAGEREF _Toc93912525 \h </w:instrText>
        </w:r>
        <w:r w:rsidR="00705B5E" w:rsidRPr="00705B5E">
          <w:rPr>
            <w:rFonts w:ascii="Times New Roman" w:hAnsi="Times New Roman" w:cs="Times New Roman"/>
            <w:noProof/>
            <w:webHidden/>
            <w:sz w:val="24"/>
            <w:szCs w:val="24"/>
          </w:rPr>
        </w:r>
        <w:r w:rsidR="00705B5E" w:rsidRPr="00705B5E">
          <w:rPr>
            <w:rFonts w:ascii="Times New Roman" w:hAnsi="Times New Roman" w:cs="Times New Roman"/>
            <w:noProof/>
            <w:webHidden/>
            <w:sz w:val="24"/>
            <w:szCs w:val="24"/>
          </w:rPr>
          <w:fldChar w:fldCharType="separate"/>
        </w:r>
        <w:r w:rsidR="000E6AD7">
          <w:rPr>
            <w:rFonts w:ascii="Times New Roman" w:hAnsi="Times New Roman" w:cs="Times New Roman"/>
            <w:noProof/>
            <w:webHidden/>
            <w:sz w:val="24"/>
            <w:szCs w:val="24"/>
          </w:rPr>
          <w:t>35</w:t>
        </w:r>
        <w:r w:rsidR="00705B5E" w:rsidRPr="00705B5E">
          <w:rPr>
            <w:rFonts w:ascii="Times New Roman" w:hAnsi="Times New Roman" w:cs="Times New Roman"/>
            <w:noProof/>
            <w:webHidden/>
            <w:sz w:val="24"/>
            <w:szCs w:val="24"/>
          </w:rPr>
          <w:fldChar w:fldCharType="end"/>
        </w:r>
      </w:hyperlink>
    </w:p>
    <w:p w14:paraId="067974E6" w14:textId="77777777" w:rsidR="00705B5E" w:rsidRPr="00705B5E" w:rsidRDefault="00F30411">
      <w:pPr>
        <w:pStyle w:val="T1"/>
        <w:tabs>
          <w:tab w:val="left" w:pos="440"/>
          <w:tab w:val="right" w:leader="dot" w:pos="9062"/>
        </w:tabs>
        <w:rPr>
          <w:rFonts w:ascii="Times New Roman" w:hAnsi="Times New Roman" w:cs="Times New Roman"/>
          <w:noProof/>
          <w:sz w:val="24"/>
          <w:szCs w:val="24"/>
        </w:rPr>
      </w:pPr>
      <w:hyperlink w:anchor="_Toc93912526" w:history="1">
        <w:r w:rsidR="00705B5E" w:rsidRPr="00705B5E">
          <w:rPr>
            <w:rStyle w:val="Kpr"/>
            <w:rFonts w:ascii="Times New Roman" w:hAnsi="Times New Roman" w:cs="Times New Roman"/>
            <w:noProof/>
            <w:sz w:val="24"/>
            <w:szCs w:val="24"/>
          </w:rPr>
          <w:t>C.</w:t>
        </w:r>
        <w:r w:rsidR="00705B5E" w:rsidRPr="00705B5E">
          <w:rPr>
            <w:rFonts w:ascii="Times New Roman" w:hAnsi="Times New Roman" w:cs="Times New Roman"/>
            <w:noProof/>
            <w:sz w:val="24"/>
            <w:szCs w:val="24"/>
          </w:rPr>
          <w:tab/>
        </w:r>
        <w:r w:rsidR="00705B5E" w:rsidRPr="00705B5E">
          <w:rPr>
            <w:rStyle w:val="Kpr"/>
            <w:rFonts w:ascii="Times New Roman" w:hAnsi="Times New Roman" w:cs="Times New Roman"/>
            <w:noProof/>
            <w:sz w:val="24"/>
            <w:szCs w:val="24"/>
          </w:rPr>
          <w:t>ARAŞTIRMA VE GELİŞTİRME</w:t>
        </w:r>
        <w:r w:rsidR="00705B5E" w:rsidRPr="00705B5E">
          <w:rPr>
            <w:rFonts w:ascii="Times New Roman" w:hAnsi="Times New Roman" w:cs="Times New Roman"/>
            <w:noProof/>
            <w:webHidden/>
            <w:sz w:val="24"/>
            <w:szCs w:val="24"/>
          </w:rPr>
          <w:tab/>
        </w:r>
        <w:r w:rsidR="00705B5E" w:rsidRPr="00705B5E">
          <w:rPr>
            <w:rFonts w:ascii="Times New Roman" w:hAnsi="Times New Roman" w:cs="Times New Roman"/>
            <w:noProof/>
            <w:webHidden/>
            <w:sz w:val="24"/>
            <w:szCs w:val="24"/>
          </w:rPr>
          <w:fldChar w:fldCharType="begin"/>
        </w:r>
        <w:r w:rsidR="00705B5E" w:rsidRPr="00705B5E">
          <w:rPr>
            <w:rFonts w:ascii="Times New Roman" w:hAnsi="Times New Roman" w:cs="Times New Roman"/>
            <w:noProof/>
            <w:webHidden/>
            <w:sz w:val="24"/>
            <w:szCs w:val="24"/>
          </w:rPr>
          <w:instrText xml:space="preserve"> PAGEREF _Toc93912526 \h </w:instrText>
        </w:r>
        <w:r w:rsidR="00705B5E" w:rsidRPr="00705B5E">
          <w:rPr>
            <w:rFonts w:ascii="Times New Roman" w:hAnsi="Times New Roman" w:cs="Times New Roman"/>
            <w:noProof/>
            <w:webHidden/>
            <w:sz w:val="24"/>
            <w:szCs w:val="24"/>
          </w:rPr>
        </w:r>
        <w:r w:rsidR="00705B5E" w:rsidRPr="00705B5E">
          <w:rPr>
            <w:rFonts w:ascii="Times New Roman" w:hAnsi="Times New Roman" w:cs="Times New Roman"/>
            <w:noProof/>
            <w:webHidden/>
            <w:sz w:val="24"/>
            <w:szCs w:val="24"/>
          </w:rPr>
          <w:fldChar w:fldCharType="separate"/>
        </w:r>
        <w:r w:rsidR="000E6AD7">
          <w:rPr>
            <w:rFonts w:ascii="Times New Roman" w:hAnsi="Times New Roman" w:cs="Times New Roman"/>
            <w:noProof/>
            <w:webHidden/>
            <w:sz w:val="24"/>
            <w:szCs w:val="24"/>
          </w:rPr>
          <w:t>35</w:t>
        </w:r>
        <w:r w:rsidR="00705B5E" w:rsidRPr="00705B5E">
          <w:rPr>
            <w:rFonts w:ascii="Times New Roman" w:hAnsi="Times New Roman" w:cs="Times New Roman"/>
            <w:noProof/>
            <w:webHidden/>
            <w:sz w:val="24"/>
            <w:szCs w:val="24"/>
          </w:rPr>
          <w:fldChar w:fldCharType="end"/>
        </w:r>
      </w:hyperlink>
    </w:p>
    <w:p w14:paraId="7C865FF6" w14:textId="77777777" w:rsidR="00705B5E" w:rsidRPr="00705B5E" w:rsidRDefault="00F30411">
      <w:pPr>
        <w:pStyle w:val="T2"/>
        <w:tabs>
          <w:tab w:val="right" w:leader="dot" w:pos="9062"/>
        </w:tabs>
        <w:rPr>
          <w:rFonts w:ascii="Times New Roman" w:hAnsi="Times New Roman" w:cs="Times New Roman"/>
          <w:noProof/>
          <w:sz w:val="24"/>
          <w:szCs w:val="24"/>
        </w:rPr>
      </w:pPr>
      <w:hyperlink w:anchor="_Toc93912527" w:history="1">
        <w:r w:rsidR="00705B5E" w:rsidRPr="00705B5E">
          <w:rPr>
            <w:rStyle w:val="Kpr"/>
            <w:rFonts w:ascii="Times New Roman" w:hAnsi="Times New Roman" w:cs="Times New Roman"/>
            <w:noProof/>
            <w:sz w:val="24"/>
            <w:szCs w:val="24"/>
          </w:rPr>
          <w:t>C.1. Araştırma Süreçlerinin Yönetimi ve Araştırma Kaynakları</w:t>
        </w:r>
        <w:r w:rsidR="00705B5E" w:rsidRPr="00705B5E">
          <w:rPr>
            <w:rFonts w:ascii="Times New Roman" w:hAnsi="Times New Roman" w:cs="Times New Roman"/>
            <w:noProof/>
            <w:webHidden/>
            <w:sz w:val="24"/>
            <w:szCs w:val="24"/>
          </w:rPr>
          <w:tab/>
        </w:r>
        <w:r w:rsidR="00705B5E" w:rsidRPr="00705B5E">
          <w:rPr>
            <w:rFonts w:ascii="Times New Roman" w:hAnsi="Times New Roman" w:cs="Times New Roman"/>
            <w:noProof/>
            <w:webHidden/>
            <w:sz w:val="24"/>
            <w:szCs w:val="24"/>
          </w:rPr>
          <w:fldChar w:fldCharType="begin"/>
        </w:r>
        <w:r w:rsidR="00705B5E" w:rsidRPr="00705B5E">
          <w:rPr>
            <w:rFonts w:ascii="Times New Roman" w:hAnsi="Times New Roman" w:cs="Times New Roman"/>
            <w:noProof/>
            <w:webHidden/>
            <w:sz w:val="24"/>
            <w:szCs w:val="24"/>
          </w:rPr>
          <w:instrText xml:space="preserve"> PAGEREF _Toc93912527 \h </w:instrText>
        </w:r>
        <w:r w:rsidR="00705B5E" w:rsidRPr="00705B5E">
          <w:rPr>
            <w:rFonts w:ascii="Times New Roman" w:hAnsi="Times New Roman" w:cs="Times New Roman"/>
            <w:noProof/>
            <w:webHidden/>
            <w:sz w:val="24"/>
            <w:szCs w:val="24"/>
          </w:rPr>
        </w:r>
        <w:r w:rsidR="00705B5E" w:rsidRPr="00705B5E">
          <w:rPr>
            <w:rFonts w:ascii="Times New Roman" w:hAnsi="Times New Roman" w:cs="Times New Roman"/>
            <w:noProof/>
            <w:webHidden/>
            <w:sz w:val="24"/>
            <w:szCs w:val="24"/>
          </w:rPr>
          <w:fldChar w:fldCharType="separate"/>
        </w:r>
        <w:r w:rsidR="000E6AD7">
          <w:rPr>
            <w:rFonts w:ascii="Times New Roman" w:hAnsi="Times New Roman" w:cs="Times New Roman"/>
            <w:noProof/>
            <w:webHidden/>
            <w:sz w:val="24"/>
            <w:szCs w:val="24"/>
          </w:rPr>
          <w:t>35</w:t>
        </w:r>
        <w:r w:rsidR="00705B5E" w:rsidRPr="00705B5E">
          <w:rPr>
            <w:rFonts w:ascii="Times New Roman" w:hAnsi="Times New Roman" w:cs="Times New Roman"/>
            <w:noProof/>
            <w:webHidden/>
            <w:sz w:val="24"/>
            <w:szCs w:val="24"/>
          </w:rPr>
          <w:fldChar w:fldCharType="end"/>
        </w:r>
      </w:hyperlink>
    </w:p>
    <w:p w14:paraId="4A1C5A5A" w14:textId="77777777" w:rsidR="00705B5E" w:rsidRPr="00705B5E" w:rsidRDefault="00F30411">
      <w:pPr>
        <w:pStyle w:val="T3"/>
        <w:tabs>
          <w:tab w:val="right" w:leader="dot" w:pos="9062"/>
        </w:tabs>
        <w:rPr>
          <w:rFonts w:ascii="Times New Roman" w:hAnsi="Times New Roman" w:cs="Times New Roman"/>
          <w:noProof/>
          <w:sz w:val="24"/>
          <w:szCs w:val="24"/>
        </w:rPr>
      </w:pPr>
      <w:hyperlink w:anchor="_Toc93912528" w:history="1">
        <w:r w:rsidR="00705B5E" w:rsidRPr="00705B5E">
          <w:rPr>
            <w:rStyle w:val="Kpr"/>
            <w:rFonts w:ascii="Times New Roman" w:hAnsi="Times New Roman" w:cs="Times New Roman"/>
            <w:noProof/>
            <w:sz w:val="24"/>
            <w:szCs w:val="24"/>
          </w:rPr>
          <w:t>C.1.1. Araştırma süreçlerinin yönetimi</w:t>
        </w:r>
        <w:r w:rsidR="00705B5E" w:rsidRPr="00705B5E">
          <w:rPr>
            <w:rFonts w:ascii="Times New Roman" w:hAnsi="Times New Roman" w:cs="Times New Roman"/>
            <w:noProof/>
            <w:webHidden/>
            <w:sz w:val="24"/>
            <w:szCs w:val="24"/>
          </w:rPr>
          <w:tab/>
        </w:r>
        <w:r w:rsidR="00705B5E" w:rsidRPr="00705B5E">
          <w:rPr>
            <w:rFonts w:ascii="Times New Roman" w:hAnsi="Times New Roman" w:cs="Times New Roman"/>
            <w:noProof/>
            <w:webHidden/>
            <w:sz w:val="24"/>
            <w:szCs w:val="24"/>
          </w:rPr>
          <w:fldChar w:fldCharType="begin"/>
        </w:r>
        <w:r w:rsidR="00705B5E" w:rsidRPr="00705B5E">
          <w:rPr>
            <w:rFonts w:ascii="Times New Roman" w:hAnsi="Times New Roman" w:cs="Times New Roman"/>
            <w:noProof/>
            <w:webHidden/>
            <w:sz w:val="24"/>
            <w:szCs w:val="24"/>
          </w:rPr>
          <w:instrText xml:space="preserve"> PAGEREF _Toc93912528 \h </w:instrText>
        </w:r>
        <w:r w:rsidR="00705B5E" w:rsidRPr="00705B5E">
          <w:rPr>
            <w:rFonts w:ascii="Times New Roman" w:hAnsi="Times New Roman" w:cs="Times New Roman"/>
            <w:noProof/>
            <w:webHidden/>
            <w:sz w:val="24"/>
            <w:szCs w:val="24"/>
          </w:rPr>
        </w:r>
        <w:r w:rsidR="00705B5E" w:rsidRPr="00705B5E">
          <w:rPr>
            <w:rFonts w:ascii="Times New Roman" w:hAnsi="Times New Roman" w:cs="Times New Roman"/>
            <w:noProof/>
            <w:webHidden/>
            <w:sz w:val="24"/>
            <w:szCs w:val="24"/>
          </w:rPr>
          <w:fldChar w:fldCharType="separate"/>
        </w:r>
        <w:r w:rsidR="000E6AD7">
          <w:rPr>
            <w:rFonts w:ascii="Times New Roman" w:hAnsi="Times New Roman" w:cs="Times New Roman"/>
            <w:noProof/>
            <w:webHidden/>
            <w:sz w:val="24"/>
            <w:szCs w:val="24"/>
          </w:rPr>
          <w:t>35</w:t>
        </w:r>
        <w:r w:rsidR="00705B5E" w:rsidRPr="00705B5E">
          <w:rPr>
            <w:rFonts w:ascii="Times New Roman" w:hAnsi="Times New Roman" w:cs="Times New Roman"/>
            <w:noProof/>
            <w:webHidden/>
            <w:sz w:val="24"/>
            <w:szCs w:val="24"/>
          </w:rPr>
          <w:fldChar w:fldCharType="end"/>
        </w:r>
      </w:hyperlink>
    </w:p>
    <w:p w14:paraId="3CC2FD72" w14:textId="77777777" w:rsidR="00705B5E" w:rsidRPr="00705B5E" w:rsidRDefault="00F30411">
      <w:pPr>
        <w:pStyle w:val="T3"/>
        <w:tabs>
          <w:tab w:val="right" w:leader="dot" w:pos="9062"/>
        </w:tabs>
        <w:rPr>
          <w:rFonts w:ascii="Times New Roman" w:hAnsi="Times New Roman" w:cs="Times New Roman"/>
          <w:noProof/>
          <w:sz w:val="24"/>
          <w:szCs w:val="24"/>
        </w:rPr>
      </w:pPr>
      <w:hyperlink w:anchor="_Toc93912529" w:history="1">
        <w:r w:rsidR="00705B5E" w:rsidRPr="00705B5E">
          <w:rPr>
            <w:rStyle w:val="Kpr"/>
            <w:rFonts w:ascii="Times New Roman" w:hAnsi="Times New Roman" w:cs="Times New Roman"/>
            <w:noProof/>
            <w:sz w:val="24"/>
            <w:szCs w:val="24"/>
          </w:rPr>
          <w:t>C.1.2. İç ve dış kaynaklar</w:t>
        </w:r>
        <w:r w:rsidR="00705B5E" w:rsidRPr="00705B5E">
          <w:rPr>
            <w:rFonts w:ascii="Times New Roman" w:hAnsi="Times New Roman" w:cs="Times New Roman"/>
            <w:noProof/>
            <w:webHidden/>
            <w:sz w:val="24"/>
            <w:szCs w:val="24"/>
          </w:rPr>
          <w:tab/>
        </w:r>
        <w:r w:rsidR="00705B5E" w:rsidRPr="00705B5E">
          <w:rPr>
            <w:rFonts w:ascii="Times New Roman" w:hAnsi="Times New Roman" w:cs="Times New Roman"/>
            <w:noProof/>
            <w:webHidden/>
            <w:sz w:val="24"/>
            <w:szCs w:val="24"/>
          </w:rPr>
          <w:fldChar w:fldCharType="begin"/>
        </w:r>
        <w:r w:rsidR="00705B5E" w:rsidRPr="00705B5E">
          <w:rPr>
            <w:rFonts w:ascii="Times New Roman" w:hAnsi="Times New Roman" w:cs="Times New Roman"/>
            <w:noProof/>
            <w:webHidden/>
            <w:sz w:val="24"/>
            <w:szCs w:val="24"/>
          </w:rPr>
          <w:instrText xml:space="preserve"> PAGEREF _Toc93912529 \h </w:instrText>
        </w:r>
        <w:r w:rsidR="00705B5E" w:rsidRPr="00705B5E">
          <w:rPr>
            <w:rFonts w:ascii="Times New Roman" w:hAnsi="Times New Roman" w:cs="Times New Roman"/>
            <w:noProof/>
            <w:webHidden/>
            <w:sz w:val="24"/>
            <w:szCs w:val="24"/>
          </w:rPr>
        </w:r>
        <w:r w:rsidR="00705B5E" w:rsidRPr="00705B5E">
          <w:rPr>
            <w:rFonts w:ascii="Times New Roman" w:hAnsi="Times New Roman" w:cs="Times New Roman"/>
            <w:noProof/>
            <w:webHidden/>
            <w:sz w:val="24"/>
            <w:szCs w:val="24"/>
          </w:rPr>
          <w:fldChar w:fldCharType="separate"/>
        </w:r>
        <w:r w:rsidR="000E6AD7">
          <w:rPr>
            <w:rFonts w:ascii="Times New Roman" w:hAnsi="Times New Roman" w:cs="Times New Roman"/>
            <w:noProof/>
            <w:webHidden/>
            <w:sz w:val="24"/>
            <w:szCs w:val="24"/>
          </w:rPr>
          <w:t>36</w:t>
        </w:r>
        <w:r w:rsidR="00705B5E" w:rsidRPr="00705B5E">
          <w:rPr>
            <w:rFonts w:ascii="Times New Roman" w:hAnsi="Times New Roman" w:cs="Times New Roman"/>
            <w:noProof/>
            <w:webHidden/>
            <w:sz w:val="24"/>
            <w:szCs w:val="24"/>
          </w:rPr>
          <w:fldChar w:fldCharType="end"/>
        </w:r>
      </w:hyperlink>
    </w:p>
    <w:p w14:paraId="1F81D495" w14:textId="77777777" w:rsidR="00705B5E" w:rsidRPr="00705B5E" w:rsidRDefault="00F30411">
      <w:pPr>
        <w:pStyle w:val="T4"/>
        <w:tabs>
          <w:tab w:val="right" w:leader="dot" w:pos="9062"/>
        </w:tabs>
        <w:rPr>
          <w:rFonts w:ascii="Times New Roman" w:hAnsi="Times New Roman" w:cs="Times New Roman"/>
          <w:noProof/>
          <w:sz w:val="24"/>
          <w:szCs w:val="24"/>
        </w:rPr>
      </w:pPr>
      <w:hyperlink w:anchor="_Toc93912530" w:history="1">
        <w:r w:rsidR="00705B5E" w:rsidRPr="00705B5E">
          <w:rPr>
            <w:rStyle w:val="Kpr"/>
            <w:rFonts w:ascii="Times New Roman" w:hAnsi="Times New Roman" w:cs="Times New Roman"/>
            <w:noProof/>
            <w:sz w:val="24"/>
            <w:szCs w:val="24"/>
          </w:rPr>
          <w:t>C.1.2.1. İç kaynaklar</w:t>
        </w:r>
        <w:r w:rsidR="00705B5E" w:rsidRPr="00705B5E">
          <w:rPr>
            <w:rFonts w:ascii="Times New Roman" w:hAnsi="Times New Roman" w:cs="Times New Roman"/>
            <w:noProof/>
            <w:webHidden/>
            <w:sz w:val="24"/>
            <w:szCs w:val="24"/>
          </w:rPr>
          <w:tab/>
        </w:r>
        <w:r w:rsidR="00705B5E" w:rsidRPr="00705B5E">
          <w:rPr>
            <w:rFonts w:ascii="Times New Roman" w:hAnsi="Times New Roman" w:cs="Times New Roman"/>
            <w:noProof/>
            <w:webHidden/>
            <w:sz w:val="24"/>
            <w:szCs w:val="24"/>
          </w:rPr>
          <w:fldChar w:fldCharType="begin"/>
        </w:r>
        <w:r w:rsidR="00705B5E" w:rsidRPr="00705B5E">
          <w:rPr>
            <w:rFonts w:ascii="Times New Roman" w:hAnsi="Times New Roman" w:cs="Times New Roman"/>
            <w:noProof/>
            <w:webHidden/>
            <w:sz w:val="24"/>
            <w:szCs w:val="24"/>
          </w:rPr>
          <w:instrText xml:space="preserve"> PAGEREF _Toc93912530 \h </w:instrText>
        </w:r>
        <w:r w:rsidR="00705B5E" w:rsidRPr="00705B5E">
          <w:rPr>
            <w:rFonts w:ascii="Times New Roman" w:hAnsi="Times New Roman" w:cs="Times New Roman"/>
            <w:noProof/>
            <w:webHidden/>
            <w:sz w:val="24"/>
            <w:szCs w:val="24"/>
          </w:rPr>
        </w:r>
        <w:r w:rsidR="00705B5E" w:rsidRPr="00705B5E">
          <w:rPr>
            <w:rFonts w:ascii="Times New Roman" w:hAnsi="Times New Roman" w:cs="Times New Roman"/>
            <w:noProof/>
            <w:webHidden/>
            <w:sz w:val="24"/>
            <w:szCs w:val="24"/>
          </w:rPr>
          <w:fldChar w:fldCharType="separate"/>
        </w:r>
        <w:r w:rsidR="000E6AD7">
          <w:rPr>
            <w:rFonts w:ascii="Times New Roman" w:hAnsi="Times New Roman" w:cs="Times New Roman"/>
            <w:noProof/>
            <w:webHidden/>
            <w:sz w:val="24"/>
            <w:szCs w:val="24"/>
          </w:rPr>
          <w:t>36</w:t>
        </w:r>
        <w:r w:rsidR="00705B5E" w:rsidRPr="00705B5E">
          <w:rPr>
            <w:rFonts w:ascii="Times New Roman" w:hAnsi="Times New Roman" w:cs="Times New Roman"/>
            <w:noProof/>
            <w:webHidden/>
            <w:sz w:val="24"/>
            <w:szCs w:val="24"/>
          </w:rPr>
          <w:fldChar w:fldCharType="end"/>
        </w:r>
      </w:hyperlink>
    </w:p>
    <w:p w14:paraId="52C52D9F" w14:textId="77777777" w:rsidR="00705B5E" w:rsidRPr="00705B5E" w:rsidRDefault="00F30411">
      <w:pPr>
        <w:pStyle w:val="T4"/>
        <w:tabs>
          <w:tab w:val="right" w:leader="dot" w:pos="9062"/>
        </w:tabs>
        <w:rPr>
          <w:rFonts w:ascii="Times New Roman" w:hAnsi="Times New Roman" w:cs="Times New Roman"/>
          <w:noProof/>
          <w:sz w:val="24"/>
          <w:szCs w:val="24"/>
        </w:rPr>
      </w:pPr>
      <w:hyperlink w:anchor="_Toc93912531" w:history="1">
        <w:r w:rsidR="00705B5E" w:rsidRPr="00705B5E">
          <w:rPr>
            <w:rStyle w:val="Kpr"/>
            <w:rFonts w:ascii="Times New Roman" w:hAnsi="Times New Roman" w:cs="Times New Roman"/>
            <w:bCs/>
            <w:noProof/>
            <w:sz w:val="24"/>
            <w:szCs w:val="24"/>
            <w:shd w:val="clear" w:color="auto" w:fill="FFFFFF"/>
          </w:rPr>
          <w:t>C.1.2.2. Dış Kaynaklar</w:t>
        </w:r>
        <w:r w:rsidR="00705B5E" w:rsidRPr="00705B5E">
          <w:rPr>
            <w:rFonts w:ascii="Times New Roman" w:hAnsi="Times New Roman" w:cs="Times New Roman"/>
            <w:noProof/>
            <w:webHidden/>
            <w:sz w:val="24"/>
            <w:szCs w:val="24"/>
          </w:rPr>
          <w:tab/>
        </w:r>
        <w:r w:rsidR="00705B5E" w:rsidRPr="00705B5E">
          <w:rPr>
            <w:rFonts w:ascii="Times New Roman" w:hAnsi="Times New Roman" w:cs="Times New Roman"/>
            <w:noProof/>
            <w:webHidden/>
            <w:sz w:val="24"/>
            <w:szCs w:val="24"/>
          </w:rPr>
          <w:fldChar w:fldCharType="begin"/>
        </w:r>
        <w:r w:rsidR="00705B5E" w:rsidRPr="00705B5E">
          <w:rPr>
            <w:rFonts w:ascii="Times New Roman" w:hAnsi="Times New Roman" w:cs="Times New Roman"/>
            <w:noProof/>
            <w:webHidden/>
            <w:sz w:val="24"/>
            <w:szCs w:val="24"/>
          </w:rPr>
          <w:instrText xml:space="preserve"> PAGEREF _Toc93912531 \h </w:instrText>
        </w:r>
        <w:r w:rsidR="00705B5E" w:rsidRPr="00705B5E">
          <w:rPr>
            <w:rFonts w:ascii="Times New Roman" w:hAnsi="Times New Roman" w:cs="Times New Roman"/>
            <w:noProof/>
            <w:webHidden/>
            <w:sz w:val="24"/>
            <w:szCs w:val="24"/>
          </w:rPr>
        </w:r>
        <w:r w:rsidR="00705B5E" w:rsidRPr="00705B5E">
          <w:rPr>
            <w:rFonts w:ascii="Times New Roman" w:hAnsi="Times New Roman" w:cs="Times New Roman"/>
            <w:noProof/>
            <w:webHidden/>
            <w:sz w:val="24"/>
            <w:szCs w:val="24"/>
          </w:rPr>
          <w:fldChar w:fldCharType="separate"/>
        </w:r>
        <w:r w:rsidR="000E6AD7">
          <w:rPr>
            <w:rFonts w:ascii="Times New Roman" w:hAnsi="Times New Roman" w:cs="Times New Roman"/>
            <w:noProof/>
            <w:webHidden/>
            <w:sz w:val="24"/>
            <w:szCs w:val="24"/>
          </w:rPr>
          <w:t>37</w:t>
        </w:r>
        <w:r w:rsidR="00705B5E" w:rsidRPr="00705B5E">
          <w:rPr>
            <w:rFonts w:ascii="Times New Roman" w:hAnsi="Times New Roman" w:cs="Times New Roman"/>
            <w:noProof/>
            <w:webHidden/>
            <w:sz w:val="24"/>
            <w:szCs w:val="24"/>
          </w:rPr>
          <w:fldChar w:fldCharType="end"/>
        </w:r>
      </w:hyperlink>
    </w:p>
    <w:p w14:paraId="71741044" w14:textId="77777777" w:rsidR="00705B5E" w:rsidRPr="00705B5E" w:rsidRDefault="00F30411">
      <w:pPr>
        <w:pStyle w:val="T3"/>
        <w:tabs>
          <w:tab w:val="right" w:leader="dot" w:pos="9062"/>
        </w:tabs>
        <w:rPr>
          <w:rFonts w:ascii="Times New Roman" w:hAnsi="Times New Roman" w:cs="Times New Roman"/>
          <w:noProof/>
          <w:sz w:val="24"/>
          <w:szCs w:val="24"/>
        </w:rPr>
      </w:pPr>
      <w:hyperlink w:anchor="_Toc93912532" w:history="1">
        <w:r w:rsidR="00705B5E" w:rsidRPr="00705B5E">
          <w:rPr>
            <w:rStyle w:val="Kpr"/>
            <w:rFonts w:ascii="Times New Roman" w:hAnsi="Times New Roman" w:cs="Times New Roman"/>
            <w:noProof/>
            <w:sz w:val="24"/>
            <w:szCs w:val="24"/>
          </w:rPr>
          <w:t>C.1.3. Doktora programları ve doktora sonrası imkanlar</w:t>
        </w:r>
        <w:r w:rsidR="00705B5E" w:rsidRPr="00705B5E">
          <w:rPr>
            <w:rFonts w:ascii="Times New Roman" w:hAnsi="Times New Roman" w:cs="Times New Roman"/>
            <w:noProof/>
            <w:webHidden/>
            <w:sz w:val="24"/>
            <w:szCs w:val="24"/>
          </w:rPr>
          <w:tab/>
        </w:r>
        <w:r w:rsidR="00705B5E" w:rsidRPr="00705B5E">
          <w:rPr>
            <w:rFonts w:ascii="Times New Roman" w:hAnsi="Times New Roman" w:cs="Times New Roman"/>
            <w:noProof/>
            <w:webHidden/>
            <w:sz w:val="24"/>
            <w:szCs w:val="24"/>
          </w:rPr>
          <w:fldChar w:fldCharType="begin"/>
        </w:r>
        <w:r w:rsidR="00705B5E" w:rsidRPr="00705B5E">
          <w:rPr>
            <w:rFonts w:ascii="Times New Roman" w:hAnsi="Times New Roman" w:cs="Times New Roman"/>
            <w:noProof/>
            <w:webHidden/>
            <w:sz w:val="24"/>
            <w:szCs w:val="24"/>
          </w:rPr>
          <w:instrText xml:space="preserve"> PAGEREF _Toc93912532 \h </w:instrText>
        </w:r>
        <w:r w:rsidR="00705B5E" w:rsidRPr="00705B5E">
          <w:rPr>
            <w:rFonts w:ascii="Times New Roman" w:hAnsi="Times New Roman" w:cs="Times New Roman"/>
            <w:noProof/>
            <w:webHidden/>
            <w:sz w:val="24"/>
            <w:szCs w:val="24"/>
          </w:rPr>
        </w:r>
        <w:r w:rsidR="00705B5E" w:rsidRPr="00705B5E">
          <w:rPr>
            <w:rFonts w:ascii="Times New Roman" w:hAnsi="Times New Roman" w:cs="Times New Roman"/>
            <w:noProof/>
            <w:webHidden/>
            <w:sz w:val="24"/>
            <w:szCs w:val="24"/>
          </w:rPr>
          <w:fldChar w:fldCharType="separate"/>
        </w:r>
        <w:r w:rsidR="000E6AD7">
          <w:rPr>
            <w:rFonts w:ascii="Times New Roman" w:hAnsi="Times New Roman" w:cs="Times New Roman"/>
            <w:noProof/>
            <w:webHidden/>
            <w:sz w:val="24"/>
            <w:szCs w:val="24"/>
          </w:rPr>
          <w:t>37</w:t>
        </w:r>
        <w:r w:rsidR="00705B5E" w:rsidRPr="00705B5E">
          <w:rPr>
            <w:rFonts w:ascii="Times New Roman" w:hAnsi="Times New Roman" w:cs="Times New Roman"/>
            <w:noProof/>
            <w:webHidden/>
            <w:sz w:val="24"/>
            <w:szCs w:val="24"/>
          </w:rPr>
          <w:fldChar w:fldCharType="end"/>
        </w:r>
      </w:hyperlink>
    </w:p>
    <w:p w14:paraId="0CA0E2F0" w14:textId="77777777" w:rsidR="00705B5E" w:rsidRPr="00705B5E" w:rsidRDefault="00F30411">
      <w:pPr>
        <w:pStyle w:val="T2"/>
        <w:tabs>
          <w:tab w:val="right" w:leader="dot" w:pos="9062"/>
        </w:tabs>
        <w:rPr>
          <w:rFonts w:ascii="Times New Roman" w:hAnsi="Times New Roman" w:cs="Times New Roman"/>
          <w:noProof/>
          <w:sz w:val="24"/>
          <w:szCs w:val="24"/>
        </w:rPr>
      </w:pPr>
      <w:hyperlink w:anchor="_Toc93912533" w:history="1">
        <w:r w:rsidR="00705B5E" w:rsidRPr="00705B5E">
          <w:rPr>
            <w:rStyle w:val="Kpr"/>
            <w:rFonts w:ascii="Times New Roman" w:hAnsi="Times New Roman" w:cs="Times New Roman"/>
            <w:noProof/>
            <w:sz w:val="24"/>
            <w:szCs w:val="24"/>
          </w:rPr>
          <w:t>C.2. Araştırma Yetkinliği, İş birlikleri ve Destekler</w:t>
        </w:r>
        <w:r w:rsidR="00705B5E" w:rsidRPr="00705B5E">
          <w:rPr>
            <w:rFonts w:ascii="Times New Roman" w:hAnsi="Times New Roman" w:cs="Times New Roman"/>
            <w:noProof/>
            <w:webHidden/>
            <w:sz w:val="24"/>
            <w:szCs w:val="24"/>
          </w:rPr>
          <w:tab/>
        </w:r>
        <w:r w:rsidR="00705B5E" w:rsidRPr="00705B5E">
          <w:rPr>
            <w:rFonts w:ascii="Times New Roman" w:hAnsi="Times New Roman" w:cs="Times New Roman"/>
            <w:noProof/>
            <w:webHidden/>
            <w:sz w:val="24"/>
            <w:szCs w:val="24"/>
          </w:rPr>
          <w:fldChar w:fldCharType="begin"/>
        </w:r>
        <w:r w:rsidR="00705B5E" w:rsidRPr="00705B5E">
          <w:rPr>
            <w:rFonts w:ascii="Times New Roman" w:hAnsi="Times New Roman" w:cs="Times New Roman"/>
            <w:noProof/>
            <w:webHidden/>
            <w:sz w:val="24"/>
            <w:szCs w:val="24"/>
          </w:rPr>
          <w:instrText xml:space="preserve"> PAGEREF _Toc93912533 \h </w:instrText>
        </w:r>
        <w:r w:rsidR="00705B5E" w:rsidRPr="00705B5E">
          <w:rPr>
            <w:rFonts w:ascii="Times New Roman" w:hAnsi="Times New Roman" w:cs="Times New Roman"/>
            <w:noProof/>
            <w:webHidden/>
            <w:sz w:val="24"/>
            <w:szCs w:val="24"/>
          </w:rPr>
        </w:r>
        <w:r w:rsidR="00705B5E" w:rsidRPr="00705B5E">
          <w:rPr>
            <w:rFonts w:ascii="Times New Roman" w:hAnsi="Times New Roman" w:cs="Times New Roman"/>
            <w:noProof/>
            <w:webHidden/>
            <w:sz w:val="24"/>
            <w:szCs w:val="24"/>
          </w:rPr>
          <w:fldChar w:fldCharType="separate"/>
        </w:r>
        <w:r w:rsidR="000E6AD7">
          <w:rPr>
            <w:rFonts w:ascii="Times New Roman" w:hAnsi="Times New Roman" w:cs="Times New Roman"/>
            <w:noProof/>
            <w:webHidden/>
            <w:sz w:val="24"/>
            <w:szCs w:val="24"/>
          </w:rPr>
          <w:t>37</w:t>
        </w:r>
        <w:r w:rsidR="00705B5E" w:rsidRPr="00705B5E">
          <w:rPr>
            <w:rFonts w:ascii="Times New Roman" w:hAnsi="Times New Roman" w:cs="Times New Roman"/>
            <w:noProof/>
            <w:webHidden/>
            <w:sz w:val="24"/>
            <w:szCs w:val="24"/>
          </w:rPr>
          <w:fldChar w:fldCharType="end"/>
        </w:r>
      </w:hyperlink>
    </w:p>
    <w:p w14:paraId="132EC9C3" w14:textId="77777777" w:rsidR="00705B5E" w:rsidRPr="00705B5E" w:rsidRDefault="00F30411">
      <w:pPr>
        <w:pStyle w:val="T3"/>
        <w:tabs>
          <w:tab w:val="right" w:leader="dot" w:pos="9062"/>
        </w:tabs>
        <w:rPr>
          <w:rFonts w:ascii="Times New Roman" w:hAnsi="Times New Roman" w:cs="Times New Roman"/>
          <w:noProof/>
          <w:sz w:val="24"/>
          <w:szCs w:val="24"/>
        </w:rPr>
      </w:pPr>
      <w:hyperlink w:anchor="_Toc93912534" w:history="1">
        <w:r w:rsidR="00705B5E" w:rsidRPr="00705B5E">
          <w:rPr>
            <w:rStyle w:val="Kpr"/>
            <w:rFonts w:ascii="Times New Roman" w:hAnsi="Times New Roman" w:cs="Times New Roman"/>
            <w:noProof/>
            <w:sz w:val="24"/>
            <w:szCs w:val="24"/>
          </w:rPr>
          <w:t>C.2.1. Araştırma yetkinlikleri ve gelişimi</w:t>
        </w:r>
        <w:r w:rsidR="00705B5E" w:rsidRPr="00705B5E">
          <w:rPr>
            <w:rFonts w:ascii="Times New Roman" w:hAnsi="Times New Roman" w:cs="Times New Roman"/>
            <w:noProof/>
            <w:webHidden/>
            <w:sz w:val="24"/>
            <w:szCs w:val="24"/>
          </w:rPr>
          <w:tab/>
        </w:r>
        <w:r w:rsidR="00705B5E" w:rsidRPr="00705B5E">
          <w:rPr>
            <w:rFonts w:ascii="Times New Roman" w:hAnsi="Times New Roman" w:cs="Times New Roman"/>
            <w:noProof/>
            <w:webHidden/>
            <w:sz w:val="24"/>
            <w:szCs w:val="24"/>
          </w:rPr>
          <w:fldChar w:fldCharType="begin"/>
        </w:r>
        <w:r w:rsidR="00705B5E" w:rsidRPr="00705B5E">
          <w:rPr>
            <w:rFonts w:ascii="Times New Roman" w:hAnsi="Times New Roman" w:cs="Times New Roman"/>
            <w:noProof/>
            <w:webHidden/>
            <w:sz w:val="24"/>
            <w:szCs w:val="24"/>
          </w:rPr>
          <w:instrText xml:space="preserve"> PAGEREF _Toc93912534 \h </w:instrText>
        </w:r>
        <w:r w:rsidR="00705B5E" w:rsidRPr="00705B5E">
          <w:rPr>
            <w:rFonts w:ascii="Times New Roman" w:hAnsi="Times New Roman" w:cs="Times New Roman"/>
            <w:noProof/>
            <w:webHidden/>
            <w:sz w:val="24"/>
            <w:szCs w:val="24"/>
          </w:rPr>
        </w:r>
        <w:r w:rsidR="00705B5E" w:rsidRPr="00705B5E">
          <w:rPr>
            <w:rFonts w:ascii="Times New Roman" w:hAnsi="Times New Roman" w:cs="Times New Roman"/>
            <w:noProof/>
            <w:webHidden/>
            <w:sz w:val="24"/>
            <w:szCs w:val="24"/>
          </w:rPr>
          <w:fldChar w:fldCharType="separate"/>
        </w:r>
        <w:r w:rsidR="000E6AD7">
          <w:rPr>
            <w:rFonts w:ascii="Times New Roman" w:hAnsi="Times New Roman" w:cs="Times New Roman"/>
            <w:noProof/>
            <w:webHidden/>
            <w:sz w:val="24"/>
            <w:szCs w:val="24"/>
          </w:rPr>
          <w:t>37</w:t>
        </w:r>
        <w:r w:rsidR="00705B5E" w:rsidRPr="00705B5E">
          <w:rPr>
            <w:rFonts w:ascii="Times New Roman" w:hAnsi="Times New Roman" w:cs="Times New Roman"/>
            <w:noProof/>
            <w:webHidden/>
            <w:sz w:val="24"/>
            <w:szCs w:val="24"/>
          </w:rPr>
          <w:fldChar w:fldCharType="end"/>
        </w:r>
      </w:hyperlink>
    </w:p>
    <w:p w14:paraId="04FEF6A4" w14:textId="77777777" w:rsidR="00705B5E" w:rsidRPr="00705B5E" w:rsidRDefault="00F30411">
      <w:pPr>
        <w:pStyle w:val="T3"/>
        <w:tabs>
          <w:tab w:val="right" w:leader="dot" w:pos="9062"/>
        </w:tabs>
        <w:rPr>
          <w:rFonts w:ascii="Times New Roman" w:hAnsi="Times New Roman" w:cs="Times New Roman"/>
          <w:noProof/>
          <w:sz w:val="24"/>
          <w:szCs w:val="24"/>
        </w:rPr>
      </w:pPr>
      <w:hyperlink w:anchor="_Toc93912535" w:history="1">
        <w:r w:rsidR="00705B5E" w:rsidRPr="00705B5E">
          <w:rPr>
            <w:rStyle w:val="Kpr"/>
            <w:rFonts w:ascii="Times New Roman" w:hAnsi="Times New Roman" w:cs="Times New Roman"/>
            <w:noProof/>
            <w:sz w:val="24"/>
            <w:szCs w:val="24"/>
          </w:rPr>
          <w:t>C.2.2. Ulusal ve uluslararası ortak programlar ve ortak araştırma birimleri</w:t>
        </w:r>
        <w:r w:rsidR="00705B5E" w:rsidRPr="00705B5E">
          <w:rPr>
            <w:rFonts w:ascii="Times New Roman" w:hAnsi="Times New Roman" w:cs="Times New Roman"/>
            <w:noProof/>
            <w:webHidden/>
            <w:sz w:val="24"/>
            <w:szCs w:val="24"/>
          </w:rPr>
          <w:tab/>
        </w:r>
        <w:r w:rsidR="00705B5E" w:rsidRPr="00705B5E">
          <w:rPr>
            <w:rFonts w:ascii="Times New Roman" w:hAnsi="Times New Roman" w:cs="Times New Roman"/>
            <w:noProof/>
            <w:webHidden/>
            <w:sz w:val="24"/>
            <w:szCs w:val="24"/>
          </w:rPr>
          <w:fldChar w:fldCharType="begin"/>
        </w:r>
        <w:r w:rsidR="00705B5E" w:rsidRPr="00705B5E">
          <w:rPr>
            <w:rFonts w:ascii="Times New Roman" w:hAnsi="Times New Roman" w:cs="Times New Roman"/>
            <w:noProof/>
            <w:webHidden/>
            <w:sz w:val="24"/>
            <w:szCs w:val="24"/>
          </w:rPr>
          <w:instrText xml:space="preserve"> PAGEREF _Toc93912535 \h </w:instrText>
        </w:r>
        <w:r w:rsidR="00705B5E" w:rsidRPr="00705B5E">
          <w:rPr>
            <w:rFonts w:ascii="Times New Roman" w:hAnsi="Times New Roman" w:cs="Times New Roman"/>
            <w:noProof/>
            <w:webHidden/>
            <w:sz w:val="24"/>
            <w:szCs w:val="24"/>
          </w:rPr>
        </w:r>
        <w:r w:rsidR="00705B5E" w:rsidRPr="00705B5E">
          <w:rPr>
            <w:rFonts w:ascii="Times New Roman" w:hAnsi="Times New Roman" w:cs="Times New Roman"/>
            <w:noProof/>
            <w:webHidden/>
            <w:sz w:val="24"/>
            <w:szCs w:val="24"/>
          </w:rPr>
          <w:fldChar w:fldCharType="separate"/>
        </w:r>
        <w:r w:rsidR="000E6AD7">
          <w:rPr>
            <w:rFonts w:ascii="Times New Roman" w:hAnsi="Times New Roman" w:cs="Times New Roman"/>
            <w:noProof/>
            <w:webHidden/>
            <w:sz w:val="24"/>
            <w:szCs w:val="24"/>
          </w:rPr>
          <w:t>38</w:t>
        </w:r>
        <w:r w:rsidR="00705B5E" w:rsidRPr="00705B5E">
          <w:rPr>
            <w:rFonts w:ascii="Times New Roman" w:hAnsi="Times New Roman" w:cs="Times New Roman"/>
            <w:noProof/>
            <w:webHidden/>
            <w:sz w:val="24"/>
            <w:szCs w:val="24"/>
          </w:rPr>
          <w:fldChar w:fldCharType="end"/>
        </w:r>
      </w:hyperlink>
    </w:p>
    <w:p w14:paraId="444898EA" w14:textId="77777777" w:rsidR="00705B5E" w:rsidRPr="00705B5E" w:rsidRDefault="00F30411">
      <w:pPr>
        <w:pStyle w:val="T2"/>
        <w:tabs>
          <w:tab w:val="right" w:leader="dot" w:pos="9062"/>
        </w:tabs>
        <w:rPr>
          <w:rFonts w:ascii="Times New Roman" w:hAnsi="Times New Roman" w:cs="Times New Roman"/>
          <w:noProof/>
          <w:sz w:val="24"/>
          <w:szCs w:val="24"/>
        </w:rPr>
      </w:pPr>
      <w:hyperlink w:anchor="_Toc93912536" w:history="1">
        <w:r w:rsidR="00705B5E" w:rsidRPr="00705B5E">
          <w:rPr>
            <w:rStyle w:val="Kpr"/>
            <w:rFonts w:ascii="Times New Roman" w:hAnsi="Times New Roman" w:cs="Times New Roman"/>
            <w:noProof/>
            <w:sz w:val="24"/>
            <w:szCs w:val="24"/>
          </w:rPr>
          <w:t>C.3. Araştırma Performansı</w:t>
        </w:r>
        <w:r w:rsidR="00705B5E" w:rsidRPr="00705B5E">
          <w:rPr>
            <w:rFonts w:ascii="Times New Roman" w:hAnsi="Times New Roman" w:cs="Times New Roman"/>
            <w:noProof/>
            <w:webHidden/>
            <w:sz w:val="24"/>
            <w:szCs w:val="24"/>
          </w:rPr>
          <w:tab/>
        </w:r>
        <w:r w:rsidR="00705B5E" w:rsidRPr="00705B5E">
          <w:rPr>
            <w:rFonts w:ascii="Times New Roman" w:hAnsi="Times New Roman" w:cs="Times New Roman"/>
            <w:noProof/>
            <w:webHidden/>
            <w:sz w:val="24"/>
            <w:szCs w:val="24"/>
          </w:rPr>
          <w:fldChar w:fldCharType="begin"/>
        </w:r>
        <w:r w:rsidR="00705B5E" w:rsidRPr="00705B5E">
          <w:rPr>
            <w:rFonts w:ascii="Times New Roman" w:hAnsi="Times New Roman" w:cs="Times New Roman"/>
            <w:noProof/>
            <w:webHidden/>
            <w:sz w:val="24"/>
            <w:szCs w:val="24"/>
          </w:rPr>
          <w:instrText xml:space="preserve"> PAGEREF _Toc93912536 \h </w:instrText>
        </w:r>
        <w:r w:rsidR="00705B5E" w:rsidRPr="00705B5E">
          <w:rPr>
            <w:rFonts w:ascii="Times New Roman" w:hAnsi="Times New Roman" w:cs="Times New Roman"/>
            <w:noProof/>
            <w:webHidden/>
            <w:sz w:val="24"/>
            <w:szCs w:val="24"/>
          </w:rPr>
        </w:r>
        <w:r w:rsidR="00705B5E" w:rsidRPr="00705B5E">
          <w:rPr>
            <w:rFonts w:ascii="Times New Roman" w:hAnsi="Times New Roman" w:cs="Times New Roman"/>
            <w:noProof/>
            <w:webHidden/>
            <w:sz w:val="24"/>
            <w:szCs w:val="24"/>
          </w:rPr>
          <w:fldChar w:fldCharType="separate"/>
        </w:r>
        <w:r w:rsidR="000E6AD7">
          <w:rPr>
            <w:rFonts w:ascii="Times New Roman" w:hAnsi="Times New Roman" w:cs="Times New Roman"/>
            <w:noProof/>
            <w:webHidden/>
            <w:sz w:val="24"/>
            <w:szCs w:val="24"/>
          </w:rPr>
          <w:t>38</w:t>
        </w:r>
        <w:r w:rsidR="00705B5E" w:rsidRPr="00705B5E">
          <w:rPr>
            <w:rFonts w:ascii="Times New Roman" w:hAnsi="Times New Roman" w:cs="Times New Roman"/>
            <w:noProof/>
            <w:webHidden/>
            <w:sz w:val="24"/>
            <w:szCs w:val="24"/>
          </w:rPr>
          <w:fldChar w:fldCharType="end"/>
        </w:r>
      </w:hyperlink>
    </w:p>
    <w:p w14:paraId="301F30B6" w14:textId="77777777" w:rsidR="00705B5E" w:rsidRPr="00705B5E" w:rsidRDefault="00F30411">
      <w:pPr>
        <w:pStyle w:val="T3"/>
        <w:tabs>
          <w:tab w:val="right" w:leader="dot" w:pos="9062"/>
        </w:tabs>
        <w:rPr>
          <w:rFonts w:ascii="Times New Roman" w:hAnsi="Times New Roman" w:cs="Times New Roman"/>
          <w:noProof/>
          <w:sz w:val="24"/>
          <w:szCs w:val="24"/>
        </w:rPr>
      </w:pPr>
      <w:hyperlink w:anchor="_Toc93912537" w:history="1">
        <w:r w:rsidR="00705B5E" w:rsidRPr="00705B5E">
          <w:rPr>
            <w:rStyle w:val="Kpr"/>
            <w:rFonts w:ascii="Times New Roman" w:hAnsi="Times New Roman" w:cs="Times New Roman"/>
            <w:noProof/>
            <w:sz w:val="24"/>
            <w:szCs w:val="24"/>
          </w:rPr>
          <w:t>C.3.1. Araştırma performansının izlenmesi ve değerlendirilmesi</w:t>
        </w:r>
        <w:r w:rsidR="00705B5E" w:rsidRPr="00705B5E">
          <w:rPr>
            <w:rFonts w:ascii="Times New Roman" w:hAnsi="Times New Roman" w:cs="Times New Roman"/>
            <w:noProof/>
            <w:webHidden/>
            <w:sz w:val="24"/>
            <w:szCs w:val="24"/>
          </w:rPr>
          <w:tab/>
        </w:r>
        <w:r w:rsidR="00705B5E" w:rsidRPr="00705B5E">
          <w:rPr>
            <w:rFonts w:ascii="Times New Roman" w:hAnsi="Times New Roman" w:cs="Times New Roman"/>
            <w:noProof/>
            <w:webHidden/>
            <w:sz w:val="24"/>
            <w:szCs w:val="24"/>
          </w:rPr>
          <w:fldChar w:fldCharType="begin"/>
        </w:r>
        <w:r w:rsidR="00705B5E" w:rsidRPr="00705B5E">
          <w:rPr>
            <w:rFonts w:ascii="Times New Roman" w:hAnsi="Times New Roman" w:cs="Times New Roman"/>
            <w:noProof/>
            <w:webHidden/>
            <w:sz w:val="24"/>
            <w:szCs w:val="24"/>
          </w:rPr>
          <w:instrText xml:space="preserve"> PAGEREF _Toc93912537 \h </w:instrText>
        </w:r>
        <w:r w:rsidR="00705B5E" w:rsidRPr="00705B5E">
          <w:rPr>
            <w:rFonts w:ascii="Times New Roman" w:hAnsi="Times New Roman" w:cs="Times New Roman"/>
            <w:noProof/>
            <w:webHidden/>
            <w:sz w:val="24"/>
            <w:szCs w:val="24"/>
          </w:rPr>
        </w:r>
        <w:r w:rsidR="00705B5E" w:rsidRPr="00705B5E">
          <w:rPr>
            <w:rFonts w:ascii="Times New Roman" w:hAnsi="Times New Roman" w:cs="Times New Roman"/>
            <w:noProof/>
            <w:webHidden/>
            <w:sz w:val="24"/>
            <w:szCs w:val="24"/>
          </w:rPr>
          <w:fldChar w:fldCharType="separate"/>
        </w:r>
        <w:r w:rsidR="000E6AD7">
          <w:rPr>
            <w:rFonts w:ascii="Times New Roman" w:hAnsi="Times New Roman" w:cs="Times New Roman"/>
            <w:noProof/>
            <w:webHidden/>
            <w:sz w:val="24"/>
            <w:szCs w:val="24"/>
          </w:rPr>
          <w:t>38</w:t>
        </w:r>
        <w:r w:rsidR="00705B5E" w:rsidRPr="00705B5E">
          <w:rPr>
            <w:rFonts w:ascii="Times New Roman" w:hAnsi="Times New Roman" w:cs="Times New Roman"/>
            <w:noProof/>
            <w:webHidden/>
            <w:sz w:val="24"/>
            <w:szCs w:val="24"/>
          </w:rPr>
          <w:fldChar w:fldCharType="end"/>
        </w:r>
      </w:hyperlink>
    </w:p>
    <w:p w14:paraId="379C7894" w14:textId="77777777" w:rsidR="00705B5E" w:rsidRPr="00705B5E" w:rsidRDefault="00F30411">
      <w:pPr>
        <w:pStyle w:val="T3"/>
        <w:tabs>
          <w:tab w:val="right" w:leader="dot" w:pos="9062"/>
        </w:tabs>
        <w:rPr>
          <w:rFonts w:ascii="Times New Roman" w:hAnsi="Times New Roman" w:cs="Times New Roman"/>
          <w:noProof/>
          <w:sz w:val="24"/>
          <w:szCs w:val="24"/>
        </w:rPr>
      </w:pPr>
      <w:hyperlink w:anchor="_Toc93912538" w:history="1">
        <w:r w:rsidR="00705B5E" w:rsidRPr="00705B5E">
          <w:rPr>
            <w:rStyle w:val="Kpr"/>
            <w:rFonts w:ascii="Times New Roman" w:hAnsi="Times New Roman" w:cs="Times New Roman"/>
            <w:noProof/>
            <w:sz w:val="24"/>
            <w:szCs w:val="24"/>
          </w:rPr>
          <w:t>C.3.2. Öğretim elemanı/araştırmacı performansının değerlendirilmesi</w:t>
        </w:r>
        <w:r w:rsidR="00705B5E" w:rsidRPr="00705B5E">
          <w:rPr>
            <w:rFonts w:ascii="Times New Roman" w:hAnsi="Times New Roman" w:cs="Times New Roman"/>
            <w:noProof/>
            <w:webHidden/>
            <w:sz w:val="24"/>
            <w:szCs w:val="24"/>
          </w:rPr>
          <w:tab/>
        </w:r>
        <w:r w:rsidR="00705B5E" w:rsidRPr="00705B5E">
          <w:rPr>
            <w:rFonts w:ascii="Times New Roman" w:hAnsi="Times New Roman" w:cs="Times New Roman"/>
            <w:noProof/>
            <w:webHidden/>
            <w:sz w:val="24"/>
            <w:szCs w:val="24"/>
          </w:rPr>
          <w:fldChar w:fldCharType="begin"/>
        </w:r>
        <w:r w:rsidR="00705B5E" w:rsidRPr="00705B5E">
          <w:rPr>
            <w:rFonts w:ascii="Times New Roman" w:hAnsi="Times New Roman" w:cs="Times New Roman"/>
            <w:noProof/>
            <w:webHidden/>
            <w:sz w:val="24"/>
            <w:szCs w:val="24"/>
          </w:rPr>
          <w:instrText xml:space="preserve"> PAGEREF _Toc93912538 \h </w:instrText>
        </w:r>
        <w:r w:rsidR="00705B5E" w:rsidRPr="00705B5E">
          <w:rPr>
            <w:rFonts w:ascii="Times New Roman" w:hAnsi="Times New Roman" w:cs="Times New Roman"/>
            <w:noProof/>
            <w:webHidden/>
            <w:sz w:val="24"/>
            <w:szCs w:val="24"/>
          </w:rPr>
        </w:r>
        <w:r w:rsidR="00705B5E" w:rsidRPr="00705B5E">
          <w:rPr>
            <w:rFonts w:ascii="Times New Roman" w:hAnsi="Times New Roman" w:cs="Times New Roman"/>
            <w:noProof/>
            <w:webHidden/>
            <w:sz w:val="24"/>
            <w:szCs w:val="24"/>
          </w:rPr>
          <w:fldChar w:fldCharType="separate"/>
        </w:r>
        <w:r w:rsidR="000E6AD7">
          <w:rPr>
            <w:rFonts w:ascii="Times New Roman" w:hAnsi="Times New Roman" w:cs="Times New Roman"/>
            <w:noProof/>
            <w:webHidden/>
            <w:sz w:val="24"/>
            <w:szCs w:val="24"/>
          </w:rPr>
          <w:t>39</w:t>
        </w:r>
        <w:r w:rsidR="00705B5E" w:rsidRPr="00705B5E">
          <w:rPr>
            <w:rFonts w:ascii="Times New Roman" w:hAnsi="Times New Roman" w:cs="Times New Roman"/>
            <w:noProof/>
            <w:webHidden/>
            <w:sz w:val="24"/>
            <w:szCs w:val="24"/>
          </w:rPr>
          <w:fldChar w:fldCharType="end"/>
        </w:r>
      </w:hyperlink>
    </w:p>
    <w:p w14:paraId="08CAA407" w14:textId="77777777" w:rsidR="00705B5E" w:rsidRPr="00705B5E" w:rsidRDefault="00F30411">
      <w:pPr>
        <w:pStyle w:val="T1"/>
        <w:tabs>
          <w:tab w:val="left" w:pos="440"/>
          <w:tab w:val="right" w:leader="dot" w:pos="9062"/>
        </w:tabs>
        <w:rPr>
          <w:rFonts w:ascii="Times New Roman" w:hAnsi="Times New Roman" w:cs="Times New Roman"/>
          <w:noProof/>
          <w:sz w:val="24"/>
          <w:szCs w:val="24"/>
        </w:rPr>
      </w:pPr>
      <w:hyperlink w:anchor="_Toc93912539" w:history="1">
        <w:r w:rsidR="00705B5E" w:rsidRPr="00705B5E">
          <w:rPr>
            <w:rStyle w:val="Kpr"/>
            <w:rFonts w:ascii="Times New Roman" w:hAnsi="Times New Roman" w:cs="Times New Roman"/>
            <w:noProof/>
            <w:sz w:val="24"/>
            <w:szCs w:val="24"/>
          </w:rPr>
          <w:t>D.</w:t>
        </w:r>
        <w:r w:rsidR="00705B5E" w:rsidRPr="00705B5E">
          <w:rPr>
            <w:rFonts w:ascii="Times New Roman" w:hAnsi="Times New Roman" w:cs="Times New Roman"/>
            <w:noProof/>
            <w:sz w:val="24"/>
            <w:szCs w:val="24"/>
          </w:rPr>
          <w:tab/>
        </w:r>
        <w:r w:rsidR="00705B5E" w:rsidRPr="00705B5E">
          <w:rPr>
            <w:rStyle w:val="Kpr"/>
            <w:rFonts w:ascii="Times New Roman" w:hAnsi="Times New Roman" w:cs="Times New Roman"/>
            <w:noProof/>
            <w:sz w:val="24"/>
            <w:szCs w:val="24"/>
          </w:rPr>
          <w:t>TOPLUMSAL KATKI</w:t>
        </w:r>
        <w:r w:rsidR="00705B5E" w:rsidRPr="00705B5E">
          <w:rPr>
            <w:rFonts w:ascii="Times New Roman" w:hAnsi="Times New Roman" w:cs="Times New Roman"/>
            <w:noProof/>
            <w:webHidden/>
            <w:sz w:val="24"/>
            <w:szCs w:val="24"/>
          </w:rPr>
          <w:tab/>
        </w:r>
        <w:r w:rsidR="00705B5E" w:rsidRPr="00705B5E">
          <w:rPr>
            <w:rFonts w:ascii="Times New Roman" w:hAnsi="Times New Roman" w:cs="Times New Roman"/>
            <w:noProof/>
            <w:webHidden/>
            <w:sz w:val="24"/>
            <w:szCs w:val="24"/>
          </w:rPr>
          <w:fldChar w:fldCharType="begin"/>
        </w:r>
        <w:r w:rsidR="00705B5E" w:rsidRPr="00705B5E">
          <w:rPr>
            <w:rFonts w:ascii="Times New Roman" w:hAnsi="Times New Roman" w:cs="Times New Roman"/>
            <w:noProof/>
            <w:webHidden/>
            <w:sz w:val="24"/>
            <w:szCs w:val="24"/>
          </w:rPr>
          <w:instrText xml:space="preserve"> PAGEREF _Toc93912539 \h </w:instrText>
        </w:r>
        <w:r w:rsidR="00705B5E" w:rsidRPr="00705B5E">
          <w:rPr>
            <w:rFonts w:ascii="Times New Roman" w:hAnsi="Times New Roman" w:cs="Times New Roman"/>
            <w:noProof/>
            <w:webHidden/>
            <w:sz w:val="24"/>
            <w:szCs w:val="24"/>
          </w:rPr>
        </w:r>
        <w:r w:rsidR="00705B5E" w:rsidRPr="00705B5E">
          <w:rPr>
            <w:rFonts w:ascii="Times New Roman" w:hAnsi="Times New Roman" w:cs="Times New Roman"/>
            <w:noProof/>
            <w:webHidden/>
            <w:sz w:val="24"/>
            <w:szCs w:val="24"/>
          </w:rPr>
          <w:fldChar w:fldCharType="separate"/>
        </w:r>
        <w:r w:rsidR="000E6AD7">
          <w:rPr>
            <w:rFonts w:ascii="Times New Roman" w:hAnsi="Times New Roman" w:cs="Times New Roman"/>
            <w:noProof/>
            <w:webHidden/>
            <w:sz w:val="24"/>
            <w:szCs w:val="24"/>
          </w:rPr>
          <w:t>39</w:t>
        </w:r>
        <w:r w:rsidR="00705B5E" w:rsidRPr="00705B5E">
          <w:rPr>
            <w:rFonts w:ascii="Times New Roman" w:hAnsi="Times New Roman" w:cs="Times New Roman"/>
            <w:noProof/>
            <w:webHidden/>
            <w:sz w:val="24"/>
            <w:szCs w:val="24"/>
          </w:rPr>
          <w:fldChar w:fldCharType="end"/>
        </w:r>
      </w:hyperlink>
    </w:p>
    <w:p w14:paraId="61036759" w14:textId="77777777" w:rsidR="00705B5E" w:rsidRPr="00705B5E" w:rsidRDefault="00F30411">
      <w:pPr>
        <w:pStyle w:val="T2"/>
        <w:tabs>
          <w:tab w:val="right" w:leader="dot" w:pos="9062"/>
        </w:tabs>
        <w:rPr>
          <w:rFonts w:ascii="Times New Roman" w:hAnsi="Times New Roman" w:cs="Times New Roman"/>
          <w:noProof/>
          <w:sz w:val="24"/>
          <w:szCs w:val="24"/>
        </w:rPr>
      </w:pPr>
      <w:hyperlink w:anchor="_Toc93912540" w:history="1">
        <w:r w:rsidR="00705B5E" w:rsidRPr="00705B5E">
          <w:rPr>
            <w:rStyle w:val="Kpr"/>
            <w:rFonts w:ascii="Times New Roman" w:hAnsi="Times New Roman" w:cs="Times New Roman"/>
            <w:noProof/>
            <w:sz w:val="24"/>
            <w:szCs w:val="24"/>
          </w:rPr>
          <w:t>D.1. Toplumsal Katkı Süreçlerinin Yönetimi ve Toplumsal Katkı Kaynakları</w:t>
        </w:r>
        <w:r w:rsidR="00705B5E" w:rsidRPr="00705B5E">
          <w:rPr>
            <w:rFonts w:ascii="Times New Roman" w:hAnsi="Times New Roman" w:cs="Times New Roman"/>
            <w:noProof/>
            <w:webHidden/>
            <w:sz w:val="24"/>
            <w:szCs w:val="24"/>
          </w:rPr>
          <w:tab/>
        </w:r>
        <w:r w:rsidR="00705B5E" w:rsidRPr="00705B5E">
          <w:rPr>
            <w:rFonts w:ascii="Times New Roman" w:hAnsi="Times New Roman" w:cs="Times New Roman"/>
            <w:noProof/>
            <w:webHidden/>
            <w:sz w:val="24"/>
            <w:szCs w:val="24"/>
          </w:rPr>
          <w:fldChar w:fldCharType="begin"/>
        </w:r>
        <w:r w:rsidR="00705B5E" w:rsidRPr="00705B5E">
          <w:rPr>
            <w:rFonts w:ascii="Times New Roman" w:hAnsi="Times New Roman" w:cs="Times New Roman"/>
            <w:noProof/>
            <w:webHidden/>
            <w:sz w:val="24"/>
            <w:szCs w:val="24"/>
          </w:rPr>
          <w:instrText xml:space="preserve"> PAGEREF _Toc93912540 \h </w:instrText>
        </w:r>
        <w:r w:rsidR="00705B5E" w:rsidRPr="00705B5E">
          <w:rPr>
            <w:rFonts w:ascii="Times New Roman" w:hAnsi="Times New Roman" w:cs="Times New Roman"/>
            <w:noProof/>
            <w:webHidden/>
            <w:sz w:val="24"/>
            <w:szCs w:val="24"/>
          </w:rPr>
        </w:r>
        <w:r w:rsidR="00705B5E" w:rsidRPr="00705B5E">
          <w:rPr>
            <w:rFonts w:ascii="Times New Roman" w:hAnsi="Times New Roman" w:cs="Times New Roman"/>
            <w:noProof/>
            <w:webHidden/>
            <w:sz w:val="24"/>
            <w:szCs w:val="24"/>
          </w:rPr>
          <w:fldChar w:fldCharType="separate"/>
        </w:r>
        <w:r w:rsidR="000E6AD7">
          <w:rPr>
            <w:rFonts w:ascii="Times New Roman" w:hAnsi="Times New Roman" w:cs="Times New Roman"/>
            <w:noProof/>
            <w:webHidden/>
            <w:sz w:val="24"/>
            <w:szCs w:val="24"/>
          </w:rPr>
          <w:t>39</w:t>
        </w:r>
        <w:r w:rsidR="00705B5E" w:rsidRPr="00705B5E">
          <w:rPr>
            <w:rFonts w:ascii="Times New Roman" w:hAnsi="Times New Roman" w:cs="Times New Roman"/>
            <w:noProof/>
            <w:webHidden/>
            <w:sz w:val="24"/>
            <w:szCs w:val="24"/>
          </w:rPr>
          <w:fldChar w:fldCharType="end"/>
        </w:r>
      </w:hyperlink>
    </w:p>
    <w:p w14:paraId="5AA0B41F" w14:textId="77777777" w:rsidR="00705B5E" w:rsidRPr="00705B5E" w:rsidRDefault="00F30411">
      <w:pPr>
        <w:pStyle w:val="T3"/>
        <w:tabs>
          <w:tab w:val="right" w:leader="dot" w:pos="9062"/>
        </w:tabs>
        <w:rPr>
          <w:rFonts w:ascii="Times New Roman" w:hAnsi="Times New Roman" w:cs="Times New Roman"/>
          <w:noProof/>
          <w:sz w:val="24"/>
          <w:szCs w:val="24"/>
        </w:rPr>
      </w:pPr>
      <w:hyperlink w:anchor="_Toc93912541" w:history="1">
        <w:r w:rsidR="00705B5E" w:rsidRPr="00705B5E">
          <w:rPr>
            <w:rStyle w:val="Kpr"/>
            <w:rFonts w:ascii="Times New Roman" w:hAnsi="Times New Roman" w:cs="Times New Roman"/>
            <w:noProof/>
            <w:sz w:val="24"/>
            <w:szCs w:val="24"/>
          </w:rPr>
          <w:t>D.1.1. Toplumsal katkı süreçlerinin yönetimi</w:t>
        </w:r>
        <w:r w:rsidR="00705B5E" w:rsidRPr="00705B5E">
          <w:rPr>
            <w:rFonts w:ascii="Times New Roman" w:hAnsi="Times New Roman" w:cs="Times New Roman"/>
            <w:noProof/>
            <w:webHidden/>
            <w:sz w:val="24"/>
            <w:szCs w:val="24"/>
          </w:rPr>
          <w:tab/>
        </w:r>
        <w:r w:rsidR="00705B5E" w:rsidRPr="00705B5E">
          <w:rPr>
            <w:rFonts w:ascii="Times New Roman" w:hAnsi="Times New Roman" w:cs="Times New Roman"/>
            <w:noProof/>
            <w:webHidden/>
            <w:sz w:val="24"/>
            <w:szCs w:val="24"/>
          </w:rPr>
          <w:fldChar w:fldCharType="begin"/>
        </w:r>
        <w:r w:rsidR="00705B5E" w:rsidRPr="00705B5E">
          <w:rPr>
            <w:rFonts w:ascii="Times New Roman" w:hAnsi="Times New Roman" w:cs="Times New Roman"/>
            <w:noProof/>
            <w:webHidden/>
            <w:sz w:val="24"/>
            <w:szCs w:val="24"/>
          </w:rPr>
          <w:instrText xml:space="preserve"> PAGEREF _Toc93912541 \h </w:instrText>
        </w:r>
        <w:r w:rsidR="00705B5E" w:rsidRPr="00705B5E">
          <w:rPr>
            <w:rFonts w:ascii="Times New Roman" w:hAnsi="Times New Roman" w:cs="Times New Roman"/>
            <w:noProof/>
            <w:webHidden/>
            <w:sz w:val="24"/>
            <w:szCs w:val="24"/>
          </w:rPr>
        </w:r>
        <w:r w:rsidR="00705B5E" w:rsidRPr="00705B5E">
          <w:rPr>
            <w:rFonts w:ascii="Times New Roman" w:hAnsi="Times New Roman" w:cs="Times New Roman"/>
            <w:noProof/>
            <w:webHidden/>
            <w:sz w:val="24"/>
            <w:szCs w:val="24"/>
          </w:rPr>
          <w:fldChar w:fldCharType="separate"/>
        </w:r>
        <w:r w:rsidR="000E6AD7">
          <w:rPr>
            <w:rFonts w:ascii="Times New Roman" w:hAnsi="Times New Roman" w:cs="Times New Roman"/>
            <w:noProof/>
            <w:webHidden/>
            <w:sz w:val="24"/>
            <w:szCs w:val="24"/>
          </w:rPr>
          <w:t>39</w:t>
        </w:r>
        <w:r w:rsidR="00705B5E" w:rsidRPr="00705B5E">
          <w:rPr>
            <w:rFonts w:ascii="Times New Roman" w:hAnsi="Times New Roman" w:cs="Times New Roman"/>
            <w:noProof/>
            <w:webHidden/>
            <w:sz w:val="24"/>
            <w:szCs w:val="24"/>
          </w:rPr>
          <w:fldChar w:fldCharType="end"/>
        </w:r>
      </w:hyperlink>
    </w:p>
    <w:p w14:paraId="622AED97" w14:textId="77777777" w:rsidR="00705B5E" w:rsidRPr="00705B5E" w:rsidRDefault="00F30411">
      <w:pPr>
        <w:pStyle w:val="T3"/>
        <w:tabs>
          <w:tab w:val="right" w:leader="dot" w:pos="9062"/>
        </w:tabs>
        <w:rPr>
          <w:rFonts w:ascii="Times New Roman" w:hAnsi="Times New Roman" w:cs="Times New Roman"/>
          <w:noProof/>
          <w:sz w:val="24"/>
          <w:szCs w:val="24"/>
        </w:rPr>
      </w:pPr>
      <w:hyperlink w:anchor="_Toc93912542" w:history="1">
        <w:r w:rsidR="00705B5E" w:rsidRPr="00705B5E">
          <w:rPr>
            <w:rStyle w:val="Kpr"/>
            <w:rFonts w:ascii="Times New Roman" w:hAnsi="Times New Roman" w:cs="Times New Roman"/>
            <w:noProof/>
            <w:sz w:val="24"/>
            <w:szCs w:val="24"/>
          </w:rPr>
          <w:t>D.1.2. Kaynaklar</w:t>
        </w:r>
        <w:r w:rsidR="00705B5E" w:rsidRPr="00705B5E">
          <w:rPr>
            <w:rFonts w:ascii="Times New Roman" w:hAnsi="Times New Roman" w:cs="Times New Roman"/>
            <w:noProof/>
            <w:webHidden/>
            <w:sz w:val="24"/>
            <w:szCs w:val="24"/>
          </w:rPr>
          <w:tab/>
        </w:r>
        <w:r w:rsidR="00705B5E" w:rsidRPr="00705B5E">
          <w:rPr>
            <w:rFonts w:ascii="Times New Roman" w:hAnsi="Times New Roman" w:cs="Times New Roman"/>
            <w:noProof/>
            <w:webHidden/>
            <w:sz w:val="24"/>
            <w:szCs w:val="24"/>
          </w:rPr>
          <w:fldChar w:fldCharType="begin"/>
        </w:r>
        <w:r w:rsidR="00705B5E" w:rsidRPr="00705B5E">
          <w:rPr>
            <w:rFonts w:ascii="Times New Roman" w:hAnsi="Times New Roman" w:cs="Times New Roman"/>
            <w:noProof/>
            <w:webHidden/>
            <w:sz w:val="24"/>
            <w:szCs w:val="24"/>
          </w:rPr>
          <w:instrText xml:space="preserve"> PAGEREF _Toc93912542 \h </w:instrText>
        </w:r>
        <w:r w:rsidR="00705B5E" w:rsidRPr="00705B5E">
          <w:rPr>
            <w:rFonts w:ascii="Times New Roman" w:hAnsi="Times New Roman" w:cs="Times New Roman"/>
            <w:noProof/>
            <w:webHidden/>
            <w:sz w:val="24"/>
            <w:szCs w:val="24"/>
          </w:rPr>
        </w:r>
        <w:r w:rsidR="00705B5E" w:rsidRPr="00705B5E">
          <w:rPr>
            <w:rFonts w:ascii="Times New Roman" w:hAnsi="Times New Roman" w:cs="Times New Roman"/>
            <w:noProof/>
            <w:webHidden/>
            <w:sz w:val="24"/>
            <w:szCs w:val="24"/>
          </w:rPr>
          <w:fldChar w:fldCharType="separate"/>
        </w:r>
        <w:r w:rsidR="000E6AD7">
          <w:rPr>
            <w:rFonts w:ascii="Times New Roman" w:hAnsi="Times New Roman" w:cs="Times New Roman"/>
            <w:noProof/>
            <w:webHidden/>
            <w:sz w:val="24"/>
            <w:szCs w:val="24"/>
          </w:rPr>
          <w:t>39</w:t>
        </w:r>
        <w:r w:rsidR="00705B5E" w:rsidRPr="00705B5E">
          <w:rPr>
            <w:rFonts w:ascii="Times New Roman" w:hAnsi="Times New Roman" w:cs="Times New Roman"/>
            <w:noProof/>
            <w:webHidden/>
            <w:sz w:val="24"/>
            <w:szCs w:val="24"/>
          </w:rPr>
          <w:fldChar w:fldCharType="end"/>
        </w:r>
      </w:hyperlink>
    </w:p>
    <w:p w14:paraId="23E99C03" w14:textId="77777777" w:rsidR="00705B5E" w:rsidRPr="00705B5E" w:rsidRDefault="00F30411">
      <w:pPr>
        <w:pStyle w:val="T2"/>
        <w:tabs>
          <w:tab w:val="right" w:leader="dot" w:pos="9062"/>
        </w:tabs>
        <w:rPr>
          <w:rFonts w:ascii="Times New Roman" w:hAnsi="Times New Roman" w:cs="Times New Roman"/>
          <w:noProof/>
          <w:sz w:val="24"/>
          <w:szCs w:val="24"/>
        </w:rPr>
      </w:pPr>
      <w:hyperlink w:anchor="_Toc93912543" w:history="1">
        <w:r w:rsidR="00705B5E" w:rsidRPr="00705B5E">
          <w:rPr>
            <w:rStyle w:val="Kpr"/>
            <w:rFonts w:ascii="Times New Roman" w:hAnsi="Times New Roman" w:cs="Times New Roman"/>
            <w:noProof/>
            <w:sz w:val="24"/>
            <w:szCs w:val="24"/>
          </w:rPr>
          <w:t>D.2. Toplumsal Katkı Performansı</w:t>
        </w:r>
        <w:r w:rsidR="00705B5E" w:rsidRPr="00705B5E">
          <w:rPr>
            <w:rFonts w:ascii="Times New Roman" w:hAnsi="Times New Roman" w:cs="Times New Roman"/>
            <w:noProof/>
            <w:webHidden/>
            <w:sz w:val="24"/>
            <w:szCs w:val="24"/>
          </w:rPr>
          <w:tab/>
        </w:r>
        <w:r w:rsidR="00705B5E" w:rsidRPr="00705B5E">
          <w:rPr>
            <w:rFonts w:ascii="Times New Roman" w:hAnsi="Times New Roman" w:cs="Times New Roman"/>
            <w:noProof/>
            <w:webHidden/>
            <w:sz w:val="24"/>
            <w:szCs w:val="24"/>
          </w:rPr>
          <w:fldChar w:fldCharType="begin"/>
        </w:r>
        <w:r w:rsidR="00705B5E" w:rsidRPr="00705B5E">
          <w:rPr>
            <w:rFonts w:ascii="Times New Roman" w:hAnsi="Times New Roman" w:cs="Times New Roman"/>
            <w:noProof/>
            <w:webHidden/>
            <w:sz w:val="24"/>
            <w:szCs w:val="24"/>
          </w:rPr>
          <w:instrText xml:space="preserve"> PAGEREF _Toc93912543 \h </w:instrText>
        </w:r>
        <w:r w:rsidR="00705B5E" w:rsidRPr="00705B5E">
          <w:rPr>
            <w:rFonts w:ascii="Times New Roman" w:hAnsi="Times New Roman" w:cs="Times New Roman"/>
            <w:noProof/>
            <w:webHidden/>
            <w:sz w:val="24"/>
            <w:szCs w:val="24"/>
          </w:rPr>
        </w:r>
        <w:r w:rsidR="00705B5E" w:rsidRPr="00705B5E">
          <w:rPr>
            <w:rFonts w:ascii="Times New Roman" w:hAnsi="Times New Roman" w:cs="Times New Roman"/>
            <w:noProof/>
            <w:webHidden/>
            <w:sz w:val="24"/>
            <w:szCs w:val="24"/>
          </w:rPr>
          <w:fldChar w:fldCharType="separate"/>
        </w:r>
        <w:r w:rsidR="000E6AD7">
          <w:rPr>
            <w:rFonts w:ascii="Times New Roman" w:hAnsi="Times New Roman" w:cs="Times New Roman"/>
            <w:noProof/>
            <w:webHidden/>
            <w:sz w:val="24"/>
            <w:szCs w:val="24"/>
          </w:rPr>
          <w:t>39</w:t>
        </w:r>
        <w:r w:rsidR="00705B5E" w:rsidRPr="00705B5E">
          <w:rPr>
            <w:rFonts w:ascii="Times New Roman" w:hAnsi="Times New Roman" w:cs="Times New Roman"/>
            <w:noProof/>
            <w:webHidden/>
            <w:sz w:val="24"/>
            <w:szCs w:val="24"/>
          </w:rPr>
          <w:fldChar w:fldCharType="end"/>
        </w:r>
      </w:hyperlink>
    </w:p>
    <w:p w14:paraId="5412F6FB" w14:textId="77777777" w:rsidR="00705B5E" w:rsidRPr="00705B5E" w:rsidRDefault="00F30411">
      <w:pPr>
        <w:pStyle w:val="T3"/>
        <w:tabs>
          <w:tab w:val="right" w:leader="dot" w:pos="9062"/>
        </w:tabs>
        <w:rPr>
          <w:rFonts w:ascii="Times New Roman" w:hAnsi="Times New Roman" w:cs="Times New Roman"/>
          <w:noProof/>
          <w:sz w:val="24"/>
          <w:szCs w:val="24"/>
        </w:rPr>
      </w:pPr>
      <w:hyperlink w:anchor="_Toc93912544" w:history="1">
        <w:r w:rsidR="00705B5E" w:rsidRPr="00705B5E">
          <w:rPr>
            <w:rStyle w:val="Kpr"/>
            <w:rFonts w:ascii="Times New Roman" w:hAnsi="Times New Roman" w:cs="Times New Roman"/>
            <w:noProof/>
            <w:sz w:val="24"/>
            <w:szCs w:val="24"/>
          </w:rPr>
          <w:t>D.2.1. Toplumun ihtiyaçlarına uygun eğitim ve danışmanlık yapmak</w:t>
        </w:r>
        <w:r w:rsidR="00705B5E" w:rsidRPr="00705B5E">
          <w:rPr>
            <w:rFonts w:ascii="Times New Roman" w:hAnsi="Times New Roman" w:cs="Times New Roman"/>
            <w:noProof/>
            <w:webHidden/>
            <w:sz w:val="24"/>
            <w:szCs w:val="24"/>
          </w:rPr>
          <w:tab/>
        </w:r>
        <w:r w:rsidR="00705B5E" w:rsidRPr="00705B5E">
          <w:rPr>
            <w:rFonts w:ascii="Times New Roman" w:hAnsi="Times New Roman" w:cs="Times New Roman"/>
            <w:noProof/>
            <w:webHidden/>
            <w:sz w:val="24"/>
            <w:szCs w:val="24"/>
          </w:rPr>
          <w:fldChar w:fldCharType="begin"/>
        </w:r>
        <w:r w:rsidR="00705B5E" w:rsidRPr="00705B5E">
          <w:rPr>
            <w:rFonts w:ascii="Times New Roman" w:hAnsi="Times New Roman" w:cs="Times New Roman"/>
            <w:noProof/>
            <w:webHidden/>
            <w:sz w:val="24"/>
            <w:szCs w:val="24"/>
          </w:rPr>
          <w:instrText xml:space="preserve"> PAGEREF _Toc93912544 \h </w:instrText>
        </w:r>
        <w:r w:rsidR="00705B5E" w:rsidRPr="00705B5E">
          <w:rPr>
            <w:rFonts w:ascii="Times New Roman" w:hAnsi="Times New Roman" w:cs="Times New Roman"/>
            <w:noProof/>
            <w:webHidden/>
            <w:sz w:val="24"/>
            <w:szCs w:val="24"/>
          </w:rPr>
        </w:r>
        <w:r w:rsidR="00705B5E" w:rsidRPr="00705B5E">
          <w:rPr>
            <w:rFonts w:ascii="Times New Roman" w:hAnsi="Times New Roman" w:cs="Times New Roman"/>
            <w:noProof/>
            <w:webHidden/>
            <w:sz w:val="24"/>
            <w:szCs w:val="24"/>
          </w:rPr>
          <w:fldChar w:fldCharType="separate"/>
        </w:r>
        <w:r w:rsidR="000E6AD7">
          <w:rPr>
            <w:rFonts w:ascii="Times New Roman" w:hAnsi="Times New Roman" w:cs="Times New Roman"/>
            <w:noProof/>
            <w:webHidden/>
            <w:sz w:val="24"/>
            <w:szCs w:val="24"/>
          </w:rPr>
          <w:t>39</w:t>
        </w:r>
        <w:r w:rsidR="00705B5E" w:rsidRPr="00705B5E">
          <w:rPr>
            <w:rFonts w:ascii="Times New Roman" w:hAnsi="Times New Roman" w:cs="Times New Roman"/>
            <w:noProof/>
            <w:webHidden/>
            <w:sz w:val="24"/>
            <w:szCs w:val="24"/>
          </w:rPr>
          <w:fldChar w:fldCharType="end"/>
        </w:r>
      </w:hyperlink>
    </w:p>
    <w:p w14:paraId="7699D77E" w14:textId="77777777" w:rsidR="00705B5E" w:rsidRPr="00705B5E" w:rsidRDefault="00F30411">
      <w:pPr>
        <w:pStyle w:val="T3"/>
        <w:tabs>
          <w:tab w:val="right" w:leader="dot" w:pos="9062"/>
        </w:tabs>
        <w:rPr>
          <w:rFonts w:ascii="Times New Roman" w:hAnsi="Times New Roman" w:cs="Times New Roman"/>
          <w:noProof/>
          <w:sz w:val="24"/>
          <w:szCs w:val="24"/>
        </w:rPr>
      </w:pPr>
      <w:hyperlink w:anchor="_Toc93912545" w:history="1">
        <w:r w:rsidR="00705B5E" w:rsidRPr="00705B5E">
          <w:rPr>
            <w:rStyle w:val="Kpr"/>
            <w:rFonts w:ascii="Times New Roman" w:hAnsi="Times New Roman" w:cs="Times New Roman"/>
            <w:noProof/>
            <w:sz w:val="24"/>
            <w:szCs w:val="24"/>
          </w:rPr>
          <w:t>D.2.2. Öğretim, bilimsel araştırma, yayın</w:t>
        </w:r>
        <w:r w:rsidR="00705B5E" w:rsidRPr="00705B5E">
          <w:rPr>
            <w:rFonts w:ascii="Times New Roman" w:hAnsi="Times New Roman" w:cs="Times New Roman"/>
            <w:noProof/>
            <w:webHidden/>
            <w:sz w:val="24"/>
            <w:szCs w:val="24"/>
          </w:rPr>
          <w:tab/>
        </w:r>
        <w:r w:rsidR="00705B5E" w:rsidRPr="00705B5E">
          <w:rPr>
            <w:rFonts w:ascii="Times New Roman" w:hAnsi="Times New Roman" w:cs="Times New Roman"/>
            <w:noProof/>
            <w:webHidden/>
            <w:sz w:val="24"/>
            <w:szCs w:val="24"/>
          </w:rPr>
          <w:fldChar w:fldCharType="begin"/>
        </w:r>
        <w:r w:rsidR="00705B5E" w:rsidRPr="00705B5E">
          <w:rPr>
            <w:rFonts w:ascii="Times New Roman" w:hAnsi="Times New Roman" w:cs="Times New Roman"/>
            <w:noProof/>
            <w:webHidden/>
            <w:sz w:val="24"/>
            <w:szCs w:val="24"/>
          </w:rPr>
          <w:instrText xml:space="preserve"> PAGEREF _Toc93912545 \h </w:instrText>
        </w:r>
        <w:r w:rsidR="00705B5E" w:rsidRPr="00705B5E">
          <w:rPr>
            <w:rFonts w:ascii="Times New Roman" w:hAnsi="Times New Roman" w:cs="Times New Roman"/>
            <w:noProof/>
            <w:webHidden/>
            <w:sz w:val="24"/>
            <w:szCs w:val="24"/>
          </w:rPr>
        </w:r>
        <w:r w:rsidR="00705B5E" w:rsidRPr="00705B5E">
          <w:rPr>
            <w:rFonts w:ascii="Times New Roman" w:hAnsi="Times New Roman" w:cs="Times New Roman"/>
            <w:noProof/>
            <w:webHidden/>
            <w:sz w:val="24"/>
            <w:szCs w:val="24"/>
          </w:rPr>
          <w:fldChar w:fldCharType="separate"/>
        </w:r>
        <w:r w:rsidR="000E6AD7">
          <w:rPr>
            <w:rFonts w:ascii="Times New Roman" w:hAnsi="Times New Roman" w:cs="Times New Roman"/>
            <w:noProof/>
            <w:webHidden/>
            <w:sz w:val="24"/>
            <w:szCs w:val="24"/>
          </w:rPr>
          <w:t>40</w:t>
        </w:r>
        <w:r w:rsidR="00705B5E" w:rsidRPr="00705B5E">
          <w:rPr>
            <w:rFonts w:ascii="Times New Roman" w:hAnsi="Times New Roman" w:cs="Times New Roman"/>
            <w:noProof/>
            <w:webHidden/>
            <w:sz w:val="24"/>
            <w:szCs w:val="24"/>
          </w:rPr>
          <w:fldChar w:fldCharType="end"/>
        </w:r>
      </w:hyperlink>
    </w:p>
    <w:p w14:paraId="06ECF496" w14:textId="77777777" w:rsidR="00705B5E" w:rsidRDefault="00F30411">
      <w:pPr>
        <w:pStyle w:val="T1"/>
        <w:tabs>
          <w:tab w:val="right" w:leader="dot" w:pos="9062"/>
        </w:tabs>
        <w:rPr>
          <w:noProof/>
        </w:rPr>
      </w:pPr>
      <w:hyperlink w:anchor="_Toc93912546" w:history="1">
        <w:r w:rsidR="00705B5E" w:rsidRPr="00705B5E">
          <w:rPr>
            <w:rStyle w:val="Kpr"/>
            <w:rFonts w:ascii="Times New Roman" w:hAnsi="Times New Roman" w:cs="Times New Roman"/>
            <w:noProof/>
            <w:sz w:val="24"/>
            <w:szCs w:val="24"/>
          </w:rPr>
          <w:t>SONUÇ VE DEĞERLENDİRME</w:t>
        </w:r>
        <w:r w:rsidR="00705B5E" w:rsidRPr="00705B5E">
          <w:rPr>
            <w:rFonts w:ascii="Times New Roman" w:hAnsi="Times New Roman" w:cs="Times New Roman"/>
            <w:noProof/>
            <w:webHidden/>
            <w:sz w:val="24"/>
            <w:szCs w:val="24"/>
          </w:rPr>
          <w:tab/>
        </w:r>
        <w:r w:rsidR="00705B5E" w:rsidRPr="00705B5E">
          <w:rPr>
            <w:rFonts w:ascii="Times New Roman" w:hAnsi="Times New Roman" w:cs="Times New Roman"/>
            <w:noProof/>
            <w:webHidden/>
            <w:sz w:val="24"/>
            <w:szCs w:val="24"/>
          </w:rPr>
          <w:fldChar w:fldCharType="begin"/>
        </w:r>
        <w:r w:rsidR="00705B5E" w:rsidRPr="00705B5E">
          <w:rPr>
            <w:rFonts w:ascii="Times New Roman" w:hAnsi="Times New Roman" w:cs="Times New Roman"/>
            <w:noProof/>
            <w:webHidden/>
            <w:sz w:val="24"/>
            <w:szCs w:val="24"/>
          </w:rPr>
          <w:instrText xml:space="preserve"> PAGEREF _Toc93912546 \h </w:instrText>
        </w:r>
        <w:r w:rsidR="00705B5E" w:rsidRPr="00705B5E">
          <w:rPr>
            <w:rFonts w:ascii="Times New Roman" w:hAnsi="Times New Roman" w:cs="Times New Roman"/>
            <w:noProof/>
            <w:webHidden/>
            <w:sz w:val="24"/>
            <w:szCs w:val="24"/>
          </w:rPr>
        </w:r>
        <w:r w:rsidR="00705B5E" w:rsidRPr="00705B5E">
          <w:rPr>
            <w:rFonts w:ascii="Times New Roman" w:hAnsi="Times New Roman" w:cs="Times New Roman"/>
            <w:noProof/>
            <w:webHidden/>
            <w:sz w:val="24"/>
            <w:szCs w:val="24"/>
          </w:rPr>
          <w:fldChar w:fldCharType="separate"/>
        </w:r>
        <w:r w:rsidR="000E6AD7">
          <w:rPr>
            <w:rFonts w:ascii="Times New Roman" w:hAnsi="Times New Roman" w:cs="Times New Roman"/>
            <w:noProof/>
            <w:webHidden/>
            <w:sz w:val="24"/>
            <w:szCs w:val="24"/>
          </w:rPr>
          <w:t>42</w:t>
        </w:r>
        <w:r w:rsidR="00705B5E" w:rsidRPr="00705B5E">
          <w:rPr>
            <w:rFonts w:ascii="Times New Roman" w:hAnsi="Times New Roman" w:cs="Times New Roman"/>
            <w:noProof/>
            <w:webHidden/>
            <w:sz w:val="24"/>
            <w:szCs w:val="24"/>
          </w:rPr>
          <w:fldChar w:fldCharType="end"/>
        </w:r>
      </w:hyperlink>
    </w:p>
    <w:p w14:paraId="18C1A383" w14:textId="77777777" w:rsidR="00705B5E" w:rsidRDefault="00705B5E" w:rsidP="00705B5E">
      <w:r>
        <w:fldChar w:fldCharType="end"/>
      </w:r>
    </w:p>
    <w:p w14:paraId="3449F993" w14:textId="77777777" w:rsidR="00705B5E" w:rsidRDefault="00705B5E" w:rsidP="00705B5E"/>
    <w:p w14:paraId="14F84815" w14:textId="77777777" w:rsidR="00705B5E" w:rsidRDefault="00705B5E" w:rsidP="00705B5E"/>
    <w:p w14:paraId="13F212A4" w14:textId="77777777" w:rsidR="00705B5E" w:rsidRPr="00705B5E" w:rsidRDefault="00705B5E" w:rsidP="00705B5E">
      <w:pPr>
        <w:sectPr w:rsidR="00705B5E" w:rsidRPr="00705B5E" w:rsidSect="00705B5E">
          <w:footerReference w:type="default" r:id="rId10"/>
          <w:pgSz w:w="11906" w:h="16838"/>
          <w:pgMar w:top="1417" w:right="1417" w:bottom="1417" w:left="1417" w:header="708" w:footer="708" w:gutter="0"/>
          <w:pgNumType w:start="1"/>
          <w:cols w:space="708"/>
          <w:docGrid w:linePitch="360"/>
        </w:sectPr>
      </w:pPr>
    </w:p>
    <w:p w14:paraId="29F80A78" w14:textId="323102F0" w:rsidR="00A15DD6" w:rsidRPr="00705B5E" w:rsidRDefault="008F6E07" w:rsidP="00705B5E">
      <w:pPr>
        <w:pStyle w:val="Balk1"/>
      </w:pPr>
      <w:bookmarkStart w:id="3" w:name="_Toc93912474"/>
      <w:r w:rsidRPr="00705B5E">
        <w:lastRenderedPageBreak/>
        <w:t>ÖZET</w:t>
      </w:r>
      <w:bookmarkEnd w:id="3"/>
    </w:p>
    <w:p w14:paraId="04613DA9" w14:textId="10B6876E" w:rsidR="008350D3" w:rsidRPr="00360499" w:rsidRDefault="00A15DD6" w:rsidP="00360499">
      <w:pPr>
        <w:spacing w:before="120" w:after="120" w:line="360" w:lineRule="auto"/>
        <w:jc w:val="both"/>
        <w:rPr>
          <w:rFonts w:ascii="Times New Roman" w:hAnsi="Times New Roman" w:cs="Times New Roman"/>
          <w:bCs/>
          <w:sz w:val="24"/>
          <w:szCs w:val="24"/>
        </w:rPr>
      </w:pPr>
      <w:r w:rsidRPr="00360499">
        <w:rPr>
          <w:rFonts w:ascii="Times New Roman" w:hAnsi="Times New Roman" w:cs="Times New Roman"/>
          <w:bCs/>
          <w:sz w:val="24"/>
          <w:szCs w:val="24"/>
        </w:rPr>
        <w:t>Biyoloji Bölümü 2021 yılı Kurum İç Değerlendirme Raporunun hazırlanması aşamaları aşağıda verilmiştir.</w:t>
      </w:r>
      <w:r w:rsidR="000767A9" w:rsidRPr="00360499">
        <w:rPr>
          <w:rFonts w:ascii="Times New Roman" w:hAnsi="Times New Roman" w:cs="Times New Roman"/>
          <w:bCs/>
          <w:sz w:val="24"/>
          <w:szCs w:val="24"/>
        </w:rPr>
        <w:t xml:space="preserve"> </w:t>
      </w:r>
      <w:r w:rsidR="00925451" w:rsidRPr="00360499">
        <w:rPr>
          <w:rFonts w:ascii="Times New Roman" w:hAnsi="Times New Roman" w:cs="Times New Roman"/>
          <w:bCs/>
          <w:sz w:val="24"/>
          <w:szCs w:val="24"/>
        </w:rPr>
        <w:t>Bu rapor</w:t>
      </w:r>
      <w:r w:rsidR="00D50F64" w:rsidRPr="00360499">
        <w:rPr>
          <w:rFonts w:ascii="Times New Roman" w:hAnsi="Times New Roman" w:cs="Times New Roman"/>
          <w:bCs/>
          <w:sz w:val="24"/>
          <w:szCs w:val="24"/>
        </w:rPr>
        <w:t>,</w:t>
      </w:r>
      <w:r w:rsidR="00925451" w:rsidRPr="00360499">
        <w:rPr>
          <w:rFonts w:ascii="Times New Roman" w:hAnsi="Times New Roman" w:cs="Times New Roman"/>
          <w:bCs/>
          <w:sz w:val="24"/>
          <w:szCs w:val="24"/>
        </w:rPr>
        <w:t xml:space="preserve"> </w:t>
      </w:r>
      <w:r w:rsidR="00A348A6" w:rsidRPr="00360499">
        <w:rPr>
          <w:rFonts w:ascii="Times New Roman" w:hAnsi="Times New Roman" w:cs="Times New Roman"/>
          <w:bCs/>
          <w:sz w:val="24"/>
          <w:szCs w:val="24"/>
        </w:rPr>
        <w:t xml:space="preserve">Yükseköğretim Kalite Kurulu tarafından hazırlanan </w:t>
      </w:r>
      <w:proofErr w:type="gramStart"/>
      <w:r w:rsidR="00A348A6" w:rsidRPr="00360499">
        <w:rPr>
          <w:rFonts w:ascii="Times New Roman" w:hAnsi="Times New Roman" w:cs="Times New Roman"/>
          <w:bCs/>
          <w:sz w:val="24"/>
          <w:szCs w:val="24"/>
        </w:rPr>
        <w:t>17/11/2021</w:t>
      </w:r>
      <w:proofErr w:type="gramEnd"/>
      <w:r w:rsidR="00A348A6" w:rsidRPr="00360499">
        <w:rPr>
          <w:rFonts w:ascii="Times New Roman" w:hAnsi="Times New Roman" w:cs="Times New Roman"/>
          <w:bCs/>
          <w:sz w:val="24"/>
          <w:szCs w:val="24"/>
        </w:rPr>
        <w:t xml:space="preserve"> tarihli Kurum İç Değerlendirme Raporu </w:t>
      </w:r>
      <w:r w:rsidR="000767A9" w:rsidRPr="00360499">
        <w:rPr>
          <w:rFonts w:ascii="Times New Roman" w:hAnsi="Times New Roman" w:cs="Times New Roman"/>
          <w:bCs/>
          <w:sz w:val="24"/>
          <w:szCs w:val="24"/>
        </w:rPr>
        <w:t xml:space="preserve">(KİDR) </w:t>
      </w:r>
      <w:r w:rsidR="00A348A6" w:rsidRPr="00360499">
        <w:rPr>
          <w:rFonts w:ascii="Times New Roman" w:hAnsi="Times New Roman" w:cs="Times New Roman"/>
          <w:bCs/>
          <w:sz w:val="24"/>
          <w:szCs w:val="24"/>
        </w:rPr>
        <w:t>Hazırlama Kılavuzu (Sürüm 3.0) dikkate alınarak hazırlanmıştır.</w:t>
      </w:r>
      <w:r w:rsidR="008350D3" w:rsidRPr="00360499">
        <w:rPr>
          <w:rFonts w:ascii="Times New Roman" w:hAnsi="Times New Roman" w:cs="Times New Roman"/>
          <w:bCs/>
          <w:sz w:val="24"/>
          <w:szCs w:val="24"/>
        </w:rPr>
        <w:t xml:space="preserve"> </w:t>
      </w:r>
      <w:r w:rsidR="000767A9" w:rsidRPr="00360499">
        <w:rPr>
          <w:rFonts w:ascii="Times New Roman" w:hAnsi="Times New Roman" w:cs="Times New Roman"/>
          <w:bCs/>
          <w:sz w:val="24"/>
          <w:szCs w:val="24"/>
        </w:rPr>
        <w:t>Rektörlük tarafından KİDR hazırlanmasına ilişkin düzenlenen eğitim toplantılarına Bölüm Kalite Koordinatörünün katılımıyla süreç başlamıştır</w:t>
      </w:r>
      <w:r w:rsidR="008350D3" w:rsidRPr="00360499">
        <w:rPr>
          <w:rFonts w:ascii="Times New Roman" w:hAnsi="Times New Roman" w:cs="Times New Roman"/>
          <w:bCs/>
          <w:sz w:val="24"/>
          <w:szCs w:val="24"/>
        </w:rPr>
        <w:t xml:space="preserve"> (</w:t>
      </w:r>
      <w:hyperlink r:id="rId11" w:history="1">
        <w:r w:rsidR="00091B23" w:rsidRPr="00360499">
          <w:rPr>
            <w:rStyle w:val="Kpr"/>
            <w:rFonts w:ascii="Times New Roman" w:hAnsi="Times New Roman" w:cs="Times New Roman"/>
            <w:bCs/>
            <w:sz w:val="24"/>
            <w:szCs w:val="24"/>
          </w:rPr>
          <w:t>https://kalite.ogu.edu.tr/Sayfa/Index/117/diger-toplantilar</w:t>
        </w:r>
      </w:hyperlink>
      <w:r w:rsidR="00091B23" w:rsidRPr="00360499">
        <w:rPr>
          <w:rFonts w:ascii="Times New Roman" w:hAnsi="Times New Roman" w:cs="Times New Roman"/>
          <w:bCs/>
          <w:sz w:val="24"/>
          <w:szCs w:val="24"/>
        </w:rPr>
        <w:t>).</w:t>
      </w:r>
    </w:p>
    <w:p w14:paraId="1EE9C512" w14:textId="4BD94E18" w:rsidR="00566249" w:rsidRPr="00360499" w:rsidRDefault="00566249" w:rsidP="00360499">
      <w:pPr>
        <w:spacing w:before="120" w:after="120" w:line="360" w:lineRule="auto"/>
        <w:jc w:val="both"/>
        <w:rPr>
          <w:rFonts w:ascii="Times New Roman" w:hAnsi="Times New Roman" w:cs="Times New Roman"/>
          <w:bCs/>
          <w:sz w:val="24"/>
          <w:szCs w:val="24"/>
        </w:rPr>
      </w:pPr>
      <w:r w:rsidRPr="00360499">
        <w:rPr>
          <w:rFonts w:ascii="Times New Roman" w:hAnsi="Times New Roman" w:cs="Times New Roman"/>
          <w:bCs/>
          <w:sz w:val="24"/>
          <w:szCs w:val="24"/>
        </w:rPr>
        <w:t xml:space="preserve">30.12.2021 tarihinde </w:t>
      </w:r>
      <w:r w:rsidR="00855A0D" w:rsidRPr="00360499">
        <w:rPr>
          <w:rFonts w:ascii="Times New Roman" w:hAnsi="Times New Roman" w:cs="Times New Roman"/>
          <w:bCs/>
          <w:sz w:val="24"/>
          <w:szCs w:val="24"/>
        </w:rPr>
        <w:t xml:space="preserve">Bölüm </w:t>
      </w:r>
      <w:r w:rsidRPr="00360499">
        <w:rPr>
          <w:rFonts w:ascii="Times New Roman" w:hAnsi="Times New Roman" w:cs="Times New Roman"/>
          <w:bCs/>
          <w:sz w:val="24"/>
          <w:szCs w:val="24"/>
        </w:rPr>
        <w:t xml:space="preserve">Kalite </w:t>
      </w:r>
      <w:r w:rsidR="00855A0D" w:rsidRPr="00360499">
        <w:rPr>
          <w:rFonts w:ascii="Times New Roman" w:hAnsi="Times New Roman" w:cs="Times New Roman"/>
          <w:bCs/>
          <w:sz w:val="24"/>
          <w:szCs w:val="24"/>
        </w:rPr>
        <w:t>K</w:t>
      </w:r>
      <w:r w:rsidRPr="00360499">
        <w:rPr>
          <w:rFonts w:ascii="Times New Roman" w:hAnsi="Times New Roman" w:cs="Times New Roman"/>
          <w:bCs/>
          <w:sz w:val="24"/>
          <w:szCs w:val="24"/>
        </w:rPr>
        <w:t xml:space="preserve">oordinatörü </w:t>
      </w:r>
      <w:r w:rsidR="00855A0D" w:rsidRPr="00360499">
        <w:rPr>
          <w:rFonts w:ascii="Times New Roman" w:hAnsi="Times New Roman" w:cs="Times New Roman"/>
          <w:bCs/>
          <w:sz w:val="24"/>
          <w:szCs w:val="24"/>
        </w:rPr>
        <w:t xml:space="preserve">Dr. </w:t>
      </w:r>
      <w:proofErr w:type="spellStart"/>
      <w:r w:rsidR="00855A0D" w:rsidRPr="00360499">
        <w:rPr>
          <w:rFonts w:ascii="Times New Roman" w:hAnsi="Times New Roman" w:cs="Times New Roman"/>
          <w:bCs/>
          <w:sz w:val="24"/>
          <w:szCs w:val="24"/>
        </w:rPr>
        <w:t>Öğr</w:t>
      </w:r>
      <w:proofErr w:type="spellEnd"/>
      <w:r w:rsidR="00855A0D" w:rsidRPr="00360499">
        <w:rPr>
          <w:rFonts w:ascii="Times New Roman" w:hAnsi="Times New Roman" w:cs="Times New Roman"/>
          <w:bCs/>
          <w:sz w:val="24"/>
          <w:szCs w:val="24"/>
        </w:rPr>
        <w:t xml:space="preserve">. </w:t>
      </w:r>
      <w:proofErr w:type="spellStart"/>
      <w:r w:rsidR="00855A0D" w:rsidRPr="00360499">
        <w:rPr>
          <w:rFonts w:ascii="Times New Roman" w:hAnsi="Times New Roman" w:cs="Times New Roman"/>
          <w:bCs/>
          <w:sz w:val="24"/>
          <w:szCs w:val="24"/>
        </w:rPr>
        <w:t>Üy</w:t>
      </w:r>
      <w:proofErr w:type="spellEnd"/>
      <w:r w:rsidR="00855A0D" w:rsidRPr="00360499">
        <w:rPr>
          <w:rFonts w:ascii="Times New Roman" w:hAnsi="Times New Roman" w:cs="Times New Roman"/>
          <w:bCs/>
          <w:sz w:val="24"/>
          <w:szCs w:val="24"/>
        </w:rPr>
        <w:t xml:space="preserve">. </w:t>
      </w:r>
      <w:r w:rsidRPr="00360499">
        <w:rPr>
          <w:rFonts w:ascii="Times New Roman" w:hAnsi="Times New Roman" w:cs="Times New Roman"/>
          <w:bCs/>
          <w:sz w:val="24"/>
          <w:szCs w:val="24"/>
        </w:rPr>
        <w:t>Ferhan K</w:t>
      </w:r>
      <w:r w:rsidR="00855A0D" w:rsidRPr="00360499">
        <w:rPr>
          <w:rFonts w:ascii="Times New Roman" w:hAnsi="Times New Roman" w:cs="Times New Roman"/>
          <w:bCs/>
          <w:sz w:val="24"/>
          <w:szCs w:val="24"/>
        </w:rPr>
        <w:t>ORKMAZ</w:t>
      </w:r>
      <w:r w:rsidRPr="00360499">
        <w:rPr>
          <w:rFonts w:ascii="Times New Roman" w:hAnsi="Times New Roman" w:cs="Times New Roman"/>
          <w:bCs/>
          <w:sz w:val="24"/>
          <w:szCs w:val="24"/>
        </w:rPr>
        <w:t xml:space="preserve"> tüm bölüm üyelerinin katılımına açık, yüz</w:t>
      </w:r>
      <w:r w:rsidR="00653159" w:rsidRPr="00360499">
        <w:rPr>
          <w:rFonts w:ascii="Times New Roman" w:hAnsi="Times New Roman" w:cs="Times New Roman"/>
          <w:bCs/>
          <w:sz w:val="24"/>
          <w:szCs w:val="24"/>
        </w:rPr>
        <w:t xml:space="preserve"> </w:t>
      </w:r>
      <w:r w:rsidRPr="00360499">
        <w:rPr>
          <w:rFonts w:ascii="Times New Roman" w:hAnsi="Times New Roman" w:cs="Times New Roman"/>
          <w:bCs/>
          <w:sz w:val="24"/>
          <w:szCs w:val="24"/>
        </w:rPr>
        <w:t>yüze yapılan toplantıda süreç ile ilgili bir sunum yaparak bölüm üyelerini bilgilendirmiştir</w:t>
      </w:r>
      <w:r w:rsidR="00A75CB3" w:rsidRPr="00360499">
        <w:rPr>
          <w:rFonts w:ascii="Times New Roman" w:hAnsi="Times New Roman" w:cs="Times New Roman"/>
          <w:bCs/>
          <w:sz w:val="24"/>
          <w:szCs w:val="24"/>
        </w:rPr>
        <w:t xml:space="preserve">. </w:t>
      </w:r>
      <w:r w:rsidRPr="00360499">
        <w:rPr>
          <w:rFonts w:ascii="Times New Roman" w:hAnsi="Times New Roman" w:cs="Times New Roman"/>
          <w:bCs/>
          <w:sz w:val="24"/>
          <w:szCs w:val="24"/>
        </w:rPr>
        <w:t>Aynı toplantıda Bölüm Kalite Komisyon üyeleri belirlenerek bölümde KİDR yazım süreci başlatılmıştır.</w:t>
      </w:r>
      <w:r w:rsidR="00A75CB3" w:rsidRPr="00360499">
        <w:rPr>
          <w:rFonts w:ascii="Times New Roman" w:hAnsi="Times New Roman" w:cs="Times New Roman"/>
          <w:bCs/>
          <w:sz w:val="24"/>
          <w:szCs w:val="24"/>
        </w:rPr>
        <w:t xml:space="preserve"> </w:t>
      </w:r>
      <w:r w:rsidR="00A75CB3" w:rsidRPr="008E155A">
        <w:rPr>
          <w:rFonts w:ascii="Times New Roman" w:hAnsi="Times New Roman" w:cs="Times New Roman"/>
          <w:bCs/>
          <w:sz w:val="24"/>
          <w:szCs w:val="24"/>
        </w:rPr>
        <w:t>(</w:t>
      </w:r>
      <w:r w:rsidR="008E155A">
        <w:rPr>
          <w:rFonts w:ascii="Times New Roman" w:hAnsi="Times New Roman" w:cs="Times New Roman"/>
          <w:bCs/>
          <w:sz w:val="24"/>
          <w:szCs w:val="24"/>
        </w:rPr>
        <w:t>Ek 1.</w:t>
      </w:r>
      <w:r w:rsidR="00A75CB3" w:rsidRPr="008E155A">
        <w:rPr>
          <w:rFonts w:ascii="Times New Roman" w:hAnsi="Times New Roman" w:cs="Times New Roman"/>
          <w:bCs/>
          <w:sz w:val="24"/>
          <w:szCs w:val="24"/>
        </w:rPr>
        <w:t xml:space="preserve"> </w:t>
      </w:r>
      <w:r w:rsidR="008E155A" w:rsidRPr="008E155A">
        <w:rPr>
          <w:rFonts w:ascii="Times New Roman" w:hAnsi="Times New Roman" w:cs="Times New Roman"/>
          <w:bCs/>
          <w:sz w:val="24"/>
          <w:szCs w:val="24"/>
        </w:rPr>
        <w:t>Toplantı</w:t>
      </w:r>
      <w:r w:rsidR="008E155A">
        <w:rPr>
          <w:rFonts w:ascii="Times New Roman" w:hAnsi="Times New Roman" w:cs="Times New Roman"/>
          <w:bCs/>
          <w:sz w:val="24"/>
          <w:szCs w:val="24"/>
        </w:rPr>
        <w:t xml:space="preserve"> fotoğrafları)</w:t>
      </w:r>
    </w:p>
    <w:p w14:paraId="3FB9F82F" w14:textId="3942B8C0" w:rsidR="00A15DD6" w:rsidRPr="00360499" w:rsidRDefault="005A4D07" w:rsidP="00360499">
      <w:pPr>
        <w:spacing w:before="120" w:after="120" w:line="360" w:lineRule="auto"/>
        <w:jc w:val="both"/>
        <w:rPr>
          <w:rFonts w:ascii="Times New Roman" w:hAnsi="Times New Roman" w:cs="Times New Roman"/>
          <w:b/>
          <w:sz w:val="24"/>
          <w:szCs w:val="24"/>
        </w:rPr>
      </w:pPr>
      <w:r w:rsidRPr="00360499">
        <w:rPr>
          <w:rFonts w:ascii="Times New Roman" w:hAnsi="Times New Roman" w:cs="Times New Roman"/>
          <w:bCs/>
          <w:sz w:val="24"/>
          <w:szCs w:val="24"/>
        </w:rPr>
        <w:t>İlgili komi</w:t>
      </w:r>
      <w:r w:rsidR="00AF64EE" w:rsidRPr="00360499">
        <w:rPr>
          <w:rFonts w:ascii="Times New Roman" w:hAnsi="Times New Roman" w:cs="Times New Roman"/>
          <w:bCs/>
          <w:sz w:val="24"/>
          <w:szCs w:val="24"/>
        </w:rPr>
        <w:t>syonlardan gelen kendi bölümlerine ait raporlar Liderlik, Yönetim ve Kalite Komisyonu tarafından toplanıp bir rapor halinde düzenlenmiştir.</w:t>
      </w:r>
    </w:p>
    <w:p w14:paraId="47CAE9A1" w14:textId="77777777" w:rsidR="008F6E07" w:rsidRPr="00360499" w:rsidRDefault="008F6E07" w:rsidP="00360499">
      <w:pPr>
        <w:spacing w:before="120" w:after="120" w:line="360" w:lineRule="auto"/>
        <w:jc w:val="both"/>
        <w:rPr>
          <w:rFonts w:ascii="Times New Roman" w:hAnsi="Times New Roman" w:cs="Times New Roman"/>
          <w:b/>
          <w:sz w:val="24"/>
          <w:szCs w:val="24"/>
        </w:rPr>
      </w:pPr>
    </w:p>
    <w:p w14:paraId="33B5B506" w14:textId="377951F7" w:rsidR="009177E3" w:rsidRDefault="009177E3" w:rsidP="008E155A">
      <w:pPr>
        <w:pStyle w:val="Balk1"/>
        <w:rPr>
          <w:rFonts w:cs="Times New Roman"/>
          <w:color w:val="auto"/>
          <w:szCs w:val="24"/>
        </w:rPr>
      </w:pPr>
      <w:bookmarkStart w:id="4" w:name="_Toc93912475"/>
      <w:r w:rsidRPr="008E155A">
        <w:rPr>
          <w:rFonts w:cs="Times New Roman"/>
          <w:color w:val="auto"/>
          <w:szCs w:val="24"/>
        </w:rPr>
        <w:t>PROGRAM HAKKINDA BİLGİLER</w:t>
      </w:r>
      <w:bookmarkEnd w:id="1"/>
      <w:bookmarkEnd w:id="4"/>
      <w:r w:rsidRPr="008E155A">
        <w:rPr>
          <w:rFonts w:cs="Times New Roman"/>
          <w:color w:val="auto"/>
          <w:szCs w:val="24"/>
        </w:rPr>
        <w:t xml:space="preserve"> </w:t>
      </w:r>
    </w:p>
    <w:p w14:paraId="42D0E1D0" w14:textId="77777777" w:rsidR="008E155A" w:rsidRPr="008E155A" w:rsidRDefault="008E155A" w:rsidP="008E155A"/>
    <w:p w14:paraId="444A34FD" w14:textId="7115A0D5" w:rsidR="002F354E" w:rsidRPr="00360499" w:rsidRDefault="008E155A" w:rsidP="008E155A">
      <w:pPr>
        <w:pStyle w:val="Balk2"/>
      </w:pPr>
      <w:bookmarkStart w:id="5" w:name="_Toc93912476"/>
      <w:r>
        <w:t xml:space="preserve">1. </w:t>
      </w:r>
      <w:r w:rsidR="002F354E" w:rsidRPr="00360499">
        <w:t>İletişim Bilgileri</w:t>
      </w:r>
      <w:bookmarkEnd w:id="5"/>
    </w:p>
    <w:p w14:paraId="10CFCB11" w14:textId="52320910" w:rsidR="00760130" w:rsidRPr="00360499" w:rsidRDefault="00760130" w:rsidP="00360499">
      <w:pPr>
        <w:spacing w:before="120" w:after="120" w:line="360" w:lineRule="auto"/>
        <w:ind w:left="360"/>
        <w:jc w:val="both"/>
        <w:rPr>
          <w:rFonts w:ascii="Times New Roman" w:hAnsi="Times New Roman" w:cs="Times New Roman"/>
          <w:b/>
          <w:sz w:val="24"/>
          <w:szCs w:val="24"/>
        </w:rPr>
      </w:pPr>
      <w:r w:rsidRPr="00360499">
        <w:rPr>
          <w:rFonts w:ascii="Times New Roman" w:hAnsi="Times New Roman" w:cs="Times New Roman"/>
          <w:b/>
          <w:sz w:val="24"/>
          <w:szCs w:val="24"/>
        </w:rPr>
        <w:t>Liderlik, Yönetim ve Kalite Komisyonu</w:t>
      </w:r>
    </w:p>
    <w:p w14:paraId="4AEAA1BD" w14:textId="3F60E33A" w:rsidR="00760130" w:rsidRPr="00360499" w:rsidRDefault="002F354E" w:rsidP="00360499">
      <w:pPr>
        <w:pStyle w:val="ListeParagraf"/>
        <w:spacing w:before="120" w:after="120" w:line="360" w:lineRule="auto"/>
        <w:jc w:val="both"/>
        <w:rPr>
          <w:rFonts w:ascii="Times New Roman" w:hAnsi="Times New Roman" w:cs="Times New Roman"/>
          <w:bCs/>
          <w:sz w:val="24"/>
          <w:szCs w:val="24"/>
        </w:rPr>
      </w:pPr>
      <w:r w:rsidRPr="00360499">
        <w:rPr>
          <w:rFonts w:ascii="Times New Roman" w:hAnsi="Times New Roman" w:cs="Times New Roman"/>
          <w:bCs/>
          <w:sz w:val="24"/>
          <w:szCs w:val="24"/>
        </w:rPr>
        <w:t>Prof. Dr. Adnan AYHANCI (B</w:t>
      </w:r>
      <w:r w:rsidR="00B160D5" w:rsidRPr="00360499">
        <w:rPr>
          <w:rFonts w:ascii="Times New Roman" w:hAnsi="Times New Roman" w:cs="Times New Roman"/>
          <w:bCs/>
          <w:sz w:val="24"/>
          <w:szCs w:val="24"/>
        </w:rPr>
        <w:t>irim Yöneticisi</w:t>
      </w:r>
      <w:r w:rsidRPr="00360499">
        <w:rPr>
          <w:rFonts w:ascii="Times New Roman" w:hAnsi="Times New Roman" w:cs="Times New Roman"/>
          <w:bCs/>
          <w:sz w:val="24"/>
          <w:szCs w:val="24"/>
        </w:rPr>
        <w:t>)</w:t>
      </w:r>
    </w:p>
    <w:p w14:paraId="194CEF5A" w14:textId="2DE2A2AD" w:rsidR="002478EC" w:rsidRPr="00360499" w:rsidRDefault="00760130" w:rsidP="00360499">
      <w:pPr>
        <w:pStyle w:val="ListeParagraf"/>
        <w:spacing w:before="120" w:after="120" w:line="360" w:lineRule="auto"/>
        <w:jc w:val="both"/>
        <w:rPr>
          <w:rStyle w:val="Kpr"/>
          <w:rFonts w:ascii="Times New Roman" w:hAnsi="Times New Roman" w:cs="Times New Roman"/>
          <w:bCs/>
          <w:sz w:val="24"/>
          <w:szCs w:val="24"/>
        </w:rPr>
      </w:pPr>
      <w:r w:rsidRPr="00360499">
        <w:rPr>
          <w:rFonts w:ascii="Times New Roman" w:hAnsi="Times New Roman" w:cs="Times New Roman"/>
          <w:bCs/>
          <w:sz w:val="24"/>
          <w:szCs w:val="24"/>
        </w:rPr>
        <w:t>0222 239 37 50/284</w:t>
      </w:r>
      <w:r w:rsidR="00AF64EE" w:rsidRPr="00360499">
        <w:rPr>
          <w:rFonts w:ascii="Times New Roman" w:hAnsi="Times New Roman" w:cs="Times New Roman"/>
          <w:bCs/>
          <w:sz w:val="24"/>
          <w:szCs w:val="24"/>
        </w:rPr>
        <w:t>1</w:t>
      </w:r>
      <w:r w:rsidRPr="00360499">
        <w:rPr>
          <w:rFonts w:ascii="Times New Roman" w:hAnsi="Times New Roman" w:cs="Times New Roman"/>
          <w:bCs/>
          <w:sz w:val="24"/>
          <w:szCs w:val="24"/>
        </w:rPr>
        <w:t xml:space="preserve">- </w:t>
      </w:r>
      <w:hyperlink r:id="rId12" w:history="1">
        <w:r w:rsidR="002478EC" w:rsidRPr="00360499">
          <w:rPr>
            <w:rStyle w:val="Kpr"/>
            <w:rFonts w:ascii="Times New Roman" w:hAnsi="Times New Roman" w:cs="Times New Roman"/>
            <w:bCs/>
            <w:sz w:val="24"/>
            <w:szCs w:val="24"/>
          </w:rPr>
          <w:t>aayhanci@ogu.edu.tr</w:t>
        </w:r>
      </w:hyperlink>
    </w:p>
    <w:p w14:paraId="6CC278EC" w14:textId="77777777" w:rsidR="0098720E" w:rsidRPr="00360499" w:rsidRDefault="0098720E" w:rsidP="00360499">
      <w:pPr>
        <w:pStyle w:val="ListeParagraf"/>
        <w:spacing w:before="120" w:after="120" w:line="360" w:lineRule="auto"/>
        <w:jc w:val="both"/>
        <w:rPr>
          <w:rFonts w:ascii="Times New Roman" w:hAnsi="Times New Roman" w:cs="Times New Roman"/>
          <w:bCs/>
          <w:sz w:val="24"/>
          <w:szCs w:val="24"/>
        </w:rPr>
      </w:pPr>
      <w:r w:rsidRPr="00360499">
        <w:rPr>
          <w:rFonts w:ascii="Times New Roman" w:hAnsi="Times New Roman" w:cs="Times New Roman"/>
          <w:bCs/>
          <w:sz w:val="24"/>
          <w:szCs w:val="24"/>
        </w:rPr>
        <w:t xml:space="preserve">Doç. </w:t>
      </w:r>
      <w:proofErr w:type="gramStart"/>
      <w:r w:rsidRPr="00360499">
        <w:rPr>
          <w:rFonts w:ascii="Times New Roman" w:hAnsi="Times New Roman" w:cs="Times New Roman"/>
          <w:bCs/>
          <w:sz w:val="24"/>
          <w:szCs w:val="24"/>
        </w:rPr>
        <w:t>Dr.  Kurtuluş</w:t>
      </w:r>
      <w:proofErr w:type="gramEnd"/>
      <w:r w:rsidRPr="00360499">
        <w:rPr>
          <w:rFonts w:ascii="Times New Roman" w:hAnsi="Times New Roman" w:cs="Times New Roman"/>
          <w:bCs/>
          <w:sz w:val="24"/>
          <w:szCs w:val="24"/>
        </w:rPr>
        <w:t xml:space="preserve"> ÖZGİŞİ (Birim Yönetici Yardımcısı)</w:t>
      </w:r>
    </w:p>
    <w:p w14:paraId="6A8789E8" w14:textId="26CDA179" w:rsidR="0098720E" w:rsidRPr="00360499" w:rsidRDefault="0098720E" w:rsidP="00360499">
      <w:pPr>
        <w:pStyle w:val="ListeParagraf"/>
        <w:spacing w:before="120" w:after="120" w:line="360" w:lineRule="auto"/>
        <w:jc w:val="both"/>
        <w:rPr>
          <w:rFonts w:ascii="Times New Roman" w:hAnsi="Times New Roman" w:cs="Times New Roman"/>
          <w:bCs/>
          <w:sz w:val="24"/>
          <w:szCs w:val="24"/>
        </w:rPr>
      </w:pPr>
      <w:r w:rsidRPr="00360499">
        <w:rPr>
          <w:rFonts w:ascii="Times New Roman" w:hAnsi="Times New Roman" w:cs="Times New Roman"/>
          <w:bCs/>
          <w:sz w:val="24"/>
          <w:szCs w:val="24"/>
        </w:rPr>
        <w:t xml:space="preserve">0222 239 37 50/2858- </w:t>
      </w:r>
      <w:hyperlink r:id="rId13" w:history="1">
        <w:r w:rsidRPr="00360499">
          <w:rPr>
            <w:rStyle w:val="Kpr"/>
            <w:rFonts w:ascii="Times New Roman" w:hAnsi="Times New Roman" w:cs="Times New Roman"/>
            <w:bCs/>
            <w:sz w:val="24"/>
            <w:szCs w:val="24"/>
          </w:rPr>
          <w:t>kozgisi@ogu.edu.tr</w:t>
        </w:r>
      </w:hyperlink>
    </w:p>
    <w:p w14:paraId="65B8E17D" w14:textId="3154DED6" w:rsidR="002F354E" w:rsidRPr="00360499" w:rsidRDefault="002F354E" w:rsidP="00360499">
      <w:pPr>
        <w:pStyle w:val="ListeParagraf"/>
        <w:spacing w:before="120" w:after="120" w:line="360" w:lineRule="auto"/>
        <w:jc w:val="both"/>
        <w:rPr>
          <w:rFonts w:ascii="Times New Roman" w:hAnsi="Times New Roman" w:cs="Times New Roman"/>
          <w:bCs/>
          <w:sz w:val="24"/>
          <w:szCs w:val="24"/>
        </w:rPr>
      </w:pPr>
      <w:r w:rsidRPr="00360499">
        <w:rPr>
          <w:rFonts w:ascii="Times New Roman" w:hAnsi="Times New Roman" w:cs="Times New Roman"/>
          <w:bCs/>
          <w:sz w:val="24"/>
          <w:szCs w:val="24"/>
        </w:rPr>
        <w:t xml:space="preserve">Dr. </w:t>
      </w:r>
      <w:proofErr w:type="spellStart"/>
      <w:r w:rsidRPr="00360499">
        <w:rPr>
          <w:rFonts w:ascii="Times New Roman" w:hAnsi="Times New Roman" w:cs="Times New Roman"/>
          <w:bCs/>
          <w:sz w:val="24"/>
          <w:szCs w:val="24"/>
        </w:rPr>
        <w:t>Öğr</w:t>
      </w:r>
      <w:proofErr w:type="spellEnd"/>
      <w:r w:rsidRPr="00360499">
        <w:rPr>
          <w:rFonts w:ascii="Times New Roman" w:hAnsi="Times New Roman" w:cs="Times New Roman"/>
          <w:bCs/>
          <w:sz w:val="24"/>
          <w:szCs w:val="24"/>
        </w:rPr>
        <w:t xml:space="preserve">. </w:t>
      </w:r>
      <w:proofErr w:type="spellStart"/>
      <w:r w:rsidRPr="00360499">
        <w:rPr>
          <w:rFonts w:ascii="Times New Roman" w:hAnsi="Times New Roman" w:cs="Times New Roman"/>
          <w:bCs/>
          <w:sz w:val="24"/>
          <w:szCs w:val="24"/>
        </w:rPr>
        <w:t>Üy</w:t>
      </w:r>
      <w:proofErr w:type="spellEnd"/>
      <w:r w:rsidR="00C912A9" w:rsidRPr="00360499">
        <w:rPr>
          <w:rFonts w:ascii="Times New Roman" w:hAnsi="Times New Roman" w:cs="Times New Roman"/>
          <w:bCs/>
          <w:sz w:val="24"/>
          <w:szCs w:val="24"/>
        </w:rPr>
        <w:t>.</w:t>
      </w:r>
      <w:r w:rsidRPr="00360499">
        <w:rPr>
          <w:rFonts w:ascii="Times New Roman" w:hAnsi="Times New Roman" w:cs="Times New Roman"/>
          <w:bCs/>
          <w:sz w:val="24"/>
          <w:szCs w:val="24"/>
        </w:rPr>
        <w:t xml:space="preserve"> Ferhan KORKMAZ (</w:t>
      </w:r>
      <w:r w:rsidR="00483136" w:rsidRPr="00360499">
        <w:rPr>
          <w:rFonts w:ascii="Times New Roman" w:hAnsi="Times New Roman" w:cs="Times New Roman"/>
          <w:bCs/>
          <w:sz w:val="24"/>
          <w:szCs w:val="24"/>
        </w:rPr>
        <w:t>Birim Kalite Koordinatörü</w:t>
      </w:r>
      <w:r w:rsidRPr="00360499">
        <w:rPr>
          <w:rFonts w:ascii="Times New Roman" w:hAnsi="Times New Roman" w:cs="Times New Roman"/>
          <w:bCs/>
          <w:sz w:val="24"/>
          <w:szCs w:val="24"/>
        </w:rPr>
        <w:t>)</w:t>
      </w:r>
    </w:p>
    <w:p w14:paraId="6EC93627" w14:textId="402C6551" w:rsidR="002478EC" w:rsidRPr="00360499" w:rsidRDefault="002478EC" w:rsidP="00360499">
      <w:pPr>
        <w:pStyle w:val="ListeParagraf"/>
        <w:spacing w:before="120" w:after="120" w:line="360" w:lineRule="auto"/>
        <w:jc w:val="both"/>
        <w:rPr>
          <w:rFonts w:ascii="Times New Roman" w:hAnsi="Times New Roman" w:cs="Times New Roman"/>
          <w:bCs/>
          <w:sz w:val="24"/>
          <w:szCs w:val="24"/>
        </w:rPr>
      </w:pPr>
      <w:r w:rsidRPr="00360499">
        <w:rPr>
          <w:rFonts w:ascii="Times New Roman" w:hAnsi="Times New Roman" w:cs="Times New Roman"/>
          <w:bCs/>
          <w:sz w:val="24"/>
          <w:szCs w:val="24"/>
        </w:rPr>
        <w:t xml:space="preserve">0222 239 37 50/2418- </w:t>
      </w:r>
      <w:hyperlink r:id="rId14" w:history="1">
        <w:r w:rsidRPr="00360499">
          <w:rPr>
            <w:rStyle w:val="Kpr"/>
            <w:rFonts w:ascii="Times New Roman" w:hAnsi="Times New Roman" w:cs="Times New Roman"/>
            <w:bCs/>
            <w:sz w:val="24"/>
            <w:szCs w:val="24"/>
          </w:rPr>
          <w:t>ferhanka@ogu.edu.tr</w:t>
        </w:r>
      </w:hyperlink>
    </w:p>
    <w:p w14:paraId="00AF68BB" w14:textId="6FB86471" w:rsidR="002F354E" w:rsidRPr="00360499" w:rsidRDefault="002F354E" w:rsidP="00360499">
      <w:pPr>
        <w:pStyle w:val="ListeParagraf"/>
        <w:spacing w:before="120" w:after="120" w:line="360" w:lineRule="auto"/>
        <w:jc w:val="both"/>
        <w:rPr>
          <w:rFonts w:ascii="Times New Roman" w:hAnsi="Times New Roman" w:cs="Times New Roman"/>
          <w:bCs/>
          <w:sz w:val="24"/>
          <w:szCs w:val="24"/>
        </w:rPr>
      </w:pPr>
      <w:r w:rsidRPr="00360499">
        <w:rPr>
          <w:rFonts w:ascii="Times New Roman" w:hAnsi="Times New Roman" w:cs="Times New Roman"/>
          <w:bCs/>
          <w:sz w:val="24"/>
          <w:szCs w:val="24"/>
        </w:rPr>
        <w:t>Prof. Dr. Semra İ</w:t>
      </w:r>
      <w:r w:rsidR="002478EC" w:rsidRPr="00360499">
        <w:rPr>
          <w:rFonts w:ascii="Times New Roman" w:hAnsi="Times New Roman" w:cs="Times New Roman"/>
          <w:bCs/>
          <w:sz w:val="24"/>
          <w:szCs w:val="24"/>
        </w:rPr>
        <w:t>LHAN</w:t>
      </w:r>
    </w:p>
    <w:p w14:paraId="0FF23445" w14:textId="1D0CA760" w:rsidR="002478EC" w:rsidRPr="00360499" w:rsidRDefault="002478EC" w:rsidP="00360499">
      <w:pPr>
        <w:pStyle w:val="ListeParagraf"/>
        <w:spacing w:before="120" w:after="120" w:line="360" w:lineRule="auto"/>
        <w:jc w:val="both"/>
        <w:rPr>
          <w:rFonts w:ascii="Times New Roman" w:hAnsi="Times New Roman" w:cs="Times New Roman"/>
          <w:bCs/>
          <w:sz w:val="24"/>
          <w:szCs w:val="24"/>
        </w:rPr>
      </w:pPr>
      <w:r w:rsidRPr="00360499">
        <w:rPr>
          <w:rFonts w:ascii="Times New Roman" w:hAnsi="Times New Roman" w:cs="Times New Roman"/>
          <w:bCs/>
          <w:sz w:val="24"/>
          <w:szCs w:val="24"/>
        </w:rPr>
        <w:t xml:space="preserve">0222 239 37 </w:t>
      </w:r>
      <w:hyperlink r:id="rId15" w:history="1">
        <w:r w:rsidRPr="00360499">
          <w:rPr>
            <w:rStyle w:val="Kpr"/>
            <w:rFonts w:ascii="Times New Roman" w:hAnsi="Times New Roman" w:cs="Times New Roman"/>
            <w:bCs/>
            <w:color w:val="auto"/>
            <w:sz w:val="24"/>
            <w:szCs w:val="24"/>
            <w:u w:val="none"/>
          </w:rPr>
          <w:t>50/2846-</w:t>
        </w:r>
        <w:r w:rsidRPr="00360499">
          <w:rPr>
            <w:rStyle w:val="Kpr"/>
            <w:rFonts w:ascii="Times New Roman" w:hAnsi="Times New Roman" w:cs="Times New Roman"/>
            <w:bCs/>
            <w:sz w:val="24"/>
            <w:szCs w:val="24"/>
          </w:rPr>
          <w:t xml:space="preserve"> silhan@ogu.edu.tr</w:t>
        </w:r>
      </w:hyperlink>
    </w:p>
    <w:p w14:paraId="64518C1F" w14:textId="1B54D72F" w:rsidR="002F354E" w:rsidRPr="00360499" w:rsidRDefault="002F354E" w:rsidP="00360499">
      <w:pPr>
        <w:pStyle w:val="ListeParagraf"/>
        <w:spacing w:before="120" w:after="120" w:line="360" w:lineRule="auto"/>
        <w:jc w:val="both"/>
        <w:rPr>
          <w:rFonts w:ascii="Times New Roman" w:hAnsi="Times New Roman" w:cs="Times New Roman"/>
          <w:bCs/>
          <w:sz w:val="24"/>
          <w:szCs w:val="24"/>
        </w:rPr>
      </w:pPr>
      <w:r w:rsidRPr="00360499">
        <w:rPr>
          <w:rFonts w:ascii="Times New Roman" w:hAnsi="Times New Roman" w:cs="Times New Roman"/>
          <w:bCs/>
          <w:sz w:val="24"/>
          <w:szCs w:val="24"/>
        </w:rPr>
        <w:t xml:space="preserve">Doç. Dr. </w:t>
      </w:r>
      <w:r w:rsidR="002478EC" w:rsidRPr="00360499">
        <w:rPr>
          <w:rFonts w:ascii="Times New Roman" w:hAnsi="Times New Roman" w:cs="Times New Roman"/>
          <w:bCs/>
          <w:sz w:val="24"/>
          <w:szCs w:val="24"/>
        </w:rPr>
        <w:t xml:space="preserve">D. </w:t>
      </w:r>
      <w:r w:rsidRPr="00360499">
        <w:rPr>
          <w:rFonts w:ascii="Times New Roman" w:hAnsi="Times New Roman" w:cs="Times New Roman"/>
          <w:bCs/>
          <w:sz w:val="24"/>
          <w:szCs w:val="24"/>
        </w:rPr>
        <w:t>Ümit Ş</w:t>
      </w:r>
      <w:r w:rsidR="002478EC" w:rsidRPr="00360499">
        <w:rPr>
          <w:rFonts w:ascii="Times New Roman" w:hAnsi="Times New Roman" w:cs="Times New Roman"/>
          <w:bCs/>
          <w:sz w:val="24"/>
          <w:szCs w:val="24"/>
        </w:rPr>
        <w:t>İRİN</w:t>
      </w:r>
    </w:p>
    <w:p w14:paraId="20CFDFD9" w14:textId="04259A1B" w:rsidR="00C1316B" w:rsidRPr="00360499" w:rsidRDefault="00C1316B" w:rsidP="00360499">
      <w:pPr>
        <w:pStyle w:val="ListeParagraf"/>
        <w:spacing w:before="120" w:after="120" w:line="360" w:lineRule="auto"/>
        <w:jc w:val="both"/>
        <w:rPr>
          <w:rFonts w:ascii="Times New Roman" w:hAnsi="Times New Roman" w:cs="Times New Roman"/>
          <w:bCs/>
          <w:sz w:val="24"/>
          <w:szCs w:val="24"/>
        </w:rPr>
      </w:pPr>
      <w:r w:rsidRPr="00360499">
        <w:rPr>
          <w:rFonts w:ascii="Times New Roman" w:hAnsi="Times New Roman" w:cs="Times New Roman"/>
          <w:bCs/>
          <w:sz w:val="24"/>
          <w:szCs w:val="24"/>
        </w:rPr>
        <w:t xml:space="preserve">0222 239 37 50/2852- </w:t>
      </w:r>
      <w:hyperlink r:id="rId16" w:history="1">
        <w:r w:rsidRPr="00360499">
          <w:rPr>
            <w:rStyle w:val="Kpr"/>
            <w:rFonts w:ascii="Times New Roman" w:hAnsi="Times New Roman" w:cs="Times New Roman"/>
            <w:bCs/>
            <w:sz w:val="24"/>
            <w:szCs w:val="24"/>
          </w:rPr>
          <w:t>usirin@ogu.edu.tr</w:t>
        </w:r>
      </w:hyperlink>
    </w:p>
    <w:p w14:paraId="5CD893E8" w14:textId="162FC3AE" w:rsidR="00646B3F" w:rsidRPr="00360499" w:rsidRDefault="00F8090B" w:rsidP="00360499">
      <w:pPr>
        <w:pStyle w:val="ListeParagraf"/>
        <w:spacing w:before="120" w:after="120" w:line="360" w:lineRule="auto"/>
        <w:jc w:val="both"/>
        <w:rPr>
          <w:rFonts w:ascii="Times New Roman" w:hAnsi="Times New Roman" w:cs="Times New Roman"/>
          <w:bCs/>
          <w:sz w:val="24"/>
          <w:szCs w:val="24"/>
        </w:rPr>
      </w:pPr>
      <w:r w:rsidRPr="00360499">
        <w:rPr>
          <w:rFonts w:ascii="Times New Roman" w:hAnsi="Times New Roman" w:cs="Times New Roman"/>
          <w:bCs/>
          <w:sz w:val="24"/>
          <w:szCs w:val="24"/>
        </w:rPr>
        <w:t xml:space="preserve">Eskişehir Osmangazi Üniversitesi, Fen Edebiyat Fakültesi Biyoloji Bölümü, Meşelik Yerleşkesi, 26040, ESKİŞEHİR. </w:t>
      </w:r>
    </w:p>
    <w:p w14:paraId="4172B6CA" w14:textId="77777777" w:rsidR="004479CD" w:rsidRPr="00360499" w:rsidRDefault="004479CD" w:rsidP="00360499">
      <w:pPr>
        <w:pStyle w:val="ListeParagraf"/>
        <w:spacing w:before="120" w:after="120" w:line="360" w:lineRule="auto"/>
        <w:jc w:val="both"/>
        <w:rPr>
          <w:rFonts w:ascii="Times New Roman" w:hAnsi="Times New Roman" w:cs="Times New Roman"/>
          <w:bCs/>
          <w:sz w:val="24"/>
          <w:szCs w:val="24"/>
        </w:rPr>
      </w:pPr>
    </w:p>
    <w:p w14:paraId="2D4C86ED" w14:textId="77777777" w:rsidR="004733B5" w:rsidRPr="00360499" w:rsidRDefault="004733B5" w:rsidP="00360499">
      <w:pPr>
        <w:pStyle w:val="ListeParagraf"/>
        <w:spacing w:before="120" w:after="120" w:line="360" w:lineRule="auto"/>
        <w:jc w:val="both"/>
        <w:rPr>
          <w:rFonts w:ascii="Times New Roman" w:hAnsi="Times New Roman" w:cs="Times New Roman"/>
          <w:bCs/>
          <w:sz w:val="24"/>
          <w:szCs w:val="24"/>
        </w:rPr>
      </w:pPr>
    </w:p>
    <w:p w14:paraId="257D68B6" w14:textId="1A41F517" w:rsidR="004733B5" w:rsidRPr="00360499" w:rsidRDefault="008E155A" w:rsidP="008E155A">
      <w:pPr>
        <w:pStyle w:val="Balk2"/>
      </w:pPr>
      <w:bookmarkStart w:id="6" w:name="_Toc93912477"/>
      <w:r>
        <w:lastRenderedPageBreak/>
        <w:t xml:space="preserve">2. </w:t>
      </w:r>
      <w:r w:rsidR="004733B5" w:rsidRPr="00360499">
        <w:t>Tarihsel Gelişim</w:t>
      </w:r>
      <w:bookmarkEnd w:id="6"/>
    </w:p>
    <w:p w14:paraId="659F87EA" w14:textId="77777777" w:rsidR="004733B5" w:rsidRPr="00360499" w:rsidRDefault="004733B5" w:rsidP="00360499">
      <w:pPr>
        <w:pStyle w:val="ListeParagraf"/>
        <w:spacing w:before="120" w:after="120" w:line="360" w:lineRule="auto"/>
        <w:jc w:val="both"/>
        <w:rPr>
          <w:rFonts w:ascii="Times New Roman" w:hAnsi="Times New Roman" w:cs="Times New Roman"/>
          <w:b/>
          <w:sz w:val="24"/>
          <w:szCs w:val="24"/>
        </w:rPr>
      </w:pPr>
    </w:p>
    <w:p w14:paraId="755A5A14" w14:textId="2B5FD3A3" w:rsidR="006F4E70" w:rsidRPr="00360499" w:rsidRDefault="00F2048C" w:rsidP="00360499">
      <w:pPr>
        <w:pStyle w:val="ListeParagraf"/>
        <w:spacing w:before="120" w:after="120" w:line="360" w:lineRule="auto"/>
        <w:jc w:val="both"/>
        <w:rPr>
          <w:rFonts w:ascii="Times New Roman" w:hAnsi="Times New Roman" w:cs="Times New Roman"/>
          <w:bCs/>
          <w:sz w:val="24"/>
          <w:szCs w:val="24"/>
        </w:rPr>
      </w:pPr>
      <w:r w:rsidRPr="00360499">
        <w:rPr>
          <w:rFonts w:ascii="Times New Roman" w:hAnsi="Times New Roman" w:cs="Times New Roman"/>
          <w:bCs/>
          <w:sz w:val="24"/>
          <w:szCs w:val="24"/>
        </w:rPr>
        <w:t xml:space="preserve">Bölüm </w:t>
      </w:r>
      <w:r w:rsidR="00051183" w:rsidRPr="00360499">
        <w:rPr>
          <w:rFonts w:ascii="Times New Roman" w:hAnsi="Times New Roman" w:cs="Times New Roman"/>
          <w:bCs/>
          <w:sz w:val="24"/>
          <w:szCs w:val="24"/>
        </w:rPr>
        <w:t xml:space="preserve">1982 yılında </w:t>
      </w:r>
      <w:r w:rsidRPr="00360499">
        <w:rPr>
          <w:rFonts w:ascii="Times New Roman" w:hAnsi="Times New Roman" w:cs="Times New Roman"/>
          <w:bCs/>
          <w:sz w:val="24"/>
          <w:szCs w:val="24"/>
        </w:rPr>
        <w:t xml:space="preserve">Anadolu Üniversitesi çatısı altında kurulmuştur. </w:t>
      </w:r>
      <w:r w:rsidR="007016F5" w:rsidRPr="00360499">
        <w:rPr>
          <w:rFonts w:ascii="Times New Roman" w:hAnsi="Times New Roman" w:cs="Times New Roman"/>
          <w:bCs/>
          <w:sz w:val="24"/>
          <w:szCs w:val="24"/>
        </w:rPr>
        <w:t xml:space="preserve">1993 yılında </w:t>
      </w:r>
      <w:r w:rsidR="00051183" w:rsidRPr="00360499">
        <w:rPr>
          <w:rFonts w:ascii="Times New Roman" w:hAnsi="Times New Roman" w:cs="Times New Roman"/>
          <w:bCs/>
          <w:sz w:val="24"/>
          <w:szCs w:val="24"/>
        </w:rPr>
        <w:t>Fen-Edebiyat Fakültesi olarak Eskişehir Osmangazi Üniversitesi’nin</w:t>
      </w:r>
      <w:r w:rsidR="007016F5" w:rsidRPr="00360499">
        <w:rPr>
          <w:rFonts w:ascii="Times New Roman" w:hAnsi="Times New Roman" w:cs="Times New Roman"/>
          <w:bCs/>
          <w:sz w:val="24"/>
          <w:szCs w:val="24"/>
        </w:rPr>
        <w:t xml:space="preserve"> bünyesine geçmiş</w:t>
      </w:r>
      <w:r w:rsidR="006B38BE" w:rsidRPr="00360499">
        <w:rPr>
          <w:rFonts w:ascii="Times New Roman" w:hAnsi="Times New Roman" w:cs="Times New Roman"/>
          <w:bCs/>
          <w:sz w:val="24"/>
          <w:szCs w:val="24"/>
        </w:rPr>
        <w:t xml:space="preserve"> </w:t>
      </w:r>
      <w:r w:rsidR="007016F5" w:rsidRPr="00360499">
        <w:rPr>
          <w:rFonts w:ascii="Times New Roman" w:hAnsi="Times New Roman" w:cs="Times New Roman"/>
          <w:bCs/>
          <w:sz w:val="24"/>
          <w:szCs w:val="24"/>
        </w:rPr>
        <w:t xml:space="preserve">ve </w:t>
      </w:r>
      <w:r w:rsidR="00051183" w:rsidRPr="00360499">
        <w:rPr>
          <w:rFonts w:ascii="Times New Roman" w:hAnsi="Times New Roman" w:cs="Times New Roman"/>
          <w:bCs/>
          <w:sz w:val="24"/>
          <w:szCs w:val="24"/>
        </w:rPr>
        <w:t>Meşelik Yerleşkesine taşınm</w:t>
      </w:r>
      <w:r w:rsidR="007016F5" w:rsidRPr="00360499">
        <w:rPr>
          <w:rFonts w:ascii="Times New Roman" w:hAnsi="Times New Roman" w:cs="Times New Roman"/>
          <w:bCs/>
          <w:sz w:val="24"/>
          <w:szCs w:val="24"/>
        </w:rPr>
        <w:t>ıştır.</w:t>
      </w:r>
      <w:r w:rsidR="00051183" w:rsidRPr="00360499">
        <w:rPr>
          <w:rFonts w:ascii="Times New Roman" w:hAnsi="Times New Roman" w:cs="Times New Roman"/>
          <w:bCs/>
          <w:sz w:val="24"/>
          <w:szCs w:val="24"/>
        </w:rPr>
        <w:t xml:space="preserve"> </w:t>
      </w:r>
      <w:r w:rsidR="00C079EE" w:rsidRPr="008A6B21">
        <w:rPr>
          <w:rFonts w:ascii="Times New Roman" w:hAnsi="Times New Roman" w:cs="Times New Roman"/>
          <w:bCs/>
          <w:sz w:val="24"/>
          <w:szCs w:val="24"/>
        </w:rPr>
        <w:t>2022 yılı itibariyle Fen Fakültesi bünyesinde yer almaktadır (</w:t>
      </w:r>
      <w:r w:rsidR="008A6B21" w:rsidRPr="008A6B21">
        <w:rPr>
          <w:rFonts w:ascii="Times New Roman" w:hAnsi="Times New Roman" w:cs="Times New Roman"/>
          <w:bCs/>
          <w:sz w:val="24"/>
          <w:szCs w:val="24"/>
        </w:rPr>
        <w:t>https://www.resmigazete.gov.tr/eskiler/</w:t>
      </w:r>
      <w:proofErr w:type="gramStart"/>
      <w:r w:rsidR="008A6B21" w:rsidRPr="008A6B21">
        <w:rPr>
          <w:rFonts w:ascii="Times New Roman" w:hAnsi="Times New Roman" w:cs="Times New Roman"/>
          <w:bCs/>
          <w:sz w:val="24"/>
          <w:szCs w:val="24"/>
        </w:rPr>
        <w:t>2022/07/20220726</w:t>
      </w:r>
      <w:proofErr w:type="gramEnd"/>
      <w:r w:rsidR="008A6B21" w:rsidRPr="008A6B21">
        <w:rPr>
          <w:rFonts w:ascii="Times New Roman" w:hAnsi="Times New Roman" w:cs="Times New Roman"/>
          <w:bCs/>
          <w:sz w:val="24"/>
          <w:szCs w:val="24"/>
        </w:rPr>
        <w:t>-4.pdf</w:t>
      </w:r>
      <w:r w:rsidR="00C079EE" w:rsidRPr="008A6B21">
        <w:rPr>
          <w:rFonts w:ascii="Times New Roman" w:hAnsi="Times New Roman" w:cs="Times New Roman"/>
          <w:bCs/>
          <w:sz w:val="24"/>
          <w:szCs w:val="24"/>
        </w:rPr>
        <w:t>).</w:t>
      </w:r>
      <w:r w:rsidR="00C079EE">
        <w:rPr>
          <w:rFonts w:ascii="Times New Roman" w:hAnsi="Times New Roman" w:cs="Times New Roman"/>
          <w:bCs/>
          <w:sz w:val="24"/>
          <w:szCs w:val="24"/>
        </w:rPr>
        <w:t xml:space="preserve"> </w:t>
      </w:r>
    </w:p>
    <w:p w14:paraId="2CE6ECBA" w14:textId="77777777" w:rsidR="00007BCB" w:rsidRPr="00360499" w:rsidRDefault="00007BCB" w:rsidP="00360499">
      <w:pPr>
        <w:pStyle w:val="ListeParagraf"/>
        <w:spacing w:before="120" w:after="120" w:line="360" w:lineRule="auto"/>
        <w:jc w:val="both"/>
        <w:rPr>
          <w:rFonts w:ascii="Times New Roman" w:hAnsi="Times New Roman" w:cs="Times New Roman"/>
          <w:bCs/>
          <w:sz w:val="24"/>
          <w:szCs w:val="24"/>
        </w:rPr>
      </w:pPr>
    </w:p>
    <w:p w14:paraId="236A7F07" w14:textId="3D014F4C" w:rsidR="00D3720E" w:rsidRPr="00360499" w:rsidRDefault="00D3720E" w:rsidP="00360499">
      <w:pPr>
        <w:pStyle w:val="ListeParagraf"/>
        <w:spacing w:before="120" w:after="120" w:line="360" w:lineRule="auto"/>
        <w:jc w:val="both"/>
        <w:rPr>
          <w:rFonts w:ascii="Times New Roman" w:hAnsi="Times New Roman" w:cs="Times New Roman"/>
          <w:bCs/>
          <w:sz w:val="24"/>
          <w:szCs w:val="24"/>
        </w:rPr>
      </w:pPr>
      <w:r w:rsidRPr="00360499">
        <w:rPr>
          <w:rFonts w:ascii="Times New Roman" w:hAnsi="Times New Roman" w:cs="Times New Roman"/>
          <w:bCs/>
          <w:sz w:val="24"/>
          <w:szCs w:val="24"/>
        </w:rPr>
        <w:t>Günümüzde, bölüm yönetimi, öğretim üyelerine ait ofislerle birlikte öğrenci dersliklerinin bir arada yer aldığı F5 blok birinci katta eğitim öğretim faaliyetleri</w:t>
      </w:r>
      <w:r w:rsidR="00EE0176">
        <w:rPr>
          <w:rFonts w:ascii="Times New Roman" w:hAnsi="Times New Roman" w:cs="Times New Roman"/>
          <w:bCs/>
          <w:sz w:val="24"/>
          <w:szCs w:val="24"/>
        </w:rPr>
        <w:t xml:space="preserve">ne </w:t>
      </w:r>
      <w:r w:rsidRPr="00360499">
        <w:rPr>
          <w:rFonts w:ascii="Times New Roman" w:hAnsi="Times New Roman" w:cs="Times New Roman"/>
          <w:bCs/>
          <w:sz w:val="24"/>
          <w:szCs w:val="24"/>
        </w:rPr>
        <w:t xml:space="preserve">devam </w:t>
      </w:r>
      <w:r w:rsidR="00EE0176">
        <w:rPr>
          <w:rFonts w:ascii="Times New Roman" w:hAnsi="Times New Roman" w:cs="Times New Roman"/>
          <w:bCs/>
          <w:sz w:val="24"/>
          <w:szCs w:val="24"/>
        </w:rPr>
        <w:t>edilmektedir</w:t>
      </w:r>
      <w:r w:rsidRPr="00360499">
        <w:rPr>
          <w:rFonts w:ascii="Times New Roman" w:hAnsi="Times New Roman" w:cs="Times New Roman"/>
          <w:bCs/>
          <w:sz w:val="24"/>
          <w:szCs w:val="24"/>
        </w:rPr>
        <w:t xml:space="preserve">. Lisans öğrencilerinin de yetişmesine destek veren araştırma laboratuvarları F2, F5 bloklarda ve Teknoloji </w:t>
      </w:r>
      <w:r w:rsidR="003278A8" w:rsidRPr="00360499">
        <w:rPr>
          <w:rFonts w:ascii="Times New Roman" w:hAnsi="Times New Roman" w:cs="Times New Roman"/>
          <w:bCs/>
          <w:sz w:val="24"/>
          <w:szCs w:val="24"/>
        </w:rPr>
        <w:t xml:space="preserve">ve </w:t>
      </w:r>
      <w:proofErr w:type="spellStart"/>
      <w:r w:rsidRPr="00360499">
        <w:rPr>
          <w:rFonts w:ascii="Times New Roman" w:hAnsi="Times New Roman" w:cs="Times New Roman"/>
          <w:bCs/>
          <w:sz w:val="24"/>
          <w:szCs w:val="24"/>
        </w:rPr>
        <w:t>İnovasyon</w:t>
      </w:r>
      <w:proofErr w:type="spellEnd"/>
      <w:r w:rsidRPr="00360499">
        <w:rPr>
          <w:rFonts w:ascii="Times New Roman" w:hAnsi="Times New Roman" w:cs="Times New Roman"/>
          <w:bCs/>
          <w:sz w:val="24"/>
          <w:szCs w:val="24"/>
        </w:rPr>
        <w:t xml:space="preserve"> Merkezi (TİM)</w:t>
      </w:r>
      <w:r w:rsidR="003278A8" w:rsidRPr="00360499">
        <w:rPr>
          <w:rFonts w:ascii="Times New Roman" w:hAnsi="Times New Roman" w:cs="Times New Roman"/>
          <w:bCs/>
          <w:sz w:val="24"/>
          <w:szCs w:val="24"/>
        </w:rPr>
        <w:t>’</w:t>
      </w:r>
      <w:proofErr w:type="spellStart"/>
      <w:r w:rsidRPr="00360499">
        <w:rPr>
          <w:rFonts w:ascii="Times New Roman" w:hAnsi="Times New Roman" w:cs="Times New Roman"/>
          <w:bCs/>
          <w:sz w:val="24"/>
          <w:szCs w:val="24"/>
        </w:rPr>
        <w:t>nde</w:t>
      </w:r>
      <w:proofErr w:type="spellEnd"/>
      <w:r w:rsidRPr="00360499">
        <w:rPr>
          <w:rFonts w:ascii="Times New Roman" w:hAnsi="Times New Roman" w:cs="Times New Roman"/>
          <w:bCs/>
          <w:sz w:val="24"/>
          <w:szCs w:val="24"/>
        </w:rPr>
        <w:t xml:space="preserve"> bulunmaktadır.</w:t>
      </w:r>
    </w:p>
    <w:p w14:paraId="515FC310" w14:textId="77777777" w:rsidR="00007BCB" w:rsidRPr="00360499" w:rsidRDefault="00007BCB" w:rsidP="00360499">
      <w:pPr>
        <w:pStyle w:val="ListeParagraf"/>
        <w:spacing w:before="120" w:after="120" w:line="360" w:lineRule="auto"/>
        <w:jc w:val="both"/>
        <w:rPr>
          <w:rFonts w:ascii="Times New Roman" w:hAnsi="Times New Roman" w:cs="Times New Roman"/>
          <w:bCs/>
          <w:sz w:val="24"/>
          <w:szCs w:val="24"/>
        </w:rPr>
      </w:pPr>
    </w:p>
    <w:p w14:paraId="7DE0CF0D" w14:textId="7979D349" w:rsidR="004E354E" w:rsidRPr="00360499" w:rsidRDefault="00051183" w:rsidP="00360499">
      <w:pPr>
        <w:pStyle w:val="ListeParagraf"/>
        <w:spacing w:before="120" w:after="120" w:line="360" w:lineRule="auto"/>
        <w:jc w:val="both"/>
        <w:rPr>
          <w:rFonts w:ascii="Times New Roman" w:hAnsi="Times New Roman" w:cs="Times New Roman"/>
          <w:bCs/>
          <w:sz w:val="24"/>
          <w:szCs w:val="24"/>
        </w:rPr>
      </w:pPr>
      <w:r w:rsidRPr="00360499">
        <w:rPr>
          <w:rFonts w:ascii="Times New Roman" w:hAnsi="Times New Roman" w:cs="Times New Roman"/>
          <w:bCs/>
          <w:sz w:val="24"/>
          <w:szCs w:val="24"/>
        </w:rPr>
        <w:t xml:space="preserve">Bölümümüzde şu an </w:t>
      </w:r>
      <w:r w:rsidR="00AE4909" w:rsidRPr="00360499">
        <w:rPr>
          <w:rFonts w:ascii="Times New Roman" w:hAnsi="Times New Roman" w:cs="Times New Roman"/>
          <w:bCs/>
          <w:sz w:val="24"/>
          <w:szCs w:val="24"/>
        </w:rPr>
        <w:t xml:space="preserve">Botanik, </w:t>
      </w:r>
      <w:r w:rsidRPr="00360499">
        <w:rPr>
          <w:rFonts w:ascii="Times New Roman" w:hAnsi="Times New Roman" w:cs="Times New Roman"/>
          <w:bCs/>
          <w:sz w:val="24"/>
          <w:szCs w:val="24"/>
        </w:rPr>
        <w:t>Genel Biyoloji,</w:t>
      </w:r>
      <w:r w:rsidR="00AE4909" w:rsidRPr="00360499">
        <w:rPr>
          <w:rFonts w:ascii="Times New Roman" w:hAnsi="Times New Roman" w:cs="Times New Roman"/>
          <w:bCs/>
          <w:sz w:val="24"/>
          <w:szCs w:val="24"/>
        </w:rPr>
        <w:t xml:space="preserve"> Hidrobiyoloji,</w:t>
      </w:r>
      <w:r w:rsidR="008866D1" w:rsidRPr="00360499">
        <w:rPr>
          <w:rFonts w:ascii="Times New Roman" w:hAnsi="Times New Roman" w:cs="Times New Roman"/>
          <w:bCs/>
          <w:sz w:val="24"/>
          <w:szCs w:val="24"/>
        </w:rPr>
        <w:t xml:space="preserve"> </w:t>
      </w:r>
      <w:r w:rsidR="00AE4909" w:rsidRPr="008A6B21">
        <w:rPr>
          <w:rFonts w:ascii="Times New Roman" w:hAnsi="Times New Roman" w:cs="Times New Roman"/>
          <w:bCs/>
          <w:sz w:val="24"/>
          <w:szCs w:val="24"/>
        </w:rPr>
        <w:t xml:space="preserve">Moleküler Biyoloji, </w:t>
      </w:r>
      <w:r w:rsidRPr="008A6B21">
        <w:rPr>
          <w:rFonts w:ascii="Times New Roman" w:hAnsi="Times New Roman" w:cs="Times New Roman"/>
          <w:bCs/>
          <w:sz w:val="24"/>
          <w:szCs w:val="24"/>
        </w:rPr>
        <w:t>Temel ve Endüstriyel Mikrobiyoloji</w:t>
      </w:r>
      <w:r w:rsidR="00AE4909" w:rsidRPr="008A6B21">
        <w:rPr>
          <w:rFonts w:ascii="Times New Roman" w:hAnsi="Times New Roman" w:cs="Times New Roman"/>
          <w:bCs/>
          <w:sz w:val="24"/>
          <w:szCs w:val="24"/>
        </w:rPr>
        <w:t xml:space="preserve">, Zooloji </w:t>
      </w:r>
      <w:r w:rsidRPr="008A6B21">
        <w:rPr>
          <w:rFonts w:ascii="Times New Roman" w:hAnsi="Times New Roman" w:cs="Times New Roman"/>
          <w:bCs/>
          <w:sz w:val="24"/>
          <w:szCs w:val="24"/>
        </w:rPr>
        <w:t>Anabilim Dallarında 3</w:t>
      </w:r>
      <w:r w:rsidR="00E41C27" w:rsidRPr="008A6B21">
        <w:rPr>
          <w:rFonts w:ascii="Times New Roman" w:hAnsi="Times New Roman" w:cs="Times New Roman"/>
          <w:bCs/>
          <w:sz w:val="24"/>
          <w:szCs w:val="24"/>
        </w:rPr>
        <w:t>0</w:t>
      </w:r>
      <w:r w:rsidRPr="008A6B21">
        <w:rPr>
          <w:rFonts w:ascii="Times New Roman" w:hAnsi="Times New Roman" w:cs="Times New Roman"/>
          <w:bCs/>
          <w:sz w:val="24"/>
          <w:szCs w:val="24"/>
        </w:rPr>
        <w:t xml:space="preserve"> akademik personel (1</w:t>
      </w:r>
      <w:r w:rsidR="008A6B21" w:rsidRPr="008A6B21">
        <w:rPr>
          <w:rFonts w:ascii="Times New Roman" w:hAnsi="Times New Roman" w:cs="Times New Roman"/>
          <w:bCs/>
          <w:sz w:val="24"/>
          <w:szCs w:val="24"/>
        </w:rPr>
        <w:t>7</w:t>
      </w:r>
      <w:r w:rsidRPr="008A6B21">
        <w:rPr>
          <w:rFonts w:ascii="Times New Roman" w:hAnsi="Times New Roman" w:cs="Times New Roman"/>
          <w:bCs/>
          <w:sz w:val="24"/>
          <w:szCs w:val="24"/>
        </w:rPr>
        <w:t xml:space="preserve"> Profesör, </w:t>
      </w:r>
      <w:r w:rsidR="008A6B21" w:rsidRPr="008A6B21">
        <w:rPr>
          <w:rFonts w:ascii="Times New Roman" w:hAnsi="Times New Roman" w:cs="Times New Roman"/>
          <w:bCs/>
          <w:sz w:val="24"/>
          <w:szCs w:val="24"/>
        </w:rPr>
        <w:t>5</w:t>
      </w:r>
      <w:r w:rsidRPr="008A6B21">
        <w:rPr>
          <w:rFonts w:ascii="Times New Roman" w:hAnsi="Times New Roman" w:cs="Times New Roman"/>
          <w:bCs/>
          <w:sz w:val="24"/>
          <w:szCs w:val="24"/>
        </w:rPr>
        <w:t xml:space="preserve"> Doçent, </w:t>
      </w:r>
      <w:r w:rsidR="00BD491A" w:rsidRPr="008A6B21">
        <w:rPr>
          <w:rFonts w:ascii="Times New Roman" w:hAnsi="Times New Roman" w:cs="Times New Roman"/>
          <w:bCs/>
          <w:sz w:val="24"/>
          <w:szCs w:val="24"/>
        </w:rPr>
        <w:t>2</w:t>
      </w:r>
      <w:r w:rsidRPr="008A6B21">
        <w:rPr>
          <w:rFonts w:ascii="Times New Roman" w:hAnsi="Times New Roman" w:cs="Times New Roman"/>
          <w:bCs/>
          <w:sz w:val="24"/>
          <w:szCs w:val="24"/>
        </w:rPr>
        <w:t xml:space="preserve"> Doktor Öğretim Üyesi, 6 Doktoralı Araştırma Görevlisi) ve</w:t>
      </w:r>
      <w:r w:rsidRPr="00360499">
        <w:rPr>
          <w:rFonts w:ascii="Times New Roman" w:hAnsi="Times New Roman" w:cs="Times New Roman"/>
          <w:bCs/>
          <w:sz w:val="24"/>
          <w:szCs w:val="24"/>
        </w:rPr>
        <w:t xml:space="preserve"> 3 idari personel (1 Sekreter, 1 Kat Görevlisi ve 1 Teknisyen) olmak üzere toplam 3</w:t>
      </w:r>
      <w:r w:rsidR="00776F5B" w:rsidRPr="00360499">
        <w:rPr>
          <w:rFonts w:ascii="Times New Roman" w:hAnsi="Times New Roman" w:cs="Times New Roman"/>
          <w:bCs/>
          <w:sz w:val="24"/>
          <w:szCs w:val="24"/>
        </w:rPr>
        <w:t>3</w:t>
      </w:r>
      <w:r w:rsidRPr="00360499">
        <w:rPr>
          <w:rFonts w:ascii="Times New Roman" w:hAnsi="Times New Roman" w:cs="Times New Roman"/>
          <w:bCs/>
          <w:sz w:val="24"/>
          <w:szCs w:val="24"/>
        </w:rPr>
        <w:t xml:space="preserve"> personel bulunmaktadır.</w:t>
      </w:r>
    </w:p>
    <w:p w14:paraId="56839799" w14:textId="77777777" w:rsidR="00007BCB" w:rsidRPr="00360499" w:rsidRDefault="00007BCB" w:rsidP="00360499">
      <w:pPr>
        <w:pStyle w:val="ListeParagraf"/>
        <w:spacing w:before="120" w:after="120" w:line="360" w:lineRule="auto"/>
        <w:jc w:val="both"/>
        <w:rPr>
          <w:rFonts w:ascii="Times New Roman" w:hAnsi="Times New Roman" w:cs="Times New Roman"/>
          <w:bCs/>
          <w:sz w:val="24"/>
          <w:szCs w:val="24"/>
        </w:rPr>
      </w:pPr>
    </w:p>
    <w:p w14:paraId="64E5DD9B" w14:textId="40601606" w:rsidR="004E354E" w:rsidRPr="00360499" w:rsidRDefault="00051183" w:rsidP="00360499">
      <w:pPr>
        <w:pStyle w:val="ListeParagraf"/>
        <w:spacing w:before="120" w:after="120" w:line="360" w:lineRule="auto"/>
        <w:jc w:val="both"/>
        <w:rPr>
          <w:rFonts w:ascii="Times New Roman" w:hAnsi="Times New Roman" w:cs="Times New Roman"/>
          <w:bCs/>
          <w:sz w:val="24"/>
          <w:szCs w:val="24"/>
        </w:rPr>
      </w:pPr>
      <w:r w:rsidRPr="008A6B21">
        <w:rPr>
          <w:rFonts w:ascii="Times New Roman" w:hAnsi="Times New Roman" w:cs="Times New Roman"/>
          <w:bCs/>
          <w:sz w:val="24"/>
          <w:szCs w:val="24"/>
        </w:rPr>
        <w:t>20</w:t>
      </w:r>
      <w:r w:rsidR="00B069A4" w:rsidRPr="008A6B21">
        <w:rPr>
          <w:rFonts w:ascii="Times New Roman" w:hAnsi="Times New Roman" w:cs="Times New Roman"/>
          <w:bCs/>
          <w:sz w:val="24"/>
          <w:szCs w:val="24"/>
        </w:rPr>
        <w:t>20</w:t>
      </w:r>
      <w:r w:rsidRPr="008A6B21">
        <w:rPr>
          <w:rFonts w:ascii="Times New Roman" w:hAnsi="Times New Roman" w:cs="Times New Roman"/>
          <w:bCs/>
          <w:sz w:val="24"/>
          <w:szCs w:val="24"/>
        </w:rPr>
        <w:t>-20</w:t>
      </w:r>
      <w:r w:rsidR="00B069A4" w:rsidRPr="008A6B21">
        <w:rPr>
          <w:rFonts w:ascii="Times New Roman" w:hAnsi="Times New Roman" w:cs="Times New Roman"/>
          <w:bCs/>
          <w:sz w:val="24"/>
          <w:szCs w:val="24"/>
        </w:rPr>
        <w:t>21</w:t>
      </w:r>
      <w:r w:rsidRPr="008A6B21">
        <w:rPr>
          <w:rFonts w:ascii="Times New Roman" w:hAnsi="Times New Roman" w:cs="Times New Roman"/>
          <w:bCs/>
          <w:sz w:val="24"/>
          <w:szCs w:val="24"/>
        </w:rPr>
        <w:t xml:space="preserve"> Öğretim Yılı Normal Örgün Öğretim Programı kontenjanı</w:t>
      </w:r>
      <w:r w:rsidRPr="00360499">
        <w:rPr>
          <w:rFonts w:ascii="Times New Roman" w:hAnsi="Times New Roman" w:cs="Times New Roman"/>
          <w:bCs/>
          <w:sz w:val="24"/>
          <w:szCs w:val="24"/>
        </w:rPr>
        <w:t xml:space="preserve"> </w:t>
      </w:r>
      <w:r w:rsidR="00270DE7" w:rsidRPr="008A6B21">
        <w:rPr>
          <w:rFonts w:ascii="Times New Roman" w:hAnsi="Times New Roman" w:cs="Times New Roman"/>
          <w:bCs/>
          <w:sz w:val="24"/>
          <w:szCs w:val="24"/>
        </w:rPr>
        <w:t>40</w:t>
      </w:r>
      <w:r w:rsidR="00BC0106" w:rsidRPr="008A6B21">
        <w:rPr>
          <w:rFonts w:ascii="Times New Roman" w:hAnsi="Times New Roman" w:cs="Times New Roman"/>
          <w:bCs/>
          <w:sz w:val="24"/>
          <w:szCs w:val="24"/>
        </w:rPr>
        <w:t>’</w:t>
      </w:r>
      <w:r w:rsidRPr="008A6B21">
        <w:rPr>
          <w:rFonts w:ascii="Times New Roman" w:hAnsi="Times New Roman" w:cs="Times New Roman"/>
          <w:bCs/>
          <w:sz w:val="24"/>
          <w:szCs w:val="24"/>
        </w:rPr>
        <w:t>d</w:t>
      </w:r>
      <w:r w:rsidR="00270DE7" w:rsidRPr="008A6B21">
        <w:rPr>
          <w:rFonts w:ascii="Times New Roman" w:hAnsi="Times New Roman" w:cs="Times New Roman"/>
          <w:bCs/>
          <w:sz w:val="24"/>
          <w:szCs w:val="24"/>
        </w:rPr>
        <w:t>ı</w:t>
      </w:r>
      <w:r w:rsidRPr="008A6B21">
        <w:rPr>
          <w:rFonts w:ascii="Times New Roman" w:hAnsi="Times New Roman" w:cs="Times New Roman"/>
          <w:bCs/>
          <w:sz w:val="24"/>
          <w:szCs w:val="24"/>
        </w:rPr>
        <w:t>r</w:t>
      </w:r>
      <w:r w:rsidRPr="00360499">
        <w:rPr>
          <w:rFonts w:ascii="Times New Roman" w:hAnsi="Times New Roman" w:cs="Times New Roman"/>
          <w:bCs/>
          <w:sz w:val="24"/>
          <w:szCs w:val="24"/>
        </w:rPr>
        <w:t xml:space="preserve"> ve toplam öğrenci sayı</w:t>
      </w:r>
      <w:r w:rsidR="00E66015" w:rsidRPr="00360499">
        <w:rPr>
          <w:rFonts w:ascii="Times New Roman" w:hAnsi="Times New Roman" w:cs="Times New Roman"/>
          <w:bCs/>
          <w:sz w:val="24"/>
          <w:szCs w:val="24"/>
        </w:rPr>
        <w:t>sı</w:t>
      </w:r>
      <w:r w:rsidRPr="00360499">
        <w:rPr>
          <w:rFonts w:ascii="Times New Roman" w:hAnsi="Times New Roman" w:cs="Times New Roman"/>
          <w:bCs/>
          <w:sz w:val="24"/>
          <w:szCs w:val="24"/>
        </w:rPr>
        <w:t xml:space="preserve"> </w:t>
      </w:r>
      <w:r w:rsidR="008A6B21">
        <w:rPr>
          <w:rFonts w:ascii="Times New Roman" w:hAnsi="Times New Roman" w:cs="Times New Roman"/>
          <w:bCs/>
          <w:sz w:val="24"/>
          <w:szCs w:val="24"/>
        </w:rPr>
        <w:t>173</w:t>
      </w:r>
      <w:r w:rsidR="00BC0106" w:rsidRPr="00360499">
        <w:rPr>
          <w:rFonts w:ascii="Times New Roman" w:hAnsi="Times New Roman" w:cs="Times New Roman"/>
          <w:bCs/>
          <w:sz w:val="24"/>
          <w:szCs w:val="24"/>
        </w:rPr>
        <w:t>’</w:t>
      </w:r>
      <w:r w:rsidRPr="00360499">
        <w:rPr>
          <w:rFonts w:ascii="Times New Roman" w:hAnsi="Times New Roman" w:cs="Times New Roman"/>
          <w:bCs/>
          <w:sz w:val="24"/>
          <w:szCs w:val="24"/>
        </w:rPr>
        <w:t>d</w:t>
      </w:r>
      <w:r w:rsidR="00CB35A2" w:rsidRPr="00360499">
        <w:rPr>
          <w:rFonts w:ascii="Times New Roman" w:hAnsi="Times New Roman" w:cs="Times New Roman"/>
          <w:bCs/>
          <w:sz w:val="24"/>
          <w:szCs w:val="24"/>
        </w:rPr>
        <w:t>i</w:t>
      </w:r>
      <w:r w:rsidRPr="00360499">
        <w:rPr>
          <w:rFonts w:ascii="Times New Roman" w:hAnsi="Times New Roman" w:cs="Times New Roman"/>
          <w:bCs/>
          <w:sz w:val="24"/>
          <w:szCs w:val="24"/>
        </w:rPr>
        <w:t xml:space="preserve">r. </w:t>
      </w:r>
    </w:p>
    <w:p w14:paraId="7267C41F" w14:textId="77777777" w:rsidR="00B069A4" w:rsidRPr="00360499" w:rsidRDefault="00B069A4" w:rsidP="00360499">
      <w:pPr>
        <w:pStyle w:val="ListeParagraf"/>
        <w:spacing w:before="120" w:after="120" w:line="360" w:lineRule="auto"/>
        <w:jc w:val="both"/>
        <w:rPr>
          <w:rFonts w:ascii="Times New Roman" w:hAnsi="Times New Roman" w:cs="Times New Roman"/>
          <w:bCs/>
          <w:sz w:val="24"/>
          <w:szCs w:val="24"/>
        </w:rPr>
      </w:pPr>
    </w:p>
    <w:p w14:paraId="6806050D" w14:textId="787C93F4" w:rsidR="00C1316B" w:rsidRPr="00360499" w:rsidRDefault="00051183" w:rsidP="00360499">
      <w:pPr>
        <w:pStyle w:val="ListeParagraf"/>
        <w:spacing w:before="120" w:after="120" w:line="360" w:lineRule="auto"/>
        <w:jc w:val="both"/>
        <w:rPr>
          <w:rFonts w:ascii="Times New Roman" w:hAnsi="Times New Roman" w:cs="Times New Roman"/>
          <w:bCs/>
          <w:sz w:val="24"/>
          <w:szCs w:val="24"/>
        </w:rPr>
      </w:pPr>
      <w:r w:rsidRPr="00360499">
        <w:rPr>
          <w:rFonts w:ascii="Times New Roman" w:hAnsi="Times New Roman" w:cs="Times New Roman"/>
          <w:bCs/>
          <w:sz w:val="24"/>
          <w:szCs w:val="24"/>
        </w:rPr>
        <w:t>Eskişehir Osmangazi Üniversitesi 201</w:t>
      </w:r>
      <w:r w:rsidR="008277F9" w:rsidRPr="00360499">
        <w:rPr>
          <w:rFonts w:ascii="Times New Roman" w:hAnsi="Times New Roman" w:cs="Times New Roman"/>
          <w:bCs/>
          <w:sz w:val="24"/>
          <w:szCs w:val="24"/>
        </w:rPr>
        <w:t>8</w:t>
      </w:r>
      <w:r w:rsidRPr="00360499">
        <w:rPr>
          <w:rFonts w:ascii="Times New Roman" w:hAnsi="Times New Roman" w:cs="Times New Roman"/>
          <w:bCs/>
          <w:sz w:val="24"/>
          <w:szCs w:val="24"/>
        </w:rPr>
        <w:t>-20</w:t>
      </w:r>
      <w:r w:rsidR="008277F9" w:rsidRPr="00360499">
        <w:rPr>
          <w:rFonts w:ascii="Times New Roman" w:hAnsi="Times New Roman" w:cs="Times New Roman"/>
          <w:bCs/>
          <w:sz w:val="24"/>
          <w:szCs w:val="24"/>
        </w:rPr>
        <w:t>22</w:t>
      </w:r>
      <w:r w:rsidRPr="00360499">
        <w:rPr>
          <w:rFonts w:ascii="Times New Roman" w:hAnsi="Times New Roman" w:cs="Times New Roman"/>
          <w:bCs/>
          <w:sz w:val="24"/>
          <w:szCs w:val="24"/>
        </w:rPr>
        <w:t xml:space="preserve"> dönemi Stratejik Planı</w:t>
      </w:r>
      <w:r w:rsidR="00E82B4B" w:rsidRPr="00360499">
        <w:rPr>
          <w:rFonts w:ascii="Times New Roman" w:hAnsi="Times New Roman" w:cs="Times New Roman"/>
          <w:bCs/>
          <w:sz w:val="24"/>
          <w:szCs w:val="24"/>
        </w:rPr>
        <w:t>’</w:t>
      </w:r>
      <w:r w:rsidRPr="00360499">
        <w:rPr>
          <w:rFonts w:ascii="Times New Roman" w:hAnsi="Times New Roman" w:cs="Times New Roman"/>
          <w:bCs/>
          <w:sz w:val="24"/>
          <w:szCs w:val="24"/>
        </w:rPr>
        <w:t xml:space="preserve">nda yer alan </w:t>
      </w:r>
      <w:r w:rsidR="009D125A" w:rsidRPr="00360499">
        <w:rPr>
          <w:rFonts w:ascii="Times New Roman" w:hAnsi="Times New Roman" w:cs="Times New Roman"/>
          <w:bCs/>
          <w:sz w:val="24"/>
          <w:szCs w:val="24"/>
        </w:rPr>
        <w:t>“</w:t>
      </w:r>
      <w:r w:rsidRPr="00360499">
        <w:rPr>
          <w:rFonts w:ascii="Times New Roman" w:hAnsi="Times New Roman" w:cs="Times New Roman"/>
          <w:bCs/>
          <w:sz w:val="24"/>
          <w:szCs w:val="24"/>
        </w:rPr>
        <w:t xml:space="preserve">Eğitim </w:t>
      </w:r>
      <w:r w:rsidR="00170ADA" w:rsidRPr="00360499">
        <w:rPr>
          <w:rFonts w:ascii="Times New Roman" w:hAnsi="Times New Roman" w:cs="Times New Roman"/>
          <w:bCs/>
          <w:sz w:val="24"/>
          <w:szCs w:val="24"/>
        </w:rPr>
        <w:t>a</w:t>
      </w:r>
      <w:r w:rsidRPr="00360499">
        <w:rPr>
          <w:rFonts w:ascii="Times New Roman" w:hAnsi="Times New Roman" w:cs="Times New Roman"/>
          <w:bCs/>
          <w:sz w:val="24"/>
          <w:szCs w:val="24"/>
        </w:rPr>
        <w:t xml:space="preserve">lanına yönelik </w:t>
      </w:r>
      <w:r w:rsidR="009D125A" w:rsidRPr="00360499">
        <w:rPr>
          <w:rFonts w:ascii="Times New Roman" w:hAnsi="Times New Roman" w:cs="Times New Roman"/>
          <w:bCs/>
          <w:sz w:val="24"/>
          <w:szCs w:val="24"/>
        </w:rPr>
        <w:t>tüm paydaşların beklentileri dikkate alınarak eğitim-öğretim programlarının bölgesel</w:t>
      </w:r>
      <w:r w:rsidR="00F4129B" w:rsidRPr="00360499">
        <w:rPr>
          <w:rFonts w:ascii="Times New Roman" w:hAnsi="Times New Roman" w:cs="Times New Roman"/>
          <w:bCs/>
          <w:sz w:val="24"/>
          <w:szCs w:val="24"/>
        </w:rPr>
        <w:t xml:space="preserve"> </w:t>
      </w:r>
      <w:r w:rsidR="009D125A" w:rsidRPr="00360499">
        <w:rPr>
          <w:rFonts w:ascii="Times New Roman" w:hAnsi="Times New Roman" w:cs="Times New Roman"/>
          <w:bCs/>
          <w:sz w:val="24"/>
          <w:szCs w:val="24"/>
        </w:rPr>
        <w:t>ve</w:t>
      </w:r>
      <w:r w:rsidR="00F4129B" w:rsidRPr="00360499">
        <w:rPr>
          <w:rFonts w:ascii="Times New Roman" w:hAnsi="Times New Roman" w:cs="Times New Roman"/>
          <w:bCs/>
          <w:sz w:val="24"/>
          <w:szCs w:val="24"/>
        </w:rPr>
        <w:t xml:space="preserve"> </w:t>
      </w:r>
      <w:r w:rsidR="009D125A" w:rsidRPr="00360499">
        <w:rPr>
          <w:rFonts w:ascii="Times New Roman" w:hAnsi="Times New Roman" w:cs="Times New Roman"/>
          <w:bCs/>
          <w:sz w:val="24"/>
          <w:szCs w:val="24"/>
        </w:rPr>
        <w:t>uluslarar</w:t>
      </w:r>
      <w:r w:rsidR="00170ADA" w:rsidRPr="00360499">
        <w:rPr>
          <w:rFonts w:ascii="Times New Roman" w:hAnsi="Times New Roman" w:cs="Times New Roman"/>
          <w:bCs/>
          <w:sz w:val="24"/>
          <w:szCs w:val="24"/>
        </w:rPr>
        <w:t>a</w:t>
      </w:r>
      <w:r w:rsidR="009D125A" w:rsidRPr="00360499">
        <w:rPr>
          <w:rFonts w:ascii="Times New Roman" w:hAnsi="Times New Roman" w:cs="Times New Roman"/>
          <w:bCs/>
          <w:sz w:val="24"/>
          <w:szCs w:val="24"/>
        </w:rPr>
        <w:t xml:space="preserve">sı alanlarda rekabet edebilecek şekilde geliştirilmesi” </w:t>
      </w:r>
      <w:r w:rsidRPr="00360499">
        <w:rPr>
          <w:rFonts w:ascii="Times New Roman" w:hAnsi="Times New Roman" w:cs="Times New Roman"/>
          <w:bCs/>
          <w:sz w:val="24"/>
          <w:szCs w:val="24"/>
        </w:rPr>
        <w:t>hedefi kapsamında lisans programı ders planı, Türkiye</w:t>
      </w:r>
      <w:r w:rsidR="004E354E" w:rsidRPr="00360499">
        <w:rPr>
          <w:rFonts w:ascii="Times New Roman" w:hAnsi="Times New Roman" w:cs="Times New Roman"/>
          <w:bCs/>
          <w:sz w:val="24"/>
          <w:szCs w:val="24"/>
        </w:rPr>
        <w:t xml:space="preserve"> </w:t>
      </w:r>
      <w:r w:rsidRPr="00360499">
        <w:rPr>
          <w:rFonts w:ascii="Times New Roman" w:hAnsi="Times New Roman" w:cs="Times New Roman"/>
          <w:bCs/>
          <w:sz w:val="24"/>
          <w:szCs w:val="24"/>
        </w:rPr>
        <w:t xml:space="preserve">Yükseköğretim </w:t>
      </w:r>
      <w:proofErr w:type="spellStart"/>
      <w:r w:rsidR="00E82B4B" w:rsidRPr="00360499">
        <w:rPr>
          <w:rFonts w:ascii="Times New Roman" w:hAnsi="Times New Roman" w:cs="Times New Roman"/>
          <w:bCs/>
          <w:sz w:val="24"/>
          <w:szCs w:val="24"/>
        </w:rPr>
        <w:t>Y</w:t>
      </w:r>
      <w:r w:rsidRPr="00360499">
        <w:rPr>
          <w:rFonts w:ascii="Times New Roman" w:hAnsi="Times New Roman" w:cs="Times New Roman"/>
          <w:bCs/>
          <w:sz w:val="24"/>
          <w:szCs w:val="24"/>
        </w:rPr>
        <w:t>eterlilikleri</w:t>
      </w:r>
      <w:r w:rsidR="00E82B4B" w:rsidRPr="00360499">
        <w:rPr>
          <w:rFonts w:ascii="Times New Roman" w:hAnsi="Times New Roman" w:cs="Times New Roman"/>
          <w:bCs/>
          <w:sz w:val="24"/>
          <w:szCs w:val="24"/>
        </w:rPr>
        <w:t>’</w:t>
      </w:r>
      <w:r w:rsidRPr="00360499">
        <w:rPr>
          <w:rFonts w:ascii="Times New Roman" w:hAnsi="Times New Roman" w:cs="Times New Roman"/>
          <w:bCs/>
          <w:sz w:val="24"/>
          <w:szCs w:val="24"/>
        </w:rPr>
        <w:t>ni</w:t>
      </w:r>
      <w:proofErr w:type="spellEnd"/>
      <w:r w:rsidRPr="00360499">
        <w:rPr>
          <w:rFonts w:ascii="Times New Roman" w:hAnsi="Times New Roman" w:cs="Times New Roman"/>
          <w:bCs/>
          <w:sz w:val="24"/>
          <w:szCs w:val="24"/>
        </w:rPr>
        <w:t xml:space="preserve"> sağl</w:t>
      </w:r>
      <w:r w:rsidR="00FB3C60" w:rsidRPr="00360499">
        <w:rPr>
          <w:rFonts w:ascii="Times New Roman" w:hAnsi="Times New Roman" w:cs="Times New Roman"/>
          <w:bCs/>
          <w:sz w:val="24"/>
          <w:szCs w:val="24"/>
        </w:rPr>
        <w:t>ayacak şekilde güncellenmiş ve</w:t>
      </w:r>
      <w:r w:rsidR="00170ADA" w:rsidRPr="00360499">
        <w:rPr>
          <w:rFonts w:ascii="Times New Roman" w:hAnsi="Times New Roman" w:cs="Times New Roman"/>
          <w:bCs/>
          <w:sz w:val="24"/>
          <w:szCs w:val="24"/>
        </w:rPr>
        <w:t xml:space="preserve"> </w:t>
      </w:r>
      <w:r w:rsidRPr="00360499">
        <w:rPr>
          <w:rFonts w:ascii="Times New Roman" w:hAnsi="Times New Roman" w:cs="Times New Roman"/>
          <w:bCs/>
          <w:sz w:val="24"/>
          <w:szCs w:val="24"/>
        </w:rPr>
        <w:t>20</w:t>
      </w:r>
      <w:r w:rsidR="00FB3C60" w:rsidRPr="00360499">
        <w:rPr>
          <w:rFonts w:ascii="Times New Roman" w:hAnsi="Times New Roman" w:cs="Times New Roman"/>
          <w:bCs/>
          <w:sz w:val="24"/>
          <w:szCs w:val="24"/>
        </w:rPr>
        <w:t>20</w:t>
      </w:r>
      <w:r w:rsidRPr="00360499">
        <w:rPr>
          <w:rFonts w:ascii="Times New Roman" w:hAnsi="Times New Roman" w:cs="Times New Roman"/>
          <w:bCs/>
          <w:sz w:val="24"/>
          <w:szCs w:val="24"/>
        </w:rPr>
        <w:t>-20</w:t>
      </w:r>
      <w:r w:rsidR="00FB3C60" w:rsidRPr="00360499">
        <w:rPr>
          <w:rFonts w:ascii="Times New Roman" w:hAnsi="Times New Roman" w:cs="Times New Roman"/>
          <w:bCs/>
          <w:sz w:val="24"/>
          <w:szCs w:val="24"/>
        </w:rPr>
        <w:t>21</w:t>
      </w:r>
      <w:r w:rsidRPr="00360499">
        <w:rPr>
          <w:rFonts w:ascii="Times New Roman" w:hAnsi="Times New Roman" w:cs="Times New Roman"/>
          <w:bCs/>
          <w:sz w:val="24"/>
          <w:szCs w:val="24"/>
        </w:rPr>
        <w:t xml:space="preserve"> öğretim yılında uygulanmaya başlanmıştır. Bu kapsamda </w:t>
      </w:r>
      <w:r w:rsidR="00FB3C60" w:rsidRPr="00360499">
        <w:rPr>
          <w:rFonts w:ascii="Times New Roman" w:hAnsi="Times New Roman" w:cs="Times New Roman"/>
          <w:bCs/>
          <w:sz w:val="24"/>
          <w:szCs w:val="24"/>
        </w:rPr>
        <w:t xml:space="preserve">seçmeli dersler </w:t>
      </w:r>
      <w:r w:rsidRPr="00360499">
        <w:rPr>
          <w:rFonts w:ascii="Times New Roman" w:hAnsi="Times New Roman" w:cs="Times New Roman"/>
          <w:bCs/>
          <w:sz w:val="24"/>
          <w:szCs w:val="24"/>
        </w:rPr>
        <w:t xml:space="preserve">üç </w:t>
      </w:r>
      <w:r w:rsidR="00FB3C60" w:rsidRPr="00360499">
        <w:rPr>
          <w:rFonts w:ascii="Times New Roman" w:hAnsi="Times New Roman" w:cs="Times New Roman"/>
          <w:bCs/>
          <w:sz w:val="24"/>
          <w:szCs w:val="24"/>
        </w:rPr>
        <w:t>ana grup</w:t>
      </w:r>
      <w:r w:rsidRPr="00360499">
        <w:rPr>
          <w:rFonts w:ascii="Times New Roman" w:hAnsi="Times New Roman" w:cs="Times New Roman"/>
          <w:bCs/>
          <w:sz w:val="24"/>
          <w:szCs w:val="24"/>
        </w:rPr>
        <w:t xml:space="preserve"> altında (</w:t>
      </w:r>
      <w:proofErr w:type="spellStart"/>
      <w:r w:rsidRPr="00385167">
        <w:rPr>
          <w:rFonts w:ascii="Times New Roman" w:hAnsi="Times New Roman" w:cs="Times New Roman"/>
          <w:bCs/>
          <w:sz w:val="24"/>
          <w:szCs w:val="24"/>
        </w:rPr>
        <w:t>Biyoçeşitlilik</w:t>
      </w:r>
      <w:proofErr w:type="spellEnd"/>
      <w:r w:rsidRPr="00385167">
        <w:rPr>
          <w:rFonts w:ascii="Times New Roman" w:hAnsi="Times New Roman" w:cs="Times New Roman"/>
          <w:bCs/>
          <w:sz w:val="24"/>
          <w:szCs w:val="24"/>
        </w:rPr>
        <w:t xml:space="preserve"> ve Çevre, Endüstriyel Biyoloji, Sağlık Biyolojisi)</w:t>
      </w:r>
      <w:r w:rsidRPr="00360499">
        <w:rPr>
          <w:rFonts w:ascii="Times New Roman" w:hAnsi="Times New Roman" w:cs="Times New Roman"/>
          <w:bCs/>
          <w:sz w:val="24"/>
          <w:szCs w:val="24"/>
        </w:rPr>
        <w:t xml:space="preserve"> </w:t>
      </w:r>
      <w:r w:rsidR="00FB3C60" w:rsidRPr="00360499">
        <w:rPr>
          <w:rFonts w:ascii="Times New Roman" w:hAnsi="Times New Roman" w:cs="Times New Roman"/>
          <w:bCs/>
          <w:sz w:val="24"/>
          <w:szCs w:val="24"/>
        </w:rPr>
        <w:t xml:space="preserve">toplanarak, </w:t>
      </w:r>
      <w:r w:rsidRPr="00360499">
        <w:rPr>
          <w:rFonts w:ascii="Times New Roman" w:hAnsi="Times New Roman" w:cs="Times New Roman"/>
          <w:bCs/>
          <w:sz w:val="24"/>
          <w:szCs w:val="24"/>
        </w:rPr>
        <w:t xml:space="preserve">AKTS kredisinin </w:t>
      </w:r>
      <w:r w:rsidRPr="004B1842">
        <w:rPr>
          <w:rFonts w:ascii="Times New Roman" w:hAnsi="Times New Roman" w:cs="Times New Roman"/>
          <w:bCs/>
          <w:sz w:val="24"/>
          <w:szCs w:val="24"/>
        </w:rPr>
        <w:t>%2</w:t>
      </w:r>
      <w:r w:rsidR="004B1842" w:rsidRPr="004B1842">
        <w:rPr>
          <w:rFonts w:ascii="Times New Roman" w:hAnsi="Times New Roman" w:cs="Times New Roman"/>
          <w:bCs/>
          <w:sz w:val="24"/>
          <w:szCs w:val="24"/>
        </w:rPr>
        <w:t>3</w:t>
      </w:r>
      <w:r w:rsidRPr="004B1842">
        <w:rPr>
          <w:rFonts w:ascii="Times New Roman" w:hAnsi="Times New Roman" w:cs="Times New Roman"/>
          <w:bCs/>
          <w:sz w:val="24"/>
          <w:szCs w:val="24"/>
        </w:rPr>
        <w:t>’</w:t>
      </w:r>
      <w:r w:rsidR="004B1842" w:rsidRPr="004B1842">
        <w:rPr>
          <w:rFonts w:ascii="Times New Roman" w:hAnsi="Times New Roman" w:cs="Times New Roman"/>
          <w:bCs/>
          <w:sz w:val="24"/>
          <w:szCs w:val="24"/>
        </w:rPr>
        <w:t>ü</w:t>
      </w:r>
      <w:r w:rsidRPr="004B1842">
        <w:rPr>
          <w:rFonts w:ascii="Times New Roman" w:hAnsi="Times New Roman" w:cs="Times New Roman"/>
          <w:bCs/>
          <w:sz w:val="24"/>
          <w:szCs w:val="24"/>
        </w:rPr>
        <w:t>ne yakın kısmını oluşturan seçmeli ders grupları ile öğrencilerin geniş yelpazede meslek hayatına hazırlanmasına katkı sağlayan bir içerik oluşturulmuştur.</w:t>
      </w:r>
      <w:r w:rsidR="000C1F2B" w:rsidRPr="004B1842">
        <w:rPr>
          <w:rFonts w:ascii="Times New Roman" w:hAnsi="Times New Roman" w:cs="Times New Roman"/>
          <w:bCs/>
          <w:sz w:val="24"/>
          <w:szCs w:val="24"/>
        </w:rPr>
        <w:t xml:space="preserve"> </w:t>
      </w:r>
      <w:r w:rsidR="009E3D02" w:rsidRPr="004B1842">
        <w:rPr>
          <w:rFonts w:ascii="Times New Roman" w:hAnsi="Times New Roman" w:cs="Times New Roman"/>
          <w:bCs/>
          <w:sz w:val="24"/>
          <w:szCs w:val="24"/>
        </w:rPr>
        <w:t>2023</w:t>
      </w:r>
      <w:r w:rsidRPr="004B1842">
        <w:rPr>
          <w:rFonts w:ascii="Times New Roman" w:hAnsi="Times New Roman" w:cs="Times New Roman"/>
          <w:bCs/>
          <w:sz w:val="24"/>
          <w:szCs w:val="24"/>
        </w:rPr>
        <w:t>-20</w:t>
      </w:r>
      <w:r w:rsidR="008D62EB" w:rsidRPr="004B1842">
        <w:rPr>
          <w:rFonts w:ascii="Times New Roman" w:hAnsi="Times New Roman" w:cs="Times New Roman"/>
          <w:bCs/>
          <w:sz w:val="24"/>
          <w:szCs w:val="24"/>
        </w:rPr>
        <w:t>2</w:t>
      </w:r>
      <w:r w:rsidR="009E3D02" w:rsidRPr="004B1842">
        <w:rPr>
          <w:rFonts w:ascii="Times New Roman" w:hAnsi="Times New Roman" w:cs="Times New Roman"/>
          <w:bCs/>
          <w:sz w:val="24"/>
          <w:szCs w:val="24"/>
        </w:rPr>
        <w:t>7</w:t>
      </w:r>
      <w:r w:rsidRPr="004B1842">
        <w:rPr>
          <w:rFonts w:ascii="Times New Roman" w:hAnsi="Times New Roman" w:cs="Times New Roman"/>
          <w:bCs/>
          <w:sz w:val="24"/>
          <w:szCs w:val="24"/>
        </w:rPr>
        <w:t xml:space="preserve"> dönemi Stratejik Planına</w:t>
      </w:r>
      <w:r w:rsidR="002F29FA" w:rsidRPr="004B1842">
        <w:rPr>
          <w:rFonts w:ascii="Times New Roman" w:hAnsi="Times New Roman" w:cs="Times New Roman"/>
          <w:bCs/>
          <w:sz w:val="24"/>
          <w:szCs w:val="24"/>
        </w:rPr>
        <w:t xml:space="preserve"> </w:t>
      </w:r>
      <w:r w:rsidR="009E3D02" w:rsidRPr="004B1842">
        <w:rPr>
          <w:rStyle w:val="Kpr"/>
          <w:rFonts w:ascii="Times New Roman" w:hAnsi="Times New Roman" w:cs="Times New Roman"/>
          <w:bCs/>
          <w:sz w:val="24"/>
          <w:szCs w:val="24"/>
        </w:rPr>
        <w:t>https://strateji.ogu.edu.tr/Storage/Strateji/Uploads/ESOG%C3%9C-2023-2027-Stratejik-Plan%C4%B1.pdf</w:t>
      </w:r>
      <w:r w:rsidR="002F29FA" w:rsidRPr="004B1842">
        <w:rPr>
          <w:rFonts w:ascii="Times New Roman" w:hAnsi="Times New Roman" w:cs="Times New Roman"/>
          <w:bCs/>
          <w:sz w:val="24"/>
          <w:szCs w:val="24"/>
        </w:rPr>
        <w:t xml:space="preserve"> </w:t>
      </w:r>
      <w:r w:rsidRPr="004B1842">
        <w:rPr>
          <w:rFonts w:ascii="Times New Roman" w:hAnsi="Times New Roman" w:cs="Times New Roman"/>
          <w:bCs/>
          <w:sz w:val="24"/>
          <w:szCs w:val="24"/>
        </w:rPr>
        <w:t>bağlantısından ulaşılabilir.</w:t>
      </w:r>
      <w:r w:rsidR="00596C7E" w:rsidRPr="00360499">
        <w:rPr>
          <w:rFonts w:ascii="Times New Roman" w:hAnsi="Times New Roman" w:cs="Times New Roman"/>
          <w:bCs/>
          <w:sz w:val="24"/>
          <w:szCs w:val="24"/>
        </w:rPr>
        <w:t xml:space="preserve"> </w:t>
      </w:r>
    </w:p>
    <w:p w14:paraId="333EB788" w14:textId="17F34951" w:rsidR="00902016" w:rsidRPr="00360499" w:rsidRDefault="008E155A" w:rsidP="008E155A">
      <w:pPr>
        <w:pStyle w:val="Balk2"/>
      </w:pPr>
      <w:bookmarkStart w:id="7" w:name="_Toc93912478"/>
      <w:r>
        <w:lastRenderedPageBreak/>
        <w:t xml:space="preserve">3. </w:t>
      </w:r>
      <w:r w:rsidR="00902016" w:rsidRPr="00360499">
        <w:t>Misyon</w:t>
      </w:r>
      <w:r w:rsidR="008648D4" w:rsidRPr="00360499">
        <w:t>u</w:t>
      </w:r>
      <w:r w:rsidR="00902016" w:rsidRPr="00360499">
        <w:t>, Vizyonu, Değerleri ve Hedefler</w:t>
      </w:r>
      <w:r w:rsidR="008648D4" w:rsidRPr="00360499">
        <w:t>i</w:t>
      </w:r>
      <w:bookmarkEnd w:id="7"/>
    </w:p>
    <w:p w14:paraId="03E9485A" w14:textId="77777777" w:rsidR="00E21BDB" w:rsidRPr="00360499" w:rsidRDefault="00E21BDB" w:rsidP="00360499">
      <w:pPr>
        <w:pStyle w:val="ListeParagraf"/>
        <w:spacing w:before="120" w:after="120" w:line="360" w:lineRule="auto"/>
        <w:jc w:val="both"/>
        <w:rPr>
          <w:rFonts w:ascii="Times New Roman" w:hAnsi="Times New Roman" w:cs="Times New Roman"/>
          <w:b/>
          <w:sz w:val="24"/>
          <w:szCs w:val="24"/>
        </w:rPr>
      </w:pPr>
    </w:p>
    <w:p w14:paraId="632091FD" w14:textId="4C75C37E" w:rsidR="00FF5EEA" w:rsidRPr="00360499" w:rsidRDefault="00FF5EEA" w:rsidP="00360499">
      <w:pPr>
        <w:pStyle w:val="ListeParagraf"/>
        <w:spacing w:before="120" w:after="120" w:line="360" w:lineRule="auto"/>
        <w:jc w:val="both"/>
        <w:rPr>
          <w:rFonts w:ascii="Times New Roman" w:hAnsi="Times New Roman" w:cs="Times New Roman"/>
          <w:b/>
          <w:sz w:val="24"/>
          <w:szCs w:val="24"/>
        </w:rPr>
      </w:pPr>
      <w:r w:rsidRPr="00360499">
        <w:rPr>
          <w:rFonts w:ascii="Times New Roman" w:hAnsi="Times New Roman" w:cs="Times New Roman"/>
          <w:b/>
          <w:sz w:val="24"/>
          <w:szCs w:val="24"/>
        </w:rPr>
        <w:t xml:space="preserve">Misyon: </w:t>
      </w:r>
    </w:p>
    <w:p w14:paraId="7C2FE310" w14:textId="2541E16D" w:rsidR="00FF5EEA" w:rsidRPr="00360499" w:rsidRDefault="00FF5EEA" w:rsidP="00360499">
      <w:pPr>
        <w:pStyle w:val="ListeParagraf"/>
        <w:numPr>
          <w:ilvl w:val="0"/>
          <w:numId w:val="3"/>
        </w:numPr>
        <w:spacing w:before="120" w:after="120" w:line="360" w:lineRule="auto"/>
        <w:jc w:val="both"/>
        <w:rPr>
          <w:rFonts w:ascii="Times New Roman" w:hAnsi="Times New Roman" w:cs="Times New Roman"/>
          <w:bCs/>
          <w:sz w:val="24"/>
          <w:szCs w:val="24"/>
        </w:rPr>
      </w:pPr>
      <w:r w:rsidRPr="00360499">
        <w:rPr>
          <w:rFonts w:ascii="Times New Roman" w:hAnsi="Times New Roman" w:cs="Times New Roman"/>
          <w:bCs/>
          <w:sz w:val="24"/>
          <w:szCs w:val="24"/>
        </w:rPr>
        <w:t>Çağdaş biyoloji bilgisine sahip, nitelikli, çözüm üretebilen ve toplumsal gelişime katkıda bulanabilecek öğrenciler yetiştirmek,</w:t>
      </w:r>
    </w:p>
    <w:p w14:paraId="5426E1E2" w14:textId="48284228" w:rsidR="00FF5EEA" w:rsidRPr="00360499" w:rsidRDefault="00FF5EEA" w:rsidP="00360499">
      <w:pPr>
        <w:pStyle w:val="ListeParagraf"/>
        <w:numPr>
          <w:ilvl w:val="0"/>
          <w:numId w:val="3"/>
        </w:numPr>
        <w:spacing w:before="120" w:after="120" w:line="360" w:lineRule="auto"/>
        <w:jc w:val="both"/>
        <w:rPr>
          <w:rFonts w:ascii="Times New Roman" w:hAnsi="Times New Roman" w:cs="Times New Roman"/>
          <w:bCs/>
          <w:sz w:val="24"/>
          <w:szCs w:val="24"/>
        </w:rPr>
      </w:pPr>
      <w:r w:rsidRPr="00360499">
        <w:rPr>
          <w:rFonts w:ascii="Times New Roman" w:hAnsi="Times New Roman" w:cs="Times New Roman"/>
          <w:bCs/>
          <w:sz w:val="24"/>
          <w:szCs w:val="24"/>
        </w:rPr>
        <w:t>Güncel biyolojik bilimlerde bilgi, deneyim ve alt yapıya sahip bir akademik yapı oluşturmak,</w:t>
      </w:r>
    </w:p>
    <w:p w14:paraId="72B48BB7" w14:textId="3E4A46BF" w:rsidR="00FF5EEA" w:rsidRPr="00360499" w:rsidRDefault="00FF5EEA" w:rsidP="00360499">
      <w:pPr>
        <w:pStyle w:val="ListeParagraf"/>
        <w:numPr>
          <w:ilvl w:val="0"/>
          <w:numId w:val="3"/>
        </w:numPr>
        <w:spacing w:before="120" w:after="120" w:line="360" w:lineRule="auto"/>
        <w:jc w:val="both"/>
        <w:rPr>
          <w:rFonts w:ascii="Times New Roman" w:hAnsi="Times New Roman" w:cs="Times New Roman"/>
          <w:bCs/>
          <w:sz w:val="24"/>
          <w:szCs w:val="24"/>
        </w:rPr>
      </w:pPr>
      <w:r w:rsidRPr="00360499">
        <w:rPr>
          <w:rFonts w:ascii="Times New Roman" w:hAnsi="Times New Roman" w:cs="Times New Roman"/>
          <w:bCs/>
          <w:sz w:val="24"/>
          <w:szCs w:val="24"/>
        </w:rPr>
        <w:t>Yerel ve küresel sorunlara çözüm oluşturabilecek araştırmalar yapmak ve biyolojik bilimlerdeki bilgi birikimine katkıda bulunmak,</w:t>
      </w:r>
    </w:p>
    <w:p w14:paraId="1D3144F6" w14:textId="162D2F80" w:rsidR="00FF5EEA" w:rsidRPr="00360499" w:rsidRDefault="00FF5EEA" w:rsidP="00360499">
      <w:pPr>
        <w:pStyle w:val="ListeParagraf"/>
        <w:numPr>
          <w:ilvl w:val="0"/>
          <w:numId w:val="3"/>
        </w:numPr>
        <w:spacing w:before="120" w:after="120" w:line="360" w:lineRule="auto"/>
        <w:jc w:val="both"/>
        <w:rPr>
          <w:rFonts w:ascii="Times New Roman" w:hAnsi="Times New Roman" w:cs="Times New Roman"/>
          <w:bCs/>
          <w:sz w:val="24"/>
          <w:szCs w:val="24"/>
        </w:rPr>
      </w:pPr>
      <w:r w:rsidRPr="00360499">
        <w:rPr>
          <w:rFonts w:ascii="Times New Roman" w:hAnsi="Times New Roman" w:cs="Times New Roman"/>
          <w:bCs/>
          <w:sz w:val="24"/>
          <w:szCs w:val="24"/>
        </w:rPr>
        <w:t>Eğitim ve araştırma konularındaki birikimini toplumun ve insanlığın hizmetine sunmaktır.</w:t>
      </w:r>
    </w:p>
    <w:p w14:paraId="2025BC0F" w14:textId="62AC5148" w:rsidR="00902016" w:rsidRPr="00360499" w:rsidRDefault="00902016" w:rsidP="00360499">
      <w:pPr>
        <w:pStyle w:val="ListeParagraf"/>
        <w:spacing w:before="120" w:after="120" w:line="360" w:lineRule="auto"/>
        <w:jc w:val="both"/>
        <w:rPr>
          <w:rFonts w:ascii="Times New Roman" w:hAnsi="Times New Roman" w:cs="Times New Roman"/>
          <w:bCs/>
          <w:sz w:val="24"/>
          <w:szCs w:val="24"/>
        </w:rPr>
      </w:pPr>
    </w:p>
    <w:p w14:paraId="702C71D2" w14:textId="07D1B4E9" w:rsidR="008D1749" w:rsidRPr="00360499" w:rsidRDefault="008D1749" w:rsidP="00360499">
      <w:pPr>
        <w:pStyle w:val="ListeParagraf"/>
        <w:spacing w:before="120" w:after="120" w:line="360" w:lineRule="auto"/>
        <w:jc w:val="both"/>
        <w:rPr>
          <w:rFonts w:ascii="Times New Roman" w:hAnsi="Times New Roman" w:cs="Times New Roman"/>
          <w:b/>
          <w:sz w:val="24"/>
          <w:szCs w:val="24"/>
        </w:rPr>
      </w:pPr>
      <w:r w:rsidRPr="00360499">
        <w:rPr>
          <w:rFonts w:ascii="Times New Roman" w:hAnsi="Times New Roman" w:cs="Times New Roman"/>
          <w:b/>
          <w:sz w:val="24"/>
          <w:szCs w:val="24"/>
        </w:rPr>
        <w:t>Vizyon:</w:t>
      </w:r>
    </w:p>
    <w:p w14:paraId="4469301B" w14:textId="596C7B8A" w:rsidR="008D1749" w:rsidRPr="00360499" w:rsidRDefault="008D1749" w:rsidP="00360499">
      <w:pPr>
        <w:pStyle w:val="ListeParagraf"/>
        <w:numPr>
          <w:ilvl w:val="0"/>
          <w:numId w:val="3"/>
        </w:numPr>
        <w:spacing w:before="120" w:after="120" w:line="360" w:lineRule="auto"/>
        <w:jc w:val="both"/>
        <w:rPr>
          <w:rFonts w:ascii="Times New Roman" w:hAnsi="Times New Roman" w:cs="Times New Roman"/>
          <w:b/>
          <w:sz w:val="24"/>
          <w:szCs w:val="24"/>
        </w:rPr>
      </w:pPr>
      <w:r w:rsidRPr="00360499">
        <w:rPr>
          <w:rFonts w:ascii="Times New Roman" w:hAnsi="Times New Roman" w:cs="Times New Roman"/>
          <w:bCs/>
          <w:sz w:val="24"/>
          <w:szCs w:val="24"/>
        </w:rPr>
        <w:t>Dünya standartlarında kaliteli, nitelikli, dinamik ve yenilikçi bir akademik yapısı olan,</w:t>
      </w:r>
    </w:p>
    <w:p w14:paraId="1267525B" w14:textId="2A5DBAE3" w:rsidR="008D1749" w:rsidRPr="00360499" w:rsidRDefault="008D1749" w:rsidP="00360499">
      <w:pPr>
        <w:pStyle w:val="ListeParagraf"/>
        <w:numPr>
          <w:ilvl w:val="0"/>
          <w:numId w:val="3"/>
        </w:numPr>
        <w:spacing w:before="120" w:after="120" w:line="360" w:lineRule="auto"/>
        <w:jc w:val="both"/>
        <w:rPr>
          <w:rFonts w:ascii="Times New Roman" w:hAnsi="Times New Roman" w:cs="Times New Roman"/>
          <w:b/>
          <w:sz w:val="24"/>
          <w:szCs w:val="24"/>
        </w:rPr>
      </w:pPr>
      <w:r w:rsidRPr="00360499">
        <w:rPr>
          <w:rFonts w:ascii="Times New Roman" w:hAnsi="Times New Roman" w:cs="Times New Roman"/>
          <w:bCs/>
          <w:sz w:val="24"/>
          <w:szCs w:val="24"/>
        </w:rPr>
        <w:t>Çağdaş biyolojik bilimlerin gerekliliği olan modern bir alt yapıya sahip,</w:t>
      </w:r>
    </w:p>
    <w:p w14:paraId="20CF18AB" w14:textId="2E67907D" w:rsidR="008D1749" w:rsidRPr="00360499" w:rsidRDefault="008D1749" w:rsidP="00360499">
      <w:pPr>
        <w:pStyle w:val="ListeParagraf"/>
        <w:numPr>
          <w:ilvl w:val="0"/>
          <w:numId w:val="3"/>
        </w:numPr>
        <w:spacing w:before="120" w:after="120" w:line="360" w:lineRule="auto"/>
        <w:jc w:val="both"/>
        <w:rPr>
          <w:rFonts w:ascii="Times New Roman" w:hAnsi="Times New Roman" w:cs="Times New Roman"/>
          <w:b/>
          <w:sz w:val="24"/>
          <w:szCs w:val="24"/>
        </w:rPr>
      </w:pPr>
      <w:r w:rsidRPr="00360499">
        <w:rPr>
          <w:rFonts w:ascii="Times New Roman" w:hAnsi="Times New Roman" w:cs="Times New Roman"/>
          <w:bCs/>
          <w:sz w:val="24"/>
          <w:szCs w:val="24"/>
        </w:rPr>
        <w:t>Ulusal ve Uluslararası alanda akademik başarıları ve eğitim kalitesi ile tanınan,</w:t>
      </w:r>
    </w:p>
    <w:p w14:paraId="43F22705" w14:textId="4D099ED3" w:rsidR="008D1749" w:rsidRPr="00360499" w:rsidRDefault="008D1749" w:rsidP="00360499">
      <w:pPr>
        <w:pStyle w:val="ListeParagraf"/>
        <w:numPr>
          <w:ilvl w:val="0"/>
          <w:numId w:val="3"/>
        </w:numPr>
        <w:spacing w:before="120" w:after="120" w:line="360" w:lineRule="auto"/>
        <w:jc w:val="both"/>
        <w:rPr>
          <w:rFonts w:ascii="Times New Roman" w:hAnsi="Times New Roman" w:cs="Times New Roman"/>
          <w:b/>
          <w:sz w:val="24"/>
          <w:szCs w:val="24"/>
        </w:rPr>
      </w:pPr>
      <w:r w:rsidRPr="00360499">
        <w:rPr>
          <w:rFonts w:ascii="Times New Roman" w:hAnsi="Times New Roman" w:cs="Times New Roman"/>
          <w:bCs/>
          <w:sz w:val="24"/>
          <w:szCs w:val="24"/>
        </w:rPr>
        <w:t>Her ortamda rekabete açık, üstün nitelikli, iddialı, çağdaş biyoloji bilgisine sahip öğrenciler yetiştiren,</w:t>
      </w:r>
    </w:p>
    <w:p w14:paraId="3BCFCEEC" w14:textId="135C60C5" w:rsidR="008D1749" w:rsidRPr="00360499" w:rsidRDefault="008D1749" w:rsidP="00360499">
      <w:pPr>
        <w:pStyle w:val="ListeParagraf"/>
        <w:numPr>
          <w:ilvl w:val="0"/>
          <w:numId w:val="3"/>
        </w:numPr>
        <w:spacing w:before="120" w:after="120" w:line="360" w:lineRule="auto"/>
        <w:jc w:val="both"/>
        <w:rPr>
          <w:rFonts w:ascii="Times New Roman" w:hAnsi="Times New Roman" w:cs="Times New Roman"/>
          <w:b/>
          <w:sz w:val="24"/>
          <w:szCs w:val="24"/>
        </w:rPr>
      </w:pPr>
      <w:r w:rsidRPr="00360499">
        <w:rPr>
          <w:rFonts w:ascii="Times New Roman" w:hAnsi="Times New Roman" w:cs="Times New Roman"/>
          <w:bCs/>
          <w:sz w:val="24"/>
          <w:szCs w:val="24"/>
        </w:rPr>
        <w:t>Ülkemizin ve dünyanın biyolojik sorunlarına çözüm oluşturacak çalışmalara önem veren ve bu alanda söz sahibi olan,</w:t>
      </w:r>
    </w:p>
    <w:p w14:paraId="2E4200FD" w14:textId="19B1F1A4" w:rsidR="008D1749" w:rsidRPr="00360499" w:rsidRDefault="008D1749" w:rsidP="00360499">
      <w:pPr>
        <w:pStyle w:val="ListeParagraf"/>
        <w:numPr>
          <w:ilvl w:val="0"/>
          <w:numId w:val="3"/>
        </w:numPr>
        <w:spacing w:before="120" w:after="120" w:line="360" w:lineRule="auto"/>
        <w:jc w:val="both"/>
        <w:rPr>
          <w:rFonts w:ascii="Times New Roman" w:hAnsi="Times New Roman" w:cs="Times New Roman"/>
          <w:b/>
          <w:sz w:val="24"/>
          <w:szCs w:val="24"/>
        </w:rPr>
      </w:pPr>
      <w:r w:rsidRPr="00360499">
        <w:rPr>
          <w:rFonts w:ascii="Times New Roman" w:hAnsi="Times New Roman" w:cs="Times New Roman"/>
          <w:bCs/>
          <w:sz w:val="24"/>
          <w:szCs w:val="24"/>
        </w:rPr>
        <w:t>Verdiği eğitim-öğretim, ürettiği bilgi ve teknoloji ile ulusal ve evrensel kalkınmaya katkıda bulunan,</w:t>
      </w:r>
    </w:p>
    <w:p w14:paraId="352CA7CD" w14:textId="08C4F0E1" w:rsidR="008D1749" w:rsidRPr="00360499" w:rsidRDefault="008D1749" w:rsidP="00360499">
      <w:pPr>
        <w:pStyle w:val="ListeParagraf"/>
        <w:numPr>
          <w:ilvl w:val="0"/>
          <w:numId w:val="3"/>
        </w:numPr>
        <w:spacing w:before="120" w:after="120" w:line="360" w:lineRule="auto"/>
        <w:jc w:val="both"/>
        <w:rPr>
          <w:rFonts w:ascii="Times New Roman" w:hAnsi="Times New Roman" w:cs="Times New Roman"/>
          <w:b/>
          <w:sz w:val="24"/>
          <w:szCs w:val="24"/>
        </w:rPr>
      </w:pPr>
      <w:r w:rsidRPr="00360499">
        <w:rPr>
          <w:rFonts w:ascii="Times New Roman" w:hAnsi="Times New Roman" w:cs="Times New Roman"/>
          <w:bCs/>
          <w:sz w:val="24"/>
          <w:szCs w:val="24"/>
        </w:rPr>
        <w:t>Paydaşları ile etkili iletişim ve iş</w:t>
      </w:r>
      <w:r w:rsidR="00165D64" w:rsidRPr="00360499">
        <w:rPr>
          <w:rFonts w:ascii="Times New Roman" w:hAnsi="Times New Roman" w:cs="Times New Roman"/>
          <w:bCs/>
          <w:sz w:val="24"/>
          <w:szCs w:val="24"/>
        </w:rPr>
        <w:t xml:space="preserve"> </w:t>
      </w:r>
      <w:r w:rsidRPr="00360499">
        <w:rPr>
          <w:rFonts w:ascii="Times New Roman" w:hAnsi="Times New Roman" w:cs="Times New Roman"/>
          <w:bCs/>
          <w:sz w:val="24"/>
          <w:szCs w:val="24"/>
        </w:rPr>
        <w:t>birliği yapabilen,</w:t>
      </w:r>
    </w:p>
    <w:p w14:paraId="07B71C17" w14:textId="3AA72944" w:rsidR="00902016" w:rsidRPr="00360499" w:rsidRDefault="008D1749" w:rsidP="00360499">
      <w:pPr>
        <w:pStyle w:val="ListeParagraf"/>
        <w:numPr>
          <w:ilvl w:val="0"/>
          <w:numId w:val="3"/>
        </w:numPr>
        <w:spacing w:before="120" w:after="120" w:line="360" w:lineRule="auto"/>
        <w:jc w:val="both"/>
        <w:rPr>
          <w:rFonts w:ascii="Times New Roman" w:hAnsi="Times New Roman" w:cs="Times New Roman"/>
          <w:b/>
          <w:sz w:val="24"/>
          <w:szCs w:val="24"/>
        </w:rPr>
      </w:pPr>
      <w:r w:rsidRPr="00360499">
        <w:rPr>
          <w:rFonts w:ascii="Times New Roman" w:hAnsi="Times New Roman" w:cs="Times New Roman"/>
          <w:bCs/>
          <w:sz w:val="24"/>
          <w:szCs w:val="24"/>
        </w:rPr>
        <w:t>Sahip oldukları potansiyel ile tercih edilen mezunlar yetiştiren bir bölüm olmaktır.</w:t>
      </w:r>
    </w:p>
    <w:p w14:paraId="39E6F889" w14:textId="6CD969A5" w:rsidR="00D00F90" w:rsidRPr="00360499" w:rsidRDefault="00D00F90" w:rsidP="00360499">
      <w:pPr>
        <w:pStyle w:val="ListeParagraf"/>
        <w:spacing w:before="120" w:after="120" w:line="360" w:lineRule="auto"/>
        <w:ind w:left="1080"/>
        <w:jc w:val="both"/>
        <w:rPr>
          <w:rFonts w:ascii="Times New Roman" w:hAnsi="Times New Roman" w:cs="Times New Roman"/>
          <w:bCs/>
          <w:sz w:val="24"/>
          <w:szCs w:val="24"/>
        </w:rPr>
      </w:pPr>
    </w:p>
    <w:p w14:paraId="0EA7A93A" w14:textId="6B507167" w:rsidR="0024735A" w:rsidRPr="00360499" w:rsidRDefault="0024735A" w:rsidP="008E155A">
      <w:pPr>
        <w:spacing w:before="120" w:after="120" w:line="360" w:lineRule="auto"/>
        <w:ind w:firstLine="708"/>
        <w:jc w:val="both"/>
        <w:rPr>
          <w:rFonts w:ascii="Times New Roman" w:hAnsi="Times New Roman" w:cs="Times New Roman"/>
          <w:b/>
          <w:sz w:val="24"/>
          <w:szCs w:val="24"/>
        </w:rPr>
      </w:pPr>
      <w:r w:rsidRPr="00360499">
        <w:rPr>
          <w:rFonts w:ascii="Times New Roman" w:hAnsi="Times New Roman" w:cs="Times New Roman"/>
          <w:b/>
          <w:sz w:val="24"/>
          <w:szCs w:val="24"/>
        </w:rPr>
        <w:t xml:space="preserve">Değerler: </w:t>
      </w:r>
    </w:p>
    <w:p w14:paraId="5113D409" w14:textId="1BDA7941" w:rsidR="0024735A" w:rsidRPr="00360499" w:rsidRDefault="0024735A" w:rsidP="00360499">
      <w:pPr>
        <w:pStyle w:val="ListeParagraf"/>
        <w:numPr>
          <w:ilvl w:val="0"/>
          <w:numId w:val="3"/>
        </w:numPr>
        <w:spacing w:before="120" w:after="120" w:line="360" w:lineRule="auto"/>
        <w:jc w:val="both"/>
        <w:rPr>
          <w:rFonts w:ascii="Times New Roman" w:hAnsi="Times New Roman" w:cs="Times New Roman"/>
          <w:b/>
          <w:sz w:val="24"/>
          <w:szCs w:val="24"/>
        </w:rPr>
      </w:pPr>
      <w:r w:rsidRPr="00360499">
        <w:rPr>
          <w:rFonts w:ascii="Times New Roman" w:hAnsi="Times New Roman" w:cs="Times New Roman"/>
          <w:bCs/>
          <w:sz w:val="24"/>
          <w:szCs w:val="24"/>
        </w:rPr>
        <w:t>Meslek ahlakı ve değerlerinin bilincinde,</w:t>
      </w:r>
    </w:p>
    <w:p w14:paraId="00BA3F6E" w14:textId="085FB585" w:rsidR="0024735A" w:rsidRPr="00360499" w:rsidRDefault="0024735A" w:rsidP="00360499">
      <w:pPr>
        <w:pStyle w:val="ListeParagraf"/>
        <w:numPr>
          <w:ilvl w:val="0"/>
          <w:numId w:val="3"/>
        </w:numPr>
        <w:spacing w:before="120" w:after="120" w:line="360" w:lineRule="auto"/>
        <w:jc w:val="both"/>
        <w:rPr>
          <w:rFonts w:ascii="Times New Roman" w:hAnsi="Times New Roman" w:cs="Times New Roman"/>
          <w:b/>
          <w:sz w:val="24"/>
          <w:szCs w:val="24"/>
        </w:rPr>
      </w:pPr>
      <w:r w:rsidRPr="00360499">
        <w:rPr>
          <w:rFonts w:ascii="Times New Roman" w:hAnsi="Times New Roman" w:cs="Times New Roman"/>
          <w:bCs/>
          <w:sz w:val="24"/>
          <w:szCs w:val="24"/>
        </w:rPr>
        <w:t>Hayat boyu öğrenme ilkesine sahip,</w:t>
      </w:r>
    </w:p>
    <w:p w14:paraId="0420107E" w14:textId="4DDFEC46" w:rsidR="0024735A" w:rsidRPr="00360499" w:rsidRDefault="0024735A" w:rsidP="00360499">
      <w:pPr>
        <w:pStyle w:val="ListeParagraf"/>
        <w:numPr>
          <w:ilvl w:val="0"/>
          <w:numId w:val="3"/>
        </w:numPr>
        <w:spacing w:before="120" w:after="120" w:line="360" w:lineRule="auto"/>
        <w:jc w:val="both"/>
        <w:rPr>
          <w:rFonts w:ascii="Times New Roman" w:hAnsi="Times New Roman" w:cs="Times New Roman"/>
          <w:b/>
          <w:sz w:val="24"/>
          <w:szCs w:val="24"/>
        </w:rPr>
      </w:pPr>
      <w:r w:rsidRPr="00360499">
        <w:rPr>
          <w:rFonts w:ascii="Times New Roman" w:hAnsi="Times New Roman" w:cs="Times New Roman"/>
          <w:bCs/>
          <w:sz w:val="24"/>
          <w:szCs w:val="24"/>
        </w:rPr>
        <w:t>Alanında bilgi ve beceri ile donanımlı,</w:t>
      </w:r>
    </w:p>
    <w:p w14:paraId="5D2567B9" w14:textId="5E0BC9D8" w:rsidR="0024735A" w:rsidRPr="00360499" w:rsidRDefault="0024735A" w:rsidP="00360499">
      <w:pPr>
        <w:pStyle w:val="ListeParagraf"/>
        <w:numPr>
          <w:ilvl w:val="0"/>
          <w:numId w:val="3"/>
        </w:numPr>
        <w:spacing w:before="120" w:after="120" w:line="360" w:lineRule="auto"/>
        <w:jc w:val="both"/>
        <w:rPr>
          <w:rFonts w:ascii="Times New Roman" w:hAnsi="Times New Roman" w:cs="Times New Roman"/>
          <w:b/>
          <w:sz w:val="24"/>
          <w:szCs w:val="24"/>
        </w:rPr>
      </w:pPr>
      <w:r w:rsidRPr="00360499">
        <w:rPr>
          <w:rFonts w:ascii="Times New Roman" w:hAnsi="Times New Roman" w:cs="Times New Roman"/>
          <w:bCs/>
          <w:sz w:val="24"/>
          <w:szCs w:val="24"/>
        </w:rPr>
        <w:t>Çağa uygun ve çağı yönlendirebilen,</w:t>
      </w:r>
    </w:p>
    <w:p w14:paraId="7F090126" w14:textId="6A84A404" w:rsidR="0024735A" w:rsidRPr="00360499" w:rsidRDefault="0024735A" w:rsidP="00360499">
      <w:pPr>
        <w:pStyle w:val="ListeParagraf"/>
        <w:numPr>
          <w:ilvl w:val="0"/>
          <w:numId w:val="3"/>
        </w:numPr>
        <w:spacing w:before="120" w:after="120" w:line="360" w:lineRule="auto"/>
        <w:jc w:val="both"/>
        <w:rPr>
          <w:rFonts w:ascii="Times New Roman" w:hAnsi="Times New Roman" w:cs="Times New Roman"/>
          <w:b/>
          <w:sz w:val="24"/>
          <w:szCs w:val="24"/>
        </w:rPr>
      </w:pPr>
      <w:r w:rsidRPr="00360499">
        <w:rPr>
          <w:rFonts w:ascii="Times New Roman" w:hAnsi="Times New Roman" w:cs="Times New Roman"/>
          <w:bCs/>
          <w:sz w:val="24"/>
          <w:szCs w:val="24"/>
        </w:rPr>
        <w:t>Ulusal ve uluslararası normlar çerçevesinde kabul gören mesleki ahlak ve yeterliliklere sahip bireyler yetiştirmeyi hedefleyen,</w:t>
      </w:r>
    </w:p>
    <w:p w14:paraId="177E00B3" w14:textId="3B2CBD48" w:rsidR="0024735A" w:rsidRPr="00360499" w:rsidRDefault="0024735A" w:rsidP="00360499">
      <w:pPr>
        <w:pStyle w:val="ListeParagraf"/>
        <w:numPr>
          <w:ilvl w:val="0"/>
          <w:numId w:val="3"/>
        </w:numPr>
        <w:spacing w:before="120" w:after="120" w:line="360" w:lineRule="auto"/>
        <w:jc w:val="both"/>
        <w:rPr>
          <w:rFonts w:ascii="Times New Roman" w:hAnsi="Times New Roman" w:cs="Times New Roman"/>
          <w:b/>
          <w:sz w:val="24"/>
          <w:szCs w:val="24"/>
        </w:rPr>
      </w:pPr>
      <w:r w:rsidRPr="00360499">
        <w:rPr>
          <w:rFonts w:ascii="Times New Roman" w:hAnsi="Times New Roman" w:cs="Times New Roman"/>
          <w:bCs/>
          <w:sz w:val="24"/>
          <w:szCs w:val="24"/>
        </w:rPr>
        <w:lastRenderedPageBreak/>
        <w:t>Eğitim ve araştırma faaliyetlerini öncelik olarak benimsemiş bir değerler bütününe sahiptir</w:t>
      </w:r>
      <w:r w:rsidR="000B5B79" w:rsidRPr="00360499">
        <w:rPr>
          <w:rFonts w:ascii="Times New Roman" w:hAnsi="Times New Roman" w:cs="Times New Roman"/>
          <w:bCs/>
          <w:sz w:val="24"/>
          <w:szCs w:val="24"/>
        </w:rPr>
        <w:t>.</w:t>
      </w:r>
    </w:p>
    <w:p w14:paraId="3E664B1F" w14:textId="77777777" w:rsidR="000B5B79" w:rsidRPr="00360499" w:rsidRDefault="000B5B79" w:rsidP="00360499">
      <w:pPr>
        <w:pStyle w:val="ListeParagraf"/>
        <w:spacing w:before="120" w:after="120" w:line="360" w:lineRule="auto"/>
        <w:ind w:left="1080"/>
        <w:jc w:val="both"/>
        <w:rPr>
          <w:rFonts w:ascii="Times New Roman" w:hAnsi="Times New Roman" w:cs="Times New Roman"/>
          <w:b/>
          <w:sz w:val="24"/>
          <w:szCs w:val="24"/>
        </w:rPr>
      </w:pPr>
    </w:p>
    <w:p w14:paraId="57ED8A19" w14:textId="6445F2B9" w:rsidR="0024735A" w:rsidRPr="00360499" w:rsidRDefault="0024735A" w:rsidP="00360499">
      <w:pPr>
        <w:spacing w:before="120" w:after="120" w:line="360" w:lineRule="auto"/>
        <w:ind w:firstLine="708"/>
        <w:jc w:val="both"/>
        <w:rPr>
          <w:rFonts w:ascii="Times New Roman" w:hAnsi="Times New Roman" w:cs="Times New Roman"/>
          <w:b/>
          <w:sz w:val="24"/>
          <w:szCs w:val="24"/>
        </w:rPr>
      </w:pPr>
      <w:r w:rsidRPr="00360499">
        <w:rPr>
          <w:rFonts w:ascii="Times New Roman" w:hAnsi="Times New Roman" w:cs="Times New Roman"/>
          <w:b/>
          <w:sz w:val="24"/>
          <w:szCs w:val="24"/>
        </w:rPr>
        <w:t xml:space="preserve">Hedefler: </w:t>
      </w:r>
    </w:p>
    <w:p w14:paraId="48133FE9" w14:textId="4DADA728" w:rsidR="0024735A" w:rsidRPr="00360499" w:rsidRDefault="0024735A" w:rsidP="00360499">
      <w:pPr>
        <w:pStyle w:val="ListeParagraf"/>
        <w:numPr>
          <w:ilvl w:val="0"/>
          <w:numId w:val="3"/>
        </w:numPr>
        <w:spacing w:before="120" w:after="120" w:line="360" w:lineRule="auto"/>
        <w:jc w:val="both"/>
        <w:rPr>
          <w:rFonts w:ascii="Times New Roman" w:hAnsi="Times New Roman" w:cs="Times New Roman"/>
          <w:bCs/>
          <w:sz w:val="24"/>
          <w:szCs w:val="24"/>
        </w:rPr>
      </w:pPr>
      <w:r w:rsidRPr="00360499">
        <w:rPr>
          <w:rFonts w:ascii="Times New Roman" w:hAnsi="Times New Roman" w:cs="Times New Roman"/>
          <w:bCs/>
          <w:sz w:val="24"/>
          <w:szCs w:val="24"/>
        </w:rPr>
        <w:t>Öğrencilerinin meslek hayatında ihtiyaç duyacakları bilgi, tecrübe, meslek ahlakı ve değerlerin geniş yelpazede sunulan teorik ve uygulamalı dersler ile öğrencilere kazandırılması,</w:t>
      </w:r>
    </w:p>
    <w:p w14:paraId="2587ADDB" w14:textId="7D2BC22C" w:rsidR="0024735A" w:rsidRPr="00360499" w:rsidRDefault="0024735A" w:rsidP="00360499">
      <w:pPr>
        <w:pStyle w:val="ListeParagraf"/>
        <w:numPr>
          <w:ilvl w:val="0"/>
          <w:numId w:val="3"/>
        </w:numPr>
        <w:spacing w:before="120" w:after="120" w:line="360" w:lineRule="auto"/>
        <w:jc w:val="both"/>
        <w:rPr>
          <w:rFonts w:ascii="Times New Roman" w:hAnsi="Times New Roman" w:cs="Times New Roman"/>
          <w:bCs/>
          <w:sz w:val="24"/>
          <w:szCs w:val="24"/>
        </w:rPr>
      </w:pPr>
      <w:r w:rsidRPr="00360499">
        <w:rPr>
          <w:rFonts w:ascii="Times New Roman" w:hAnsi="Times New Roman" w:cs="Times New Roman"/>
          <w:bCs/>
          <w:sz w:val="24"/>
          <w:szCs w:val="24"/>
        </w:rPr>
        <w:t xml:space="preserve">Mevcut altyapı ve ders içeriklerinin çağa uygun olacak şekilde düzenli olarak güncellenmesi, </w:t>
      </w:r>
    </w:p>
    <w:p w14:paraId="72E2C1F0" w14:textId="5F4BF390" w:rsidR="0024735A" w:rsidRPr="00360499" w:rsidRDefault="0024735A" w:rsidP="00360499">
      <w:pPr>
        <w:pStyle w:val="ListeParagraf"/>
        <w:numPr>
          <w:ilvl w:val="0"/>
          <w:numId w:val="3"/>
        </w:numPr>
        <w:spacing w:before="120" w:after="120" w:line="360" w:lineRule="auto"/>
        <w:jc w:val="both"/>
        <w:rPr>
          <w:rFonts w:ascii="Times New Roman" w:hAnsi="Times New Roman" w:cs="Times New Roman"/>
          <w:bCs/>
          <w:sz w:val="24"/>
          <w:szCs w:val="24"/>
        </w:rPr>
      </w:pPr>
      <w:r w:rsidRPr="00360499">
        <w:rPr>
          <w:rFonts w:ascii="Times New Roman" w:hAnsi="Times New Roman" w:cs="Times New Roman"/>
          <w:bCs/>
          <w:sz w:val="24"/>
          <w:szCs w:val="24"/>
        </w:rPr>
        <w:t xml:space="preserve">Ar-Ge faaliyetlerinin sayının artması; öğrencilerin bilgi ve yeteneklerini arttırabilmeleri adına bu faaliyetlerde görev almalarının sağlanması, </w:t>
      </w:r>
    </w:p>
    <w:p w14:paraId="595E715F" w14:textId="49512DF1" w:rsidR="0024735A" w:rsidRPr="00360499" w:rsidRDefault="0024735A" w:rsidP="00360499">
      <w:pPr>
        <w:pStyle w:val="ListeParagraf"/>
        <w:numPr>
          <w:ilvl w:val="0"/>
          <w:numId w:val="3"/>
        </w:numPr>
        <w:spacing w:before="120" w:after="120" w:line="360" w:lineRule="auto"/>
        <w:jc w:val="both"/>
        <w:rPr>
          <w:rFonts w:ascii="Times New Roman" w:hAnsi="Times New Roman" w:cs="Times New Roman"/>
          <w:bCs/>
          <w:sz w:val="24"/>
          <w:szCs w:val="24"/>
        </w:rPr>
      </w:pPr>
      <w:r w:rsidRPr="00360499">
        <w:rPr>
          <w:rFonts w:ascii="Times New Roman" w:hAnsi="Times New Roman" w:cs="Times New Roman"/>
          <w:bCs/>
          <w:sz w:val="24"/>
          <w:szCs w:val="24"/>
        </w:rPr>
        <w:t>Ulusal stratejik/ekonomik planlar çerçevesinde belirlenen hedefler doğrultusunda yeni çıktıların (yöntem, patentli ürün vb.) elde edilmesi,</w:t>
      </w:r>
    </w:p>
    <w:p w14:paraId="4742A47C" w14:textId="1DC6EDCC" w:rsidR="00D00F90" w:rsidRPr="00360499" w:rsidRDefault="0024735A" w:rsidP="00360499">
      <w:pPr>
        <w:pStyle w:val="ListeParagraf"/>
        <w:numPr>
          <w:ilvl w:val="0"/>
          <w:numId w:val="3"/>
        </w:numPr>
        <w:spacing w:before="120" w:after="120" w:line="360" w:lineRule="auto"/>
        <w:jc w:val="both"/>
        <w:rPr>
          <w:rFonts w:ascii="Times New Roman" w:hAnsi="Times New Roman" w:cs="Times New Roman"/>
          <w:bCs/>
          <w:sz w:val="24"/>
          <w:szCs w:val="24"/>
        </w:rPr>
      </w:pPr>
      <w:r w:rsidRPr="00360499">
        <w:rPr>
          <w:rFonts w:ascii="Times New Roman" w:hAnsi="Times New Roman" w:cs="Times New Roman"/>
          <w:bCs/>
          <w:sz w:val="24"/>
          <w:szCs w:val="24"/>
        </w:rPr>
        <w:t>Alan ile ilgili küresel ölçekteki problemlerin çözümüne bilimsel katkı sunulması</w:t>
      </w:r>
      <w:r w:rsidR="00B804E8" w:rsidRPr="00360499">
        <w:rPr>
          <w:rFonts w:ascii="Times New Roman" w:hAnsi="Times New Roman" w:cs="Times New Roman"/>
          <w:bCs/>
          <w:sz w:val="24"/>
          <w:szCs w:val="24"/>
        </w:rPr>
        <w:t xml:space="preserve"> hedeflenmektedir.</w:t>
      </w:r>
    </w:p>
    <w:p w14:paraId="709CCB73" w14:textId="77777777" w:rsidR="005F244F" w:rsidRPr="00360499" w:rsidRDefault="005F244F" w:rsidP="00360499">
      <w:pPr>
        <w:spacing w:before="120" w:after="120" w:line="360" w:lineRule="auto"/>
        <w:jc w:val="both"/>
        <w:rPr>
          <w:rFonts w:ascii="Times New Roman" w:hAnsi="Times New Roman" w:cs="Times New Roman"/>
          <w:b/>
          <w:sz w:val="24"/>
          <w:szCs w:val="24"/>
        </w:rPr>
      </w:pPr>
    </w:p>
    <w:p w14:paraId="3122EEA4" w14:textId="7C81492C" w:rsidR="008F6E07" w:rsidRPr="00360499" w:rsidRDefault="00671F96" w:rsidP="008E155A">
      <w:pPr>
        <w:pStyle w:val="Balk1"/>
        <w:numPr>
          <w:ilvl w:val="0"/>
          <w:numId w:val="5"/>
        </w:numPr>
      </w:pPr>
      <w:bookmarkStart w:id="8" w:name="_Toc93912479"/>
      <w:r w:rsidRPr="00360499">
        <w:t>LİDERLİK, YÖNETİM ve KALİTE</w:t>
      </w:r>
      <w:bookmarkEnd w:id="8"/>
    </w:p>
    <w:p w14:paraId="170C2E73" w14:textId="77777777" w:rsidR="008C2ECA" w:rsidRPr="00360499" w:rsidRDefault="008C2ECA" w:rsidP="00360499">
      <w:pPr>
        <w:pStyle w:val="ListeParagraf"/>
        <w:spacing w:before="120" w:after="120" w:line="360" w:lineRule="auto"/>
        <w:jc w:val="both"/>
        <w:rPr>
          <w:rFonts w:ascii="Times New Roman" w:hAnsi="Times New Roman" w:cs="Times New Roman"/>
          <w:b/>
          <w:sz w:val="24"/>
          <w:szCs w:val="24"/>
        </w:rPr>
      </w:pPr>
    </w:p>
    <w:p w14:paraId="23388FD5" w14:textId="495EA39B" w:rsidR="000B6FFE" w:rsidRPr="00360499" w:rsidRDefault="00E4454D" w:rsidP="008E155A">
      <w:pPr>
        <w:pStyle w:val="Balk2"/>
      </w:pPr>
      <w:bookmarkStart w:id="9" w:name="_Toc93912480"/>
      <w:r w:rsidRPr="00360499">
        <w:t>A.1. Liderlik ve Kalite</w:t>
      </w:r>
      <w:bookmarkEnd w:id="9"/>
    </w:p>
    <w:p w14:paraId="4EB74321" w14:textId="77777777" w:rsidR="008C2ECA" w:rsidRPr="00360499" w:rsidRDefault="008C2ECA" w:rsidP="00360499">
      <w:pPr>
        <w:pStyle w:val="ListeParagraf"/>
        <w:spacing w:before="120" w:after="120" w:line="360" w:lineRule="auto"/>
        <w:jc w:val="both"/>
        <w:rPr>
          <w:rFonts w:ascii="Times New Roman" w:hAnsi="Times New Roman" w:cs="Times New Roman"/>
          <w:b/>
          <w:sz w:val="24"/>
          <w:szCs w:val="24"/>
        </w:rPr>
      </w:pPr>
    </w:p>
    <w:p w14:paraId="0CCC112E" w14:textId="67973050" w:rsidR="0047138C" w:rsidRPr="00360499" w:rsidRDefault="0047138C" w:rsidP="008E155A">
      <w:pPr>
        <w:pStyle w:val="Balk3"/>
      </w:pPr>
      <w:bookmarkStart w:id="10" w:name="_Toc93912481"/>
      <w:r w:rsidRPr="00360499">
        <w:t>A.</w:t>
      </w:r>
      <w:proofErr w:type="gramStart"/>
      <w:r w:rsidRPr="00360499">
        <w:t>1.1</w:t>
      </w:r>
      <w:proofErr w:type="gramEnd"/>
      <w:r w:rsidRPr="00360499">
        <w:t>. Yönetim modeli ve idari yapı</w:t>
      </w:r>
      <w:bookmarkEnd w:id="10"/>
    </w:p>
    <w:p w14:paraId="2E255969" w14:textId="77777777" w:rsidR="008C2ECA" w:rsidRPr="00360499" w:rsidRDefault="008C2ECA" w:rsidP="00360499">
      <w:pPr>
        <w:pStyle w:val="ListeParagraf"/>
        <w:spacing w:before="120" w:after="120" w:line="360" w:lineRule="auto"/>
        <w:jc w:val="both"/>
        <w:rPr>
          <w:rFonts w:ascii="Times New Roman" w:hAnsi="Times New Roman" w:cs="Times New Roman"/>
          <w:b/>
          <w:sz w:val="24"/>
          <w:szCs w:val="24"/>
        </w:rPr>
      </w:pPr>
    </w:p>
    <w:p w14:paraId="18A120E9" w14:textId="527E95D3" w:rsidR="0047138C" w:rsidRPr="00360499" w:rsidRDefault="007A32CF" w:rsidP="00360499">
      <w:pPr>
        <w:pStyle w:val="ListeParagraf"/>
        <w:spacing w:before="120" w:after="120" w:line="360" w:lineRule="auto"/>
        <w:jc w:val="both"/>
        <w:rPr>
          <w:rFonts w:ascii="Times New Roman" w:hAnsi="Times New Roman" w:cs="Times New Roman"/>
          <w:bCs/>
          <w:sz w:val="24"/>
          <w:szCs w:val="24"/>
        </w:rPr>
      </w:pPr>
      <w:r w:rsidRPr="00360499">
        <w:rPr>
          <w:rFonts w:ascii="Times New Roman" w:hAnsi="Times New Roman" w:cs="Times New Roman"/>
          <w:bCs/>
          <w:sz w:val="24"/>
          <w:szCs w:val="24"/>
        </w:rPr>
        <w:t xml:space="preserve">Bölümümüzde </w:t>
      </w:r>
      <w:r w:rsidR="008F221D" w:rsidRPr="00360499">
        <w:rPr>
          <w:rFonts w:ascii="Times New Roman" w:hAnsi="Times New Roman" w:cs="Times New Roman"/>
          <w:bCs/>
          <w:sz w:val="24"/>
          <w:szCs w:val="24"/>
        </w:rPr>
        <w:t xml:space="preserve">Botanik, Genel Biyoloji, Hidrobiyoloji, Moleküler Biyoloji, Temel ve Endüstriyel Mikrobiyoloji, Zooloji </w:t>
      </w:r>
      <w:r w:rsidRPr="00360499">
        <w:rPr>
          <w:rFonts w:ascii="Times New Roman" w:hAnsi="Times New Roman" w:cs="Times New Roman"/>
          <w:bCs/>
          <w:sz w:val="24"/>
          <w:szCs w:val="24"/>
        </w:rPr>
        <w:t xml:space="preserve">olmak üzere 6 Anabilim Dalı bulunmaktadır. </w:t>
      </w:r>
    </w:p>
    <w:p w14:paraId="5D46B43C" w14:textId="77777777" w:rsidR="000402AA" w:rsidRPr="00360499" w:rsidRDefault="000402AA" w:rsidP="00360499">
      <w:pPr>
        <w:pStyle w:val="ListeParagraf"/>
        <w:spacing w:before="120" w:after="120" w:line="360" w:lineRule="auto"/>
        <w:jc w:val="both"/>
        <w:rPr>
          <w:rFonts w:ascii="Times New Roman" w:hAnsi="Times New Roman" w:cs="Times New Roman"/>
          <w:bCs/>
          <w:sz w:val="24"/>
          <w:szCs w:val="24"/>
        </w:rPr>
      </w:pPr>
    </w:p>
    <w:p w14:paraId="50EF69FE" w14:textId="15811CA0" w:rsidR="008E08CF" w:rsidRPr="00360499" w:rsidRDefault="007D5546" w:rsidP="00360499">
      <w:pPr>
        <w:pStyle w:val="ListeParagraf"/>
        <w:spacing w:before="120" w:after="120" w:line="360" w:lineRule="auto"/>
        <w:jc w:val="both"/>
        <w:rPr>
          <w:rFonts w:ascii="Times New Roman" w:hAnsi="Times New Roman" w:cs="Times New Roman"/>
          <w:bCs/>
          <w:sz w:val="24"/>
          <w:szCs w:val="24"/>
        </w:rPr>
      </w:pPr>
      <w:r w:rsidRPr="00360499">
        <w:rPr>
          <w:rFonts w:ascii="Times New Roman" w:hAnsi="Times New Roman" w:cs="Times New Roman"/>
          <w:bCs/>
          <w:sz w:val="24"/>
          <w:szCs w:val="24"/>
        </w:rPr>
        <w:t xml:space="preserve">Bölümün </w:t>
      </w:r>
      <w:r w:rsidR="00834266" w:rsidRPr="00360499">
        <w:rPr>
          <w:rFonts w:ascii="Times New Roman" w:hAnsi="Times New Roman" w:cs="Times New Roman"/>
          <w:bCs/>
          <w:sz w:val="24"/>
          <w:szCs w:val="24"/>
        </w:rPr>
        <w:t xml:space="preserve">Stratejik amaçları doğrultusunda eğitim, araştırma ve topluma hizmet faaliyetleri ile ilgili </w:t>
      </w:r>
      <w:r w:rsidR="00C738FE" w:rsidRPr="00360499">
        <w:rPr>
          <w:rFonts w:ascii="Times New Roman" w:hAnsi="Times New Roman" w:cs="Times New Roman"/>
          <w:bCs/>
          <w:sz w:val="24"/>
          <w:szCs w:val="24"/>
        </w:rPr>
        <w:t xml:space="preserve">tüm </w:t>
      </w:r>
      <w:r w:rsidRPr="00360499">
        <w:rPr>
          <w:rFonts w:ascii="Times New Roman" w:hAnsi="Times New Roman" w:cs="Times New Roman"/>
          <w:bCs/>
          <w:sz w:val="24"/>
          <w:szCs w:val="24"/>
        </w:rPr>
        <w:t>kara</w:t>
      </w:r>
      <w:r w:rsidR="000402AA" w:rsidRPr="00360499">
        <w:rPr>
          <w:rFonts w:ascii="Times New Roman" w:hAnsi="Times New Roman" w:cs="Times New Roman"/>
          <w:bCs/>
          <w:sz w:val="24"/>
          <w:szCs w:val="24"/>
        </w:rPr>
        <w:t>r</w:t>
      </w:r>
      <w:r w:rsidRPr="00360499">
        <w:rPr>
          <w:rFonts w:ascii="Times New Roman" w:hAnsi="Times New Roman" w:cs="Times New Roman"/>
          <w:bCs/>
          <w:sz w:val="24"/>
          <w:szCs w:val="24"/>
        </w:rPr>
        <w:t>lar Bölüm Kurulu ve Bölüm Akademik Kurul</w:t>
      </w:r>
      <w:r w:rsidR="00564E99" w:rsidRPr="00360499">
        <w:rPr>
          <w:rFonts w:ascii="Times New Roman" w:hAnsi="Times New Roman" w:cs="Times New Roman"/>
          <w:bCs/>
          <w:sz w:val="24"/>
          <w:szCs w:val="24"/>
        </w:rPr>
        <w:t>u</w:t>
      </w:r>
      <w:r w:rsidRPr="00360499">
        <w:rPr>
          <w:rFonts w:ascii="Times New Roman" w:hAnsi="Times New Roman" w:cs="Times New Roman"/>
          <w:bCs/>
          <w:sz w:val="24"/>
          <w:szCs w:val="24"/>
        </w:rPr>
        <w:t xml:space="preserve"> tarafından alı</w:t>
      </w:r>
      <w:r w:rsidR="00834266" w:rsidRPr="00360499">
        <w:rPr>
          <w:rFonts w:ascii="Times New Roman" w:hAnsi="Times New Roman" w:cs="Times New Roman"/>
          <w:bCs/>
          <w:sz w:val="24"/>
          <w:szCs w:val="24"/>
        </w:rPr>
        <w:t>nır ve üst yönetimin onayına sunulur</w:t>
      </w:r>
      <w:r w:rsidR="00270971">
        <w:rPr>
          <w:rFonts w:ascii="Times New Roman" w:hAnsi="Times New Roman" w:cs="Times New Roman"/>
          <w:bCs/>
          <w:sz w:val="24"/>
          <w:szCs w:val="24"/>
        </w:rPr>
        <w:t xml:space="preserve">. Akademik kurul kararları </w:t>
      </w:r>
      <w:r w:rsidR="00270971" w:rsidRPr="00270971">
        <w:rPr>
          <w:rFonts w:ascii="Times New Roman" w:hAnsi="Times New Roman" w:cs="Times New Roman"/>
          <w:bCs/>
          <w:sz w:val="24"/>
          <w:szCs w:val="24"/>
        </w:rPr>
        <w:t>Üniversite Bilgi Yönetim Sistemi</w:t>
      </w:r>
      <w:r w:rsidR="00270971">
        <w:rPr>
          <w:rFonts w:ascii="Times New Roman" w:hAnsi="Times New Roman" w:cs="Times New Roman"/>
          <w:bCs/>
          <w:sz w:val="24"/>
          <w:szCs w:val="24"/>
        </w:rPr>
        <w:t>’nde arşivlenmektedir</w:t>
      </w:r>
      <w:r w:rsidR="00C91A00" w:rsidRPr="00360499">
        <w:rPr>
          <w:rFonts w:ascii="Times New Roman" w:hAnsi="Times New Roman" w:cs="Times New Roman"/>
          <w:bCs/>
          <w:sz w:val="24"/>
          <w:szCs w:val="24"/>
        </w:rPr>
        <w:t xml:space="preserve"> </w:t>
      </w:r>
      <w:r w:rsidR="00C91A00" w:rsidRPr="004B1842">
        <w:rPr>
          <w:rFonts w:ascii="Times New Roman" w:hAnsi="Times New Roman" w:cs="Times New Roman"/>
          <w:bCs/>
          <w:sz w:val="24"/>
          <w:szCs w:val="24"/>
        </w:rPr>
        <w:t>(</w:t>
      </w:r>
      <w:r w:rsidR="00270971" w:rsidRPr="00270971">
        <w:rPr>
          <w:rFonts w:ascii="Times New Roman" w:hAnsi="Times New Roman" w:cs="Times New Roman"/>
          <w:bCs/>
          <w:sz w:val="24"/>
          <w:szCs w:val="24"/>
        </w:rPr>
        <w:t>https://ubys.ogu.edu.tr/</w:t>
      </w:r>
      <w:r w:rsidR="00C91A00" w:rsidRPr="004B1842">
        <w:rPr>
          <w:rFonts w:ascii="Times New Roman" w:hAnsi="Times New Roman" w:cs="Times New Roman"/>
          <w:bCs/>
          <w:sz w:val="24"/>
          <w:szCs w:val="24"/>
        </w:rPr>
        <w:t>)</w:t>
      </w:r>
      <w:r w:rsidR="005129D9" w:rsidRPr="004B1842">
        <w:rPr>
          <w:rFonts w:ascii="Times New Roman" w:hAnsi="Times New Roman" w:cs="Times New Roman"/>
          <w:bCs/>
          <w:sz w:val="24"/>
          <w:szCs w:val="24"/>
        </w:rPr>
        <w:t>.</w:t>
      </w:r>
    </w:p>
    <w:p w14:paraId="0E5F51C6" w14:textId="77777777" w:rsidR="003F19AA" w:rsidRDefault="003F19AA" w:rsidP="00360499">
      <w:pPr>
        <w:pStyle w:val="ListeParagraf"/>
        <w:spacing w:before="120" w:after="120" w:line="360" w:lineRule="auto"/>
        <w:jc w:val="both"/>
        <w:rPr>
          <w:rFonts w:ascii="Times New Roman" w:hAnsi="Times New Roman" w:cs="Times New Roman"/>
          <w:b/>
          <w:sz w:val="24"/>
          <w:szCs w:val="24"/>
        </w:rPr>
      </w:pPr>
    </w:p>
    <w:p w14:paraId="319E7367" w14:textId="77777777" w:rsidR="00210338" w:rsidRDefault="00210338" w:rsidP="00360499">
      <w:pPr>
        <w:pStyle w:val="ListeParagraf"/>
        <w:spacing w:before="120" w:after="120" w:line="360" w:lineRule="auto"/>
        <w:jc w:val="both"/>
        <w:rPr>
          <w:rFonts w:ascii="Times New Roman" w:hAnsi="Times New Roman" w:cs="Times New Roman"/>
          <w:b/>
          <w:sz w:val="24"/>
          <w:szCs w:val="24"/>
        </w:rPr>
      </w:pPr>
    </w:p>
    <w:p w14:paraId="26BE14FB" w14:textId="77777777" w:rsidR="00210338" w:rsidRPr="00360499" w:rsidRDefault="00210338" w:rsidP="00360499">
      <w:pPr>
        <w:pStyle w:val="ListeParagraf"/>
        <w:spacing w:before="120" w:after="120" w:line="360" w:lineRule="auto"/>
        <w:jc w:val="both"/>
        <w:rPr>
          <w:rFonts w:ascii="Times New Roman" w:hAnsi="Times New Roman" w:cs="Times New Roman"/>
          <w:b/>
          <w:sz w:val="24"/>
          <w:szCs w:val="24"/>
        </w:rPr>
      </w:pPr>
    </w:p>
    <w:p w14:paraId="284C988C" w14:textId="79D0C80E" w:rsidR="00F92D91" w:rsidRPr="00360499" w:rsidRDefault="00F92D91" w:rsidP="000066F5">
      <w:pPr>
        <w:pStyle w:val="Balk3"/>
      </w:pPr>
      <w:bookmarkStart w:id="11" w:name="_Toc93912482"/>
      <w:r w:rsidRPr="00360499">
        <w:lastRenderedPageBreak/>
        <w:t>A.</w:t>
      </w:r>
      <w:proofErr w:type="gramStart"/>
      <w:r w:rsidRPr="00360499">
        <w:t>1.2</w:t>
      </w:r>
      <w:proofErr w:type="gramEnd"/>
      <w:r w:rsidRPr="00360499">
        <w:t>. Liderlik</w:t>
      </w:r>
      <w:bookmarkEnd w:id="11"/>
    </w:p>
    <w:p w14:paraId="4A464D92" w14:textId="061AA891" w:rsidR="00373909" w:rsidRPr="00360499" w:rsidRDefault="00373909" w:rsidP="00360499">
      <w:pPr>
        <w:pStyle w:val="ListeParagraf"/>
        <w:spacing w:before="120" w:after="120" w:line="360" w:lineRule="auto"/>
        <w:jc w:val="both"/>
        <w:rPr>
          <w:rFonts w:ascii="Times New Roman" w:hAnsi="Times New Roman" w:cs="Times New Roman"/>
          <w:b/>
          <w:sz w:val="24"/>
          <w:szCs w:val="24"/>
        </w:rPr>
      </w:pPr>
    </w:p>
    <w:p w14:paraId="4312FDE7" w14:textId="51C16584" w:rsidR="00373909" w:rsidRPr="00360499" w:rsidRDefault="00373909" w:rsidP="00360499">
      <w:pPr>
        <w:pStyle w:val="ListeParagraf"/>
        <w:spacing w:before="120" w:after="120" w:line="360" w:lineRule="auto"/>
        <w:jc w:val="both"/>
        <w:rPr>
          <w:rFonts w:ascii="Times New Roman" w:hAnsi="Times New Roman" w:cs="Times New Roman"/>
          <w:bCs/>
          <w:sz w:val="24"/>
          <w:szCs w:val="24"/>
        </w:rPr>
      </w:pPr>
      <w:r w:rsidRPr="00360499">
        <w:rPr>
          <w:rFonts w:ascii="Times New Roman" w:hAnsi="Times New Roman" w:cs="Times New Roman"/>
          <w:bCs/>
          <w:sz w:val="24"/>
          <w:szCs w:val="24"/>
        </w:rPr>
        <w:t xml:space="preserve">Birim içi kalite kültürü yerleşmesine yönelik çalışmalar yapılmaktadır. Kurumsal hafıza ve kurum kültürünün sürekliliğine </w:t>
      </w:r>
      <w:r w:rsidR="008E34FA" w:rsidRPr="00360499">
        <w:rPr>
          <w:rFonts w:ascii="Times New Roman" w:hAnsi="Times New Roman" w:cs="Times New Roman"/>
          <w:bCs/>
          <w:sz w:val="24"/>
          <w:szCs w:val="24"/>
        </w:rPr>
        <w:t xml:space="preserve">özen </w:t>
      </w:r>
      <w:r w:rsidRPr="00360499">
        <w:rPr>
          <w:rFonts w:ascii="Times New Roman" w:hAnsi="Times New Roman" w:cs="Times New Roman"/>
          <w:bCs/>
          <w:sz w:val="24"/>
          <w:szCs w:val="24"/>
        </w:rPr>
        <w:t>gösterilmektedir</w:t>
      </w:r>
      <w:r w:rsidR="00B13843">
        <w:rPr>
          <w:rFonts w:ascii="Times New Roman" w:hAnsi="Times New Roman" w:cs="Times New Roman"/>
          <w:bCs/>
          <w:sz w:val="24"/>
          <w:szCs w:val="24"/>
        </w:rPr>
        <w:t xml:space="preserve">. </w:t>
      </w:r>
      <w:r w:rsidR="00B13843" w:rsidRPr="005F50D8">
        <w:rPr>
          <w:rFonts w:ascii="Times New Roman" w:hAnsi="Times New Roman" w:cs="Times New Roman"/>
          <w:bCs/>
          <w:sz w:val="24"/>
          <w:szCs w:val="24"/>
        </w:rPr>
        <w:t>Bu doğrultuda</w:t>
      </w:r>
      <w:r w:rsidR="008E34FA" w:rsidRPr="005F50D8">
        <w:rPr>
          <w:rFonts w:ascii="Times New Roman" w:hAnsi="Times New Roman" w:cs="Times New Roman"/>
          <w:bCs/>
          <w:sz w:val="24"/>
          <w:szCs w:val="24"/>
        </w:rPr>
        <w:t xml:space="preserve"> </w:t>
      </w:r>
      <w:r w:rsidR="00B13843" w:rsidRPr="005F50D8">
        <w:rPr>
          <w:rFonts w:ascii="Times New Roman" w:hAnsi="Times New Roman" w:cs="Times New Roman"/>
          <w:bCs/>
          <w:sz w:val="24"/>
          <w:szCs w:val="24"/>
        </w:rPr>
        <w:t>Görev Tanımları; İş Akış Şemaları ve Hizmet Standartları hazırlanmıştır (Ek</w:t>
      </w:r>
      <w:r w:rsidR="00270971">
        <w:rPr>
          <w:rFonts w:ascii="Times New Roman" w:hAnsi="Times New Roman" w:cs="Times New Roman"/>
          <w:bCs/>
          <w:sz w:val="24"/>
          <w:szCs w:val="24"/>
        </w:rPr>
        <w:t xml:space="preserve"> 2</w:t>
      </w:r>
      <w:r w:rsidR="008B3FE1" w:rsidRPr="005F50D8">
        <w:rPr>
          <w:rFonts w:ascii="Times New Roman" w:hAnsi="Times New Roman" w:cs="Times New Roman"/>
          <w:bCs/>
          <w:sz w:val="24"/>
          <w:szCs w:val="24"/>
        </w:rPr>
        <w:t xml:space="preserve">, </w:t>
      </w:r>
      <w:r w:rsidR="008C5D28" w:rsidRPr="005F50D8">
        <w:rPr>
          <w:rFonts w:ascii="Times New Roman" w:hAnsi="Times New Roman" w:cs="Times New Roman"/>
          <w:bCs/>
          <w:sz w:val="24"/>
          <w:szCs w:val="24"/>
        </w:rPr>
        <w:t>https://biyoloji.ogu.edu.tr/</w:t>
      </w:r>
      <w:r w:rsidR="00B13843" w:rsidRPr="005F50D8">
        <w:rPr>
          <w:rFonts w:ascii="Times New Roman" w:hAnsi="Times New Roman" w:cs="Times New Roman"/>
          <w:bCs/>
          <w:sz w:val="24"/>
          <w:szCs w:val="24"/>
        </w:rPr>
        <w:t>)</w:t>
      </w:r>
    </w:p>
    <w:p w14:paraId="79703C63" w14:textId="77777777" w:rsidR="00373909" w:rsidRPr="00360499" w:rsidRDefault="00373909" w:rsidP="00360499">
      <w:pPr>
        <w:pStyle w:val="ListeParagraf"/>
        <w:spacing w:before="120" w:after="120" w:line="360" w:lineRule="auto"/>
        <w:jc w:val="both"/>
        <w:rPr>
          <w:rFonts w:ascii="Times New Roman" w:hAnsi="Times New Roman" w:cs="Times New Roman"/>
          <w:bCs/>
          <w:sz w:val="24"/>
          <w:szCs w:val="24"/>
        </w:rPr>
      </w:pPr>
    </w:p>
    <w:p w14:paraId="111D4A40" w14:textId="66A2D550" w:rsidR="006F0D7D" w:rsidRPr="00360499" w:rsidRDefault="006F0D7D" w:rsidP="000066F5">
      <w:pPr>
        <w:pStyle w:val="Balk3"/>
      </w:pPr>
      <w:bookmarkStart w:id="12" w:name="_Toc93912483"/>
      <w:r w:rsidRPr="00360499">
        <w:t>A.</w:t>
      </w:r>
      <w:proofErr w:type="gramStart"/>
      <w:r w:rsidRPr="00360499">
        <w:t>1.3</w:t>
      </w:r>
      <w:proofErr w:type="gramEnd"/>
      <w:r w:rsidRPr="00360499">
        <w:t>. Kurumsal dönüşüm kapasitesi</w:t>
      </w:r>
      <w:bookmarkEnd w:id="12"/>
    </w:p>
    <w:p w14:paraId="0FDE464B" w14:textId="77777777" w:rsidR="00986949" w:rsidRPr="00360499" w:rsidRDefault="00986949" w:rsidP="00360499">
      <w:pPr>
        <w:pStyle w:val="ListeParagraf"/>
        <w:spacing w:before="120" w:after="120" w:line="360" w:lineRule="auto"/>
        <w:jc w:val="both"/>
        <w:rPr>
          <w:rFonts w:ascii="Times New Roman" w:hAnsi="Times New Roman" w:cs="Times New Roman"/>
          <w:b/>
          <w:sz w:val="24"/>
          <w:szCs w:val="24"/>
        </w:rPr>
      </w:pPr>
    </w:p>
    <w:p w14:paraId="7FC448F2" w14:textId="2A49C6DF" w:rsidR="006F0D7D" w:rsidRPr="00360499" w:rsidRDefault="006F0D7D" w:rsidP="000066F5">
      <w:pPr>
        <w:pStyle w:val="Balk3"/>
      </w:pPr>
      <w:bookmarkStart w:id="13" w:name="_Toc93912484"/>
      <w:r w:rsidRPr="00360499">
        <w:t>A.</w:t>
      </w:r>
      <w:proofErr w:type="gramStart"/>
      <w:r w:rsidRPr="00360499">
        <w:t>1.4</w:t>
      </w:r>
      <w:proofErr w:type="gramEnd"/>
      <w:r w:rsidRPr="00360499">
        <w:t>. İç kalite güvencesi mekanizmaları</w:t>
      </w:r>
      <w:bookmarkEnd w:id="13"/>
    </w:p>
    <w:p w14:paraId="634086D2" w14:textId="77777777" w:rsidR="00C4238B" w:rsidRPr="00360499" w:rsidRDefault="00C4238B" w:rsidP="00360499">
      <w:pPr>
        <w:pStyle w:val="ListeParagraf"/>
        <w:spacing w:before="120" w:after="120" w:line="360" w:lineRule="auto"/>
        <w:jc w:val="both"/>
        <w:rPr>
          <w:rFonts w:ascii="Times New Roman" w:hAnsi="Times New Roman" w:cs="Times New Roman"/>
          <w:bCs/>
          <w:sz w:val="24"/>
          <w:szCs w:val="24"/>
        </w:rPr>
      </w:pPr>
    </w:p>
    <w:p w14:paraId="4895C1DF" w14:textId="3FDCBE53" w:rsidR="00C4238B" w:rsidRPr="00360499" w:rsidRDefault="007663BE" w:rsidP="00360499">
      <w:pPr>
        <w:pStyle w:val="ListeParagraf"/>
        <w:spacing w:before="120" w:after="120" w:line="360" w:lineRule="auto"/>
        <w:jc w:val="both"/>
        <w:rPr>
          <w:rFonts w:ascii="Times New Roman" w:hAnsi="Times New Roman" w:cs="Times New Roman"/>
          <w:bCs/>
          <w:sz w:val="24"/>
          <w:szCs w:val="24"/>
        </w:rPr>
      </w:pPr>
      <w:r w:rsidRPr="00360499">
        <w:rPr>
          <w:rFonts w:ascii="Times New Roman" w:hAnsi="Times New Roman" w:cs="Times New Roman"/>
          <w:bCs/>
          <w:sz w:val="24"/>
          <w:szCs w:val="24"/>
        </w:rPr>
        <w:t>Üniversitemiz</w:t>
      </w:r>
      <w:r w:rsidR="00C4238B" w:rsidRPr="00360499">
        <w:rPr>
          <w:rFonts w:ascii="Times New Roman" w:hAnsi="Times New Roman" w:cs="Times New Roman"/>
          <w:bCs/>
          <w:sz w:val="24"/>
          <w:szCs w:val="24"/>
        </w:rPr>
        <w:t xml:space="preserve"> Kalite Komisyonunun yetki, görev ve sorumlulukları ve organizasyon yapısı “Yükseköğretim Kalite Güvencesi Yönetmeliği” ile tanımlıdır</w:t>
      </w:r>
      <w:r w:rsidR="00F363F4" w:rsidRPr="00360499">
        <w:rPr>
          <w:rFonts w:ascii="Times New Roman" w:hAnsi="Times New Roman" w:cs="Times New Roman"/>
          <w:bCs/>
          <w:sz w:val="24"/>
          <w:szCs w:val="24"/>
        </w:rPr>
        <w:t xml:space="preserve"> (</w:t>
      </w:r>
      <w:hyperlink r:id="rId17" w:history="1">
        <w:r w:rsidR="00C11A11" w:rsidRPr="00360499">
          <w:rPr>
            <w:rStyle w:val="Kpr"/>
            <w:rFonts w:ascii="Times New Roman" w:hAnsi="Times New Roman" w:cs="Times New Roman"/>
            <w:bCs/>
            <w:sz w:val="24"/>
            <w:szCs w:val="24"/>
          </w:rPr>
          <w:t>https://kalite.ogu.edu.tr/</w:t>
        </w:r>
      </w:hyperlink>
      <w:r w:rsidRPr="00360499">
        <w:rPr>
          <w:rFonts w:ascii="Times New Roman" w:hAnsi="Times New Roman" w:cs="Times New Roman"/>
          <w:bCs/>
          <w:sz w:val="24"/>
          <w:szCs w:val="24"/>
        </w:rPr>
        <w:t>)</w:t>
      </w:r>
      <w:r w:rsidR="00F363F4" w:rsidRPr="00360499">
        <w:rPr>
          <w:rFonts w:ascii="Times New Roman" w:hAnsi="Times New Roman" w:cs="Times New Roman"/>
          <w:bCs/>
          <w:sz w:val="24"/>
          <w:szCs w:val="24"/>
        </w:rPr>
        <w:t>.</w:t>
      </w:r>
    </w:p>
    <w:p w14:paraId="272BC4EA" w14:textId="77777777" w:rsidR="00C11A11" w:rsidRPr="00360499" w:rsidRDefault="00C11A11" w:rsidP="00360499">
      <w:pPr>
        <w:pStyle w:val="ListeParagraf"/>
        <w:spacing w:before="120" w:after="120" w:line="360" w:lineRule="auto"/>
        <w:jc w:val="both"/>
        <w:rPr>
          <w:rFonts w:ascii="Times New Roman" w:hAnsi="Times New Roman" w:cs="Times New Roman"/>
          <w:bCs/>
          <w:sz w:val="24"/>
          <w:szCs w:val="24"/>
        </w:rPr>
      </w:pPr>
    </w:p>
    <w:p w14:paraId="7C7F7FD0" w14:textId="6E3070DE" w:rsidR="00E933F4" w:rsidRPr="00360499" w:rsidRDefault="00C11A11" w:rsidP="00360499">
      <w:pPr>
        <w:pStyle w:val="ListeParagraf"/>
        <w:spacing w:before="120" w:after="120" w:line="360" w:lineRule="auto"/>
        <w:jc w:val="both"/>
        <w:rPr>
          <w:rFonts w:ascii="Times New Roman" w:hAnsi="Times New Roman" w:cs="Times New Roman"/>
          <w:bCs/>
          <w:sz w:val="24"/>
          <w:szCs w:val="24"/>
        </w:rPr>
      </w:pPr>
      <w:r w:rsidRPr="00360499">
        <w:rPr>
          <w:rFonts w:ascii="Times New Roman" w:hAnsi="Times New Roman" w:cs="Times New Roman"/>
          <w:bCs/>
          <w:sz w:val="24"/>
          <w:szCs w:val="24"/>
        </w:rPr>
        <w:t xml:space="preserve">Üniversitemiz </w:t>
      </w:r>
      <w:r w:rsidR="00C4238B" w:rsidRPr="00360499">
        <w:rPr>
          <w:rFonts w:ascii="Times New Roman" w:hAnsi="Times New Roman" w:cs="Times New Roman"/>
          <w:bCs/>
          <w:sz w:val="24"/>
          <w:szCs w:val="24"/>
        </w:rPr>
        <w:t>Kalite</w:t>
      </w:r>
      <w:r w:rsidRPr="00360499">
        <w:rPr>
          <w:rFonts w:ascii="Times New Roman" w:hAnsi="Times New Roman" w:cs="Times New Roman"/>
          <w:bCs/>
          <w:sz w:val="24"/>
          <w:szCs w:val="24"/>
        </w:rPr>
        <w:t xml:space="preserve"> organizasyonu doğrultusunda</w:t>
      </w:r>
      <w:r w:rsidR="00C4238B" w:rsidRPr="00360499">
        <w:rPr>
          <w:rFonts w:ascii="Times New Roman" w:hAnsi="Times New Roman" w:cs="Times New Roman"/>
          <w:bCs/>
          <w:sz w:val="24"/>
          <w:szCs w:val="24"/>
        </w:rPr>
        <w:t xml:space="preserve"> </w:t>
      </w:r>
      <w:r w:rsidRPr="00360499">
        <w:rPr>
          <w:rFonts w:ascii="Times New Roman" w:hAnsi="Times New Roman" w:cs="Times New Roman"/>
          <w:bCs/>
          <w:sz w:val="24"/>
          <w:szCs w:val="24"/>
        </w:rPr>
        <w:t>b</w:t>
      </w:r>
      <w:r w:rsidR="00C4238B" w:rsidRPr="00360499">
        <w:rPr>
          <w:rFonts w:ascii="Times New Roman" w:hAnsi="Times New Roman" w:cs="Times New Roman"/>
          <w:bCs/>
          <w:sz w:val="24"/>
          <w:szCs w:val="24"/>
        </w:rPr>
        <w:t>ölüm</w:t>
      </w:r>
      <w:r w:rsidRPr="00360499">
        <w:rPr>
          <w:rFonts w:ascii="Times New Roman" w:hAnsi="Times New Roman" w:cs="Times New Roman"/>
          <w:bCs/>
          <w:sz w:val="24"/>
          <w:szCs w:val="24"/>
        </w:rPr>
        <w:t>ümüzde de</w:t>
      </w:r>
      <w:r w:rsidR="00C4238B" w:rsidRPr="00360499">
        <w:rPr>
          <w:rFonts w:ascii="Times New Roman" w:hAnsi="Times New Roman" w:cs="Times New Roman"/>
          <w:bCs/>
          <w:sz w:val="24"/>
          <w:szCs w:val="24"/>
        </w:rPr>
        <w:t xml:space="preserve"> birim</w:t>
      </w:r>
      <w:r w:rsidRPr="00360499">
        <w:rPr>
          <w:rFonts w:ascii="Times New Roman" w:hAnsi="Times New Roman" w:cs="Times New Roman"/>
          <w:bCs/>
          <w:sz w:val="24"/>
          <w:szCs w:val="24"/>
        </w:rPr>
        <w:t>e</w:t>
      </w:r>
      <w:r w:rsidR="00C4238B" w:rsidRPr="00360499">
        <w:rPr>
          <w:rFonts w:ascii="Times New Roman" w:hAnsi="Times New Roman" w:cs="Times New Roman"/>
          <w:bCs/>
          <w:sz w:val="24"/>
          <w:szCs w:val="24"/>
        </w:rPr>
        <w:t xml:space="preserve"> özgü</w:t>
      </w:r>
      <w:r w:rsidR="0080216B" w:rsidRPr="00360499">
        <w:rPr>
          <w:rFonts w:ascii="Times New Roman" w:hAnsi="Times New Roman" w:cs="Times New Roman"/>
          <w:bCs/>
          <w:sz w:val="24"/>
          <w:szCs w:val="24"/>
        </w:rPr>
        <w:t>, bölüm yönetimi ve Bölüm K</w:t>
      </w:r>
      <w:r w:rsidR="00734252" w:rsidRPr="00360499">
        <w:rPr>
          <w:rFonts w:ascii="Times New Roman" w:hAnsi="Times New Roman" w:cs="Times New Roman"/>
          <w:bCs/>
          <w:sz w:val="24"/>
          <w:szCs w:val="24"/>
        </w:rPr>
        <w:t>a</w:t>
      </w:r>
      <w:r w:rsidR="0080216B" w:rsidRPr="00360499">
        <w:rPr>
          <w:rFonts w:ascii="Times New Roman" w:hAnsi="Times New Roman" w:cs="Times New Roman"/>
          <w:bCs/>
          <w:sz w:val="24"/>
          <w:szCs w:val="24"/>
        </w:rPr>
        <w:t xml:space="preserve">lite Koordinatörünün koordinasyonunda, </w:t>
      </w:r>
      <w:r w:rsidR="00E933F4" w:rsidRPr="00360499">
        <w:rPr>
          <w:rFonts w:ascii="Times New Roman" w:hAnsi="Times New Roman" w:cs="Times New Roman"/>
          <w:bCs/>
          <w:sz w:val="24"/>
          <w:szCs w:val="24"/>
        </w:rPr>
        <w:t>Liderlik, Yönetim ve Kalite</w:t>
      </w:r>
      <w:r w:rsidR="00467E3F" w:rsidRPr="00360499">
        <w:rPr>
          <w:rFonts w:ascii="Times New Roman" w:hAnsi="Times New Roman" w:cs="Times New Roman"/>
          <w:bCs/>
          <w:sz w:val="24"/>
          <w:szCs w:val="24"/>
        </w:rPr>
        <w:t>;</w:t>
      </w:r>
      <w:r w:rsidR="00E933F4" w:rsidRPr="00360499">
        <w:rPr>
          <w:rFonts w:ascii="Times New Roman" w:hAnsi="Times New Roman" w:cs="Times New Roman"/>
          <w:bCs/>
          <w:sz w:val="24"/>
          <w:szCs w:val="24"/>
        </w:rPr>
        <w:t xml:space="preserve"> Eğitim-Öğretim</w:t>
      </w:r>
      <w:r w:rsidR="00467E3F" w:rsidRPr="00360499">
        <w:rPr>
          <w:rFonts w:ascii="Times New Roman" w:hAnsi="Times New Roman" w:cs="Times New Roman"/>
          <w:bCs/>
          <w:sz w:val="24"/>
          <w:szCs w:val="24"/>
        </w:rPr>
        <w:t>;</w:t>
      </w:r>
      <w:r w:rsidR="00E933F4" w:rsidRPr="00360499">
        <w:rPr>
          <w:rFonts w:ascii="Times New Roman" w:hAnsi="Times New Roman" w:cs="Times New Roman"/>
          <w:bCs/>
          <w:sz w:val="24"/>
          <w:szCs w:val="24"/>
        </w:rPr>
        <w:t xml:space="preserve"> A</w:t>
      </w:r>
      <w:r w:rsidR="00435036" w:rsidRPr="00360499">
        <w:rPr>
          <w:rFonts w:ascii="Times New Roman" w:hAnsi="Times New Roman" w:cs="Times New Roman"/>
          <w:bCs/>
          <w:sz w:val="24"/>
          <w:szCs w:val="24"/>
        </w:rPr>
        <w:t>raştırma</w:t>
      </w:r>
      <w:r w:rsidR="00E57C62" w:rsidRPr="00360499">
        <w:rPr>
          <w:rFonts w:ascii="Times New Roman" w:hAnsi="Times New Roman" w:cs="Times New Roman"/>
          <w:bCs/>
          <w:sz w:val="24"/>
          <w:szCs w:val="24"/>
        </w:rPr>
        <w:t xml:space="preserve"> ve </w:t>
      </w:r>
      <w:r w:rsidR="00214E0E" w:rsidRPr="00360499">
        <w:rPr>
          <w:rFonts w:ascii="Times New Roman" w:hAnsi="Times New Roman" w:cs="Times New Roman"/>
          <w:bCs/>
          <w:sz w:val="24"/>
          <w:szCs w:val="24"/>
        </w:rPr>
        <w:t>G</w:t>
      </w:r>
      <w:r w:rsidR="00435036" w:rsidRPr="00360499">
        <w:rPr>
          <w:rFonts w:ascii="Times New Roman" w:hAnsi="Times New Roman" w:cs="Times New Roman"/>
          <w:bCs/>
          <w:sz w:val="24"/>
          <w:szCs w:val="24"/>
        </w:rPr>
        <w:t>eliştirme</w:t>
      </w:r>
      <w:r w:rsidR="00467E3F" w:rsidRPr="00360499">
        <w:rPr>
          <w:rFonts w:ascii="Times New Roman" w:hAnsi="Times New Roman" w:cs="Times New Roman"/>
          <w:bCs/>
          <w:sz w:val="24"/>
          <w:szCs w:val="24"/>
        </w:rPr>
        <w:t>;</w:t>
      </w:r>
      <w:r w:rsidR="00E933F4" w:rsidRPr="00360499">
        <w:rPr>
          <w:rFonts w:ascii="Times New Roman" w:hAnsi="Times New Roman" w:cs="Times New Roman"/>
          <w:bCs/>
          <w:sz w:val="24"/>
          <w:szCs w:val="24"/>
        </w:rPr>
        <w:t xml:space="preserve"> Toplumsal</w:t>
      </w:r>
      <w:r w:rsidR="00467E3F" w:rsidRPr="00360499">
        <w:rPr>
          <w:rFonts w:ascii="Times New Roman" w:hAnsi="Times New Roman" w:cs="Times New Roman"/>
          <w:bCs/>
          <w:sz w:val="24"/>
          <w:szCs w:val="24"/>
        </w:rPr>
        <w:t xml:space="preserve"> </w:t>
      </w:r>
      <w:r w:rsidR="00E933F4" w:rsidRPr="00360499">
        <w:rPr>
          <w:rFonts w:ascii="Times New Roman" w:hAnsi="Times New Roman" w:cs="Times New Roman"/>
          <w:bCs/>
          <w:sz w:val="24"/>
          <w:szCs w:val="24"/>
        </w:rPr>
        <w:t>Katkı komisyonları oluşturulmuş</w:t>
      </w:r>
      <w:r w:rsidR="00734252" w:rsidRPr="00360499">
        <w:rPr>
          <w:rFonts w:ascii="Times New Roman" w:hAnsi="Times New Roman" w:cs="Times New Roman"/>
          <w:bCs/>
          <w:sz w:val="24"/>
          <w:szCs w:val="24"/>
        </w:rPr>
        <w:t xml:space="preserve"> ve tüm bölüm elemanları görev almıştır.</w:t>
      </w:r>
      <w:r w:rsidR="00467E3F" w:rsidRPr="00360499">
        <w:rPr>
          <w:rFonts w:ascii="Times New Roman" w:hAnsi="Times New Roman" w:cs="Times New Roman"/>
          <w:bCs/>
          <w:sz w:val="24"/>
          <w:szCs w:val="24"/>
        </w:rPr>
        <w:t xml:space="preserve"> </w:t>
      </w:r>
      <w:r w:rsidR="00522EEE" w:rsidRPr="00360499">
        <w:rPr>
          <w:rFonts w:ascii="Times New Roman" w:hAnsi="Times New Roman" w:cs="Times New Roman"/>
          <w:bCs/>
          <w:sz w:val="24"/>
          <w:szCs w:val="24"/>
        </w:rPr>
        <w:t xml:space="preserve"> Her komisyonun görev tanımları ve çalışma usulleri belirlenmiştir </w:t>
      </w:r>
      <w:r w:rsidR="004649DF" w:rsidRPr="00360499">
        <w:rPr>
          <w:rFonts w:ascii="Times New Roman" w:hAnsi="Times New Roman" w:cs="Times New Roman"/>
          <w:bCs/>
          <w:sz w:val="24"/>
          <w:szCs w:val="24"/>
        </w:rPr>
        <w:t>(</w:t>
      </w:r>
      <w:hyperlink r:id="rId18" w:history="1">
        <w:r w:rsidR="004649DF" w:rsidRPr="00360499">
          <w:rPr>
            <w:rStyle w:val="Kpr"/>
            <w:rFonts w:ascii="Times New Roman" w:hAnsi="Times New Roman" w:cs="Times New Roman"/>
            <w:bCs/>
            <w:sz w:val="24"/>
            <w:szCs w:val="24"/>
          </w:rPr>
          <w:t>https://biyoloji.ogu.edu.tr/Sayfa/Index/62/kalite-kurullari</w:t>
        </w:r>
      </w:hyperlink>
      <w:r w:rsidR="004649DF" w:rsidRPr="00360499">
        <w:rPr>
          <w:rFonts w:ascii="Times New Roman" w:hAnsi="Times New Roman" w:cs="Times New Roman"/>
          <w:bCs/>
          <w:sz w:val="24"/>
          <w:szCs w:val="24"/>
        </w:rPr>
        <w:t>).</w:t>
      </w:r>
      <w:r w:rsidR="00F25914">
        <w:rPr>
          <w:rFonts w:ascii="Times New Roman" w:hAnsi="Times New Roman" w:cs="Times New Roman"/>
          <w:bCs/>
          <w:sz w:val="24"/>
          <w:szCs w:val="24"/>
        </w:rPr>
        <w:t xml:space="preserve"> </w:t>
      </w:r>
      <w:r w:rsidR="00F25914" w:rsidRPr="008C5D28">
        <w:rPr>
          <w:rFonts w:ascii="Times New Roman" w:hAnsi="Times New Roman" w:cs="Times New Roman"/>
          <w:bCs/>
          <w:sz w:val="24"/>
          <w:szCs w:val="24"/>
        </w:rPr>
        <w:t>(</w:t>
      </w:r>
      <w:r w:rsidR="008C5D28" w:rsidRPr="008C5D28">
        <w:rPr>
          <w:rFonts w:ascii="Times New Roman" w:hAnsi="Times New Roman" w:cs="Times New Roman"/>
          <w:bCs/>
          <w:sz w:val="24"/>
          <w:szCs w:val="24"/>
        </w:rPr>
        <w:t>https://biyoloji.ogu.edu.tr/</w:t>
      </w:r>
      <w:r w:rsidR="00F25914" w:rsidRPr="008C5D28">
        <w:rPr>
          <w:rFonts w:ascii="Times New Roman" w:hAnsi="Times New Roman" w:cs="Times New Roman"/>
          <w:bCs/>
          <w:sz w:val="24"/>
          <w:szCs w:val="24"/>
        </w:rPr>
        <w:t>)</w:t>
      </w:r>
    </w:p>
    <w:p w14:paraId="06861EA3" w14:textId="77777777" w:rsidR="00AB15F2" w:rsidRPr="00360499" w:rsidRDefault="00AB15F2" w:rsidP="00360499">
      <w:pPr>
        <w:pStyle w:val="ListeParagraf"/>
        <w:spacing w:before="120" w:after="120" w:line="360" w:lineRule="auto"/>
        <w:jc w:val="both"/>
        <w:rPr>
          <w:rFonts w:ascii="Times New Roman" w:hAnsi="Times New Roman" w:cs="Times New Roman"/>
          <w:b/>
          <w:sz w:val="24"/>
          <w:szCs w:val="24"/>
        </w:rPr>
      </w:pPr>
    </w:p>
    <w:p w14:paraId="4928C0B0" w14:textId="6252038B" w:rsidR="00276DCA" w:rsidRPr="00360499" w:rsidRDefault="00276DCA" w:rsidP="000066F5">
      <w:pPr>
        <w:pStyle w:val="Balk3"/>
      </w:pPr>
      <w:bookmarkStart w:id="14" w:name="_Toc93912485"/>
      <w:r w:rsidRPr="00360499">
        <w:t>A.</w:t>
      </w:r>
      <w:proofErr w:type="gramStart"/>
      <w:r w:rsidRPr="00360499">
        <w:t>1.5</w:t>
      </w:r>
      <w:proofErr w:type="gramEnd"/>
      <w:r w:rsidRPr="00360499">
        <w:t>. Kamuoyunu bilgilendirme ve hesap verebilirlik</w:t>
      </w:r>
      <w:bookmarkEnd w:id="14"/>
    </w:p>
    <w:p w14:paraId="7F5ECB67" w14:textId="77777777" w:rsidR="00AB15F2" w:rsidRPr="00360499" w:rsidRDefault="00AB15F2" w:rsidP="00360499">
      <w:pPr>
        <w:pStyle w:val="ListeParagraf"/>
        <w:spacing w:before="120" w:after="120" w:line="360" w:lineRule="auto"/>
        <w:jc w:val="both"/>
        <w:rPr>
          <w:rFonts w:ascii="Times New Roman" w:hAnsi="Times New Roman" w:cs="Times New Roman"/>
          <w:b/>
          <w:sz w:val="24"/>
          <w:szCs w:val="24"/>
        </w:rPr>
      </w:pPr>
    </w:p>
    <w:p w14:paraId="4C019D40" w14:textId="070CCB8E" w:rsidR="004D6D5D" w:rsidRPr="00360499" w:rsidRDefault="004D6D5D" w:rsidP="00360499">
      <w:pPr>
        <w:pStyle w:val="ListeParagraf"/>
        <w:spacing w:before="120" w:after="120" w:line="360" w:lineRule="auto"/>
        <w:jc w:val="both"/>
        <w:rPr>
          <w:rFonts w:ascii="Times New Roman" w:hAnsi="Times New Roman" w:cs="Times New Roman"/>
          <w:bCs/>
          <w:sz w:val="24"/>
          <w:szCs w:val="24"/>
        </w:rPr>
      </w:pPr>
      <w:r w:rsidRPr="00360499">
        <w:rPr>
          <w:rFonts w:ascii="Times New Roman" w:hAnsi="Times New Roman" w:cs="Times New Roman"/>
          <w:bCs/>
          <w:sz w:val="24"/>
          <w:szCs w:val="24"/>
        </w:rPr>
        <w:t xml:space="preserve">Bölümün </w:t>
      </w:r>
      <w:proofErr w:type="gramStart"/>
      <w:r w:rsidRPr="00360499">
        <w:rPr>
          <w:rFonts w:ascii="Times New Roman" w:hAnsi="Times New Roman" w:cs="Times New Roman"/>
          <w:bCs/>
          <w:sz w:val="24"/>
          <w:szCs w:val="24"/>
        </w:rPr>
        <w:t>misyon</w:t>
      </w:r>
      <w:proofErr w:type="gramEnd"/>
      <w:r w:rsidRPr="00360499">
        <w:rPr>
          <w:rFonts w:ascii="Times New Roman" w:hAnsi="Times New Roman" w:cs="Times New Roman"/>
          <w:bCs/>
          <w:sz w:val="24"/>
          <w:szCs w:val="24"/>
        </w:rPr>
        <w:t>, vizyon, stratejik amaçları ve politikaları ile kalite yönetim süreçleri ve çalışmalarındaki gelişmeler bölüm web sayfasında paylaşılmaktadır. Güncel ve düzenli bilgi paylaşımı için bölüm web sayfası koordinatörlüğü kurulmuş ve her kalite alt komisyonundan bir temsilci görevlendirilmiştir</w:t>
      </w:r>
      <w:r w:rsidR="00905DBD" w:rsidRPr="00360499">
        <w:rPr>
          <w:rFonts w:ascii="Times New Roman" w:hAnsi="Times New Roman" w:cs="Times New Roman"/>
          <w:bCs/>
          <w:sz w:val="24"/>
          <w:szCs w:val="24"/>
        </w:rPr>
        <w:t xml:space="preserve"> (</w:t>
      </w:r>
      <w:hyperlink r:id="rId19" w:history="1">
        <w:r w:rsidR="00384324" w:rsidRPr="00360499">
          <w:rPr>
            <w:rStyle w:val="Kpr"/>
            <w:rFonts w:ascii="Times New Roman" w:hAnsi="Times New Roman" w:cs="Times New Roman"/>
            <w:bCs/>
            <w:sz w:val="24"/>
            <w:szCs w:val="24"/>
          </w:rPr>
          <w:t>https://biyoloji.ogu.edu.tr/</w:t>
        </w:r>
      </w:hyperlink>
      <w:r w:rsidR="00905DBD" w:rsidRPr="00360499">
        <w:rPr>
          <w:rFonts w:ascii="Times New Roman" w:hAnsi="Times New Roman" w:cs="Times New Roman"/>
          <w:bCs/>
          <w:sz w:val="24"/>
          <w:szCs w:val="24"/>
        </w:rPr>
        <w:t xml:space="preserve">). </w:t>
      </w:r>
      <w:r w:rsidR="00EF41FD" w:rsidRPr="00360499">
        <w:rPr>
          <w:rFonts w:ascii="Times New Roman" w:hAnsi="Times New Roman" w:cs="Times New Roman"/>
          <w:bCs/>
          <w:sz w:val="24"/>
          <w:szCs w:val="24"/>
        </w:rPr>
        <w:t>Kurum İç Değerlendirme Raporları da web sayfasında paylaşılacaktır.</w:t>
      </w:r>
      <w:r w:rsidR="007E449C">
        <w:rPr>
          <w:rFonts w:ascii="Times New Roman" w:hAnsi="Times New Roman" w:cs="Times New Roman"/>
          <w:bCs/>
          <w:sz w:val="24"/>
          <w:szCs w:val="24"/>
        </w:rPr>
        <w:t xml:space="preserve"> </w:t>
      </w:r>
      <w:r w:rsidR="007E449C" w:rsidRPr="008C5D28">
        <w:rPr>
          <w:rFonts w:ascii="Times New Roman" w:hAnsi="Times New Roman" w:cs="Times New Roman"/>
          <w:bCs/>
          <w:sz w:val="24"/>
          <w:szCs w:val="24"/>
        </w:rPr>
        <w:t>(</w:t>
      </w:r>
      <w:r w:rsidR="008C5D28" w:rsidRPr="008C5D28">
        <w:rPr>
          <w:rFonts w:ascii="Times New Roman" w:hAnsi="Times New Roman" w:cs="Times New Roman"/>
          <w:bCs/>
          <w:sz w:val="24"/>
          <w:szCs w:val="24"/>
        </w:rPr>
        <w:t>https://kalite.ogu.edu.tr/Sayfa/Index/196/kurumsal-izleme-raporu-2021</w:t>
      </w:r>
      <w:r w:rsidR="007E449C" w:rsidRPr="008C5D28">
        <w:rPr>
          <w:rFonts w:ascii="Times New Roman" w:hAnsi="Times New Roman" w:cs="Times New Roman"/>
          <w:bCs/>
          <w:sz w:val="24"/>
          <w:szCs w:val="24"/>
        </w:rPr>
        <w:t>)</w:t>
      </w:r>
    </w:p>
    <w:p w14:paraId="576C693C" w14:textId="77777777" w:rsidR="00F1296B" w:rsidRPr="00360499" w:rsidRDefault="00F1296B" w:rsidP="00360499">
      <w:pPr>
        <w:pStyle w:val="ListeParagraf"/>
        <w:spacing w:before="120" w:after="120" w:line="360" w:lineRule="auto"/>
        <w:jc w:val="both"/>
        <w:rPr>
          <w:rFonts w:ascii="Times New Roman" w:hAnsi="Times New Roman" w:cs="Times New Roman"/>
          <w:b/>
          <w:sz w:val="24"/>
          <w:szCs w:val="24"/>
        </w:rPr>
      </w:pPr>
    </w:p>
    <w:p w14:paraId="6B0E65DD" w14:textId="4F011537" w:rsidR="004D591A" w:rsidRPr="00360499" w:rsidRDefault="00D34CCE" w:rsidP="000066F5">
      <w:pPr>
        <w:pStyle w:val="Balk2"/>
      </w:pPr>
      <w:bookmarkStart w:id="15" w:name="_Toc93912486"/>
      <w:r w:rsidRPr="00360499">
        <w:lastRenderedPageBreak/>
        <w:t>A.2. Misyon ve Stratejik Amaçlar</w:t>
      </w:r>
      <w:bookmarkEnd w:id="15"/>
    </w:p>
    <w:p w14:paraId="7797CF12" w14:textId="77777777" w:rsidR="005723E2" w:rsidRPr="00360499" w:rsidRDefault="005723E2" w:rsidP="00360499">
      <w:pPr>
        <w:pStyle w:val="ListeParagraf"/>
        <w:spacing w:before="120" w:after="120" w:line="360" w:lineRule="auto"/>
        <w:jc w:val="both"/>
        <w:rPr>
          <w:rFonts w:ascii="Times New Roman" w:hAnsi="Times New Roman" w:cs="Times New Roman"/>
          <w:b/>
          <w:sz w:val="24"/>
          <w:szCs w:val="24"/>
        </w:rPr>
      </w:pPr>
    </w:p>
    <w:p w14:paraId="256CF47C" w14:textId="15EFDB8E" w:rsidR="00E97C8F" w:rsidRPr="00360499" w:rsidRDefault="004D591A" w:rsidP="000066F5">
      <w:pPr>
        <w:pStyle w:val="Balk3"/>
      </w:pPr>
      <w:bookmarkStart w:id="16" w:name="_Toc93912487"/>
      <w:r w:rsidRPr="00360499">
        <w:t xml:space="preserve">A.2.1. Misyon, </w:t>
      </w:r>
      <w:proofErr w:type="gramStart"/>
      <w:r w:rsidRPr="00360499">
        <w:t>vizyon</w:t>
      </w:r>
      <w:proofErr w:type="gramEnd"/>
      <w:r w:rsidRPr="00360499">
        <w:t xml:space="preserve"> ve politikalar</w:t>
      </w:r>
      <w:bookmarkEnd w:id="16"/>
    </w:p>
    <w:p w14:paraId="2DC68D5C" w14:textId="77777777" w:rsidR="005723E2" w:rsidRPr="00360499" w:rsidRDefault="005723E2" w:rsidP="00360499">
      <w:pPr>
        <w:pStyle w:val="ListeParagraf"/>
        <w:spacing w:before="120" w:after="120" w:line="360" w:lineRule="auto"/>
        <w:jc w:val="both"/>
        <w:rPr>
          <w:rFonts w:ascii="Times New Roman" w:hAnsi="Times New Roman" w:cs="Times New Roman"/>
          <w:b/>
          <w:sz w:val="24"/>
          <w:szCs w:val="24"/>
        </w:rPr>
      </w:pPr>
    </w:p>
    <w:p w14:paraId="33EB6916" w14:textId="1B1D00CF" w:rsidR="00F1588E" w:rsidRPr="00360499" w:rsidRDefault="00E97C8F" w:rsidP="00360499">
      <w:pPr>
        <w:pStyle w:val="ListeParagraf"/>
        <w:spacing w:before="120" w:after="120" w:line="360" w:lineRule="auto"/>
        <w:jc w:val="both"/>
        <w:rPr>
          <w:rFonts w:ascii="Times New Roman" w:hAnsi="Times New Roman" w:cs="Times New Roman"/>
          <w:bCs/>
          <w:sz w:val="24"/>
          <w:szCs w:val="24"/>
        </w:rPr>
      </w:pPr>
      <w:r w:rsidRPr="00360499">
        <w:rPr>
          <w:rFonts w:ascii="Times New Roman" w:hAnsi="Times New Roman" w:cs="Times New Roman"/>
          <w:bCs/>
          <w:sz w:val="24"/>
          <w:szCs w:val="24"/>
        </w:rPr>
        <w:t xml:space="preserve">Bölümümüzün </w:t>
      </w:r>
      <w:proofErr w:type="gramStart"/>
      <w:r w:rsidRPr="00360499">
        <w:rPr>
          <w:rFonts w:ascii="Times New Roman" w:hAnsi="Times New Roman" w:cs="Times New Roman"/>
          <w:bCs/>
          <w:sz w:val="24"/>
          <w:szCs w:val="24"/>
        </w:rPr>
        <w:t>misyon</w:t>
      </w:r>
      <w:r w:rsidR="00F1588E" w:rsidRPr="00360499">
        <w:rPr>
          <w:rFonts w:ascii="Times New Roman" w:hAnsi="Times New Roman" w:cs="Times New Roman"/>
          <w:bCs/>
          <w:sz w:val="24"/>
          <w:szCs w:val="24"/>
        </w:rPr>
        <w:t>u</w:t>
      </w:r>
      <w:proofErr w:type="gramEnd"/>
      <w:r w:rsidR="00F1090E" w:rsidRPr="00360499">
        <w:rPr>
          <w:rFonts w:ascii="Times New Roman" w:hAnsi="Times New Roman" w:cs="Times New Roman"/>
          <w:bCs/>
          <w:sz w:val="24"/>
          <w:szCs w:val="24"/>
        </w:rPr>
        <w:t xml:space="preserve"> ve</w:t>
      </w:r>
      <w:r w:rsidR="00F1588E" w:rsidRPr="00360499">
        <w:rPr>
          <w:rFonts w:ascii="Times New Roman" w:hAnsi="Times New Roman" w:cs="Times New Roman"/>
          <w:bCs/>
          <w:sz w:val="24"/>
          <w:szCs w:val="24"/>
        </w:rPr>
        <w:t xml:space="preserve"> </w:t>
      </w:r>
      <w:r w:rsidRPr="00360499">
        <w:rPr>
          <w:rFonts w:ascii="Times New Roman" w:hAnsi="Times New Roman" w:cs="Times New Roman"/>
          <w:bCs/>
          <w:sz w:val="24"/>
          <w:szCs w:val="24"/>
        </w:rPr>
        <w:t>vizyonu</w:t>
      </w:r>
      <w:r w:rsidR="00F1090E" w:rsidRPr="00360499">
        <w:rPr>
          <w:rFonts w:ascii="Times New Roman" w:hAnsi="Times New Roman" w:cs="Times New Roman"/>
          <w:bCs/>
          <w:sz w:val="24"/>
          <w:szCs w:val="24"/>
        </w:rPr>
        <w:t>,</w:t>
      </w:r>
      <w:r w:rsidR="00F1588E" w:rsidRPr="00360499">
        <w:rPr>
          <w:rFonts w:ascii="Times New Roman" w:hAnsi="Times New Roman" w:cs="Times New Roman"/>
          <w:bCs/>
          <w:sz w:val="24"/>
          <w:szCs w:val="24"/>
        </w:rPr>
        <w:t xml:space="preserve"> alan yeterlilikleri</w:t>
      </w:r>
      <w:r w:rsidR="00B37070" w:rsidRPr="00360499">
        <w:rPr>
          <w:rFonts w:ascii="Times New Roman" w:hAnsi="Times New Roman" w:cs="Times New Roman"/>
          <w:bCs/>
          <w:sz w:val="24"/>
          <w:szCs w:val="24"/>
        </w:rPr>
        <w:t xml:space="preserve">ne </w:t>
      </w:r>
      <w:r w:rsidR="00F1588E" w:rsidRPr="00360499">
        <w:rPr>
          <w:rFonts w:ascii="Times New Roman" w:hAnsi="Times New Roman" w:cs="Times New Roman"/>
          <w:bCs/>
          <w:sz w:val="24"/>
          <w:szCs w:val="24"/>
        </w:rPr>
        <w:t>uygun olarak</w:t>
      </w:r>
      <w:r w:rsidR="00B37070" w:rsidRPr="00360499">
        <w:rPr>
          <w:rFonts w:ascii="Times New Roman" w:hAnsi="Times New Roman" w:cs="Times New Roman"/>
          <w:bCs/>
          <w:sz w:val="24"/>
          <w:szCs w:val="24"/>
        </w:rPr>
        <w:t>, kalite güvence sistemi politikaları çerçevesinde, paydaş görüşleri de alınarak</w:t>
      </w:r>
      <w:r w:rsidR="00F1588E" w:rsidRPr="00360499">
        <w:rPr>
          <w:rFonts w:ascii="Times New Roman" w:hAnsi="Times New Roman" w:cs="Times New Roman"/>
          <w:bCs/>
          <w:sz w:val="24"/>
          <w:szCs w:val="24"/>
        </w:rPr>
        <w:t xml:space="preserve"> </w:t>
      </w:r>
      <w:proofErr w:type="spellStart"/>
      <w:r w:rsidRPr="00360499">
        <w:rPr>
          <w:rFonts w:ascii="Times New Roman" w:hAnsi="Times New Roman" w:cs="Times New Roman"/>
          <w:bCs/>
          <w:sz w:val="24"/>
          <w:szCs w:val="24"/>
        </w:rPr>
        <w:t>tanımlanmıs</w:t>
      </w:r>
      <w:proofErr w:type="spellEnd"/>
      <w:r w:rsidRPr="00360499">
        <w:rPr>
          <w:rFonts w:ascii="Times New Roman" w:hAnsi="Times New Roman" w:cs="Times New Roman"/>
          <w:bCs/>
          <w:sz w:val="24"/>
          <w:szCs w:val="24"/>
        </w:rPr>
        <w:t>̧</w:t>
      </w:r>
      <w:r w:rsidR="00F1588E" w:rsidRPr="00360499">
        <w:rPr>
          <w:rFonts w:ascii="Times New Roman" w:hAnsi="Times New Roman" w:cs="Times New Roman"/>
          <w:bCs/>
          <w:sz w:val="24"/>
          <w:szCs w:val="24"/>
        </w:rPr>
        <w:t xml:space="preserve"> ve bölümümüzün</w:t>
      </w:r>
      <w:r w:rsidR="00F1090E" w:rsidRPr="00360499">
        <w:rPr>
          <w:rFonts w:ascii="Times New Roman" w:hAnsi="Times New Roman" w:cs="Times New Roman"/>
          <w:bCs/>
          <w:sz w:val="24"/>
          <w:szCs w:val="24"/>
        </w:rPr>
        <w:t xml:space="preserve"> </w:t>
      </w:r>
      <w:r w:rsidR="00F1588E" w:rsidRPr="00360499">
        <w:rPr>
          <w:rFonts w:ascii="Times New Roman" w:hAnsi="Times New Roman" w:cs="Times New Roman"/>
          <w:bCs/>
          <w:sz w:val="24"/>
          <w:szCs w:val="24"/>
        </w:rPr>
        <w:t>web sayfasında yayınlanmıştır. (</w:t>
      </w:r>
      <w:hyperlink r:id="rId20" w:history="1">
        <w:r w:rsidR="00F1588E" w:rsidRPr="00360499">
          <w:rPr>
            <w:rStyle w:val="Kpr"/>
            <w:rFonts w:ascii="Times New Roman" w:hAnsi="Times New Roman" w:cs="Times New Roman"/>
            <w:bCs/>
            <w:sz w:val="24"/>
            <w:szCs w:val="24"/>
          </w:rPr>
          <w:t>https://biyoloji.ogu.edu.tr/Sayfa/Index/8/vizyon-misyon</w:t>
        </w:r>
      </w:hyperlink>
      <w:r w:rsidR="00F1588E" w:rsidRPr="008C5D28">
        <w:rPr>
          <w:rFonts w:ascii="Times New Roman" w:hAnsi="Times New Roman" w:cs="Times New Roman"/>
          <w:bCs/>
          <w:sz w:val="24"/>
          <w:szCs w:val="24"/>
        </w:rPr>
        <w:t>)</w:t>
      </w:r>
      <w:r w:rsidR="007E449C" w:rsidRPr="008C5D28">
        <w:rPr>
          <w:rFonts w:ascii="Times New Roman" w:hAnsi="Times New Roman" w:cs="Times New Roman"/>
          <w:bCs/>
          <w:sz w:val="24"/>
          <w:szCs w:val="24"/>
        </w:rPr>
        <w:t xml:space="preserve"> (</w:t>
      </w:r>
      <w:r w:rsidR="008C5D28" w:rsidRPr="008C5D28">
        <w:rPr>
          <w:rFonts w:ascii="Times New Roman" w:hAnsi="Times New Roman" w:cs="Times New Roman"/>
          <w:bCs/>
          <w:sz w:val="24"/>
          <w:szCs w:val="24"/>
        </w:rPr>
        <w:t>https://biyoloji.ogu.edu.tr/</w:t>
      </w:r>
      <w:r w:rsidR="007E449C" w:rsidRPr="008C5D28">
        <w:rPr>
          <w:rFonts w:ascii="Times New Roman" w:hAnsi="Times New Roman" w:cs="Times New Roman"/>
          <w:bCs/>
          <w:sz w:val="24"/>
          <w:szCs w:val="24"/>
        </w:rPr>
        <w:t>)</w:t>
      </w:r>
      <w:r w:rsidR="00374E9B" w:rsidRPr="008C5D28">
        <w:rPr>
          <w:rFonts w:ascii="Times New Roman" w:hAnsi="Times New Roman" w:cs="Times New Roman"/>
          <w:bCs/>
          <w:sz w:val="24"/>
          <w:szCs w:val="24"/>
        </w:rPr>
        <w:t>.</w:t>
      </w:r>
    </w:p>
    <w:p w14:paraId="41F45D67" w14:textId="56B0122E" w:rsidR="00A82F35" w:rsidRPr="00360499" w:rsidRDefault="00A82F35" w:rsidP="00360499">
      <w:pPr>
        <w:pStyle w:val="ListeParagraf"/>
        <w:spacing w:before="120" w:after="120" w:line="360" w:lineRule="auto"/>
        <w:jc w:val="both"/>
        <w:rPr>
          <w:rFonts w:ascii="Times New Roman" w:hAnsi="Times New Roman" w:cs="Times New Roman"/>
          <w:bCs/>
          <w:sz w:val="24"/>
          <w:szCs w:val="24"/>
          <w:highlight w:val="cyan"/>
        </w:rPr>
      </w:pPr>
    </w:p>
    <w:p w14:paraId="7B8C6E4C" w14:textId="7ED109EE" w:rsidR="00662EA1" w:rsidRPr="00360499" w:rsidRDefault="00A82F35" w:rsidP="000066F5">
      <w:pPr>
        <w:pStyle w:val="Balk3"/>
      </w:pPr>
      <w:bookmarkStart w:id="17" w:name="_Toc93912488"/>
      <w:r w:rsidRPr="00360499">
        <w:t>A.</w:t>
      </w:r>
      <w:proofErr w:type="gramStart"/>
      <w:r w:rsidRPr="00360499">
        <w:t>2.2</w:t>
      </w:r>
      <w:proofErr w:type="gramEnd"/>
      <w:r w:rsidRPr="00360499">
        <w:t>. Stratejik amaç ve hedefler</w:t>
      </w:r>
      <w:bookmarkEnd w:id="17"/>
    </w:p>
    <w:p w14:paraId="3476FE93" w14:textId="77777777" w:rsidR="006B3FB7" w:rsidRPr="00360499" w:rsidRDefault="006B3FB7" w:rsidP="00360499">
      <w:pPr>
        <w:pStyle w:val="ListeParagraf"/>
        <w:spacing w:before="120" w:after="120" w:line="360" w:lineRule="auto"/>
        <w:jc w:val="both"/>
        <w:rPr>
          <w:rFonts w:ascii="Times New Roman" w:hAnsi="Times New Roman" w:cs="Times New Roman"/>
          <w:b/>
          <w:sz w:val="24"/>
          <w:szCs w:val="24"/>
        </w:rPr>
      </w:pPr>
    </w:p>
    <w:p w14:paraId="75428FC0" w14:textId="2655EFE8" w:rsidR="006E3169" w:rsidRPr="00360499" w:rsidRDefault="006E3169" w:rsidP="00360499">
      <w:pPr>
        <w:pStyle w:val="ListeParagraf"/>
        <w:spacing w:before="120" w:after="120" w:line="360" w:lineRule="auto"/>
        <w:jc w:val="both"/>
        <w:rPr>
          <w:rFonts w:ascii="Times New Roman" w:hAnsi="Times New Roman" w:cs="Times New Roman"/>
          <w:bCs/>
          <w:sz w:val="24"/>
          <w:szCs w:val="24"/>
        </w:rPr>
      </w:pPr>
      <w:r w:rsidRPr="00360499">
        <w:rPr>
          <w:rFonts w:ascii="Times New Roman" w:hAnsi="Times New Roman" w:cs="Times New Roman"/>
          <w:bCs/>
          <w:sz w:val="24"/>
          <w:szCs w:val="24"/>
        </w:rPr>
        <w:t>Bölümümüzün stratejik amaç ve hedefleri üniversitemiz stratejik planında yer alan amaç ve hedeflerle uyumlu</w:t>
      </w:r>
      <w:r w:rsidR="00E112E2" w:rsidRPr="00360499">
        <w:rPr>
          <w:rFonts w:ascii="Times New Roman" w:hAnsi="Times New Roman" w:cs="Times New Roman"/>
          <w:bCs/>
          <w:sz w:val="24"/>
          <w:szCs w:val="24"/>
        </w:rPr>
        <w:t xml:space="preserve"> olarak düzenli bir şekilde güncellenmektedir. Üniversitemiz stratejik planına</w:t>
      </w:r>
      <w:r w:rsidR="00A379BE" w:rsidRPr="00360499">
        <w:rPr>
          <w:rFonts w:ascii="Times New Roman" w:hAnsi="Times New Roman" w:cs="Times New Roman"/>
          <w:bCs/>
          <w:sz w:val="24"/>
          <w:szCs w:val="24"/>
        </w:rPr>
        <w:t xml:space="preserve"> </w:t>
      </w:r>
      <w:hyperlink r:id="rId21" w:history="1">
        <w:r w:rsidR="005A0824" w:rsidRPr="006A05BF">
          <w:rPr>
            <w:rStyle w:val="Kpr"/>
            <w:rFonts w:ascii="Times New Roman" w:hAnsi="Times New Roman" w:cs="Times New Roman"/>
            <w:bCs/>
            <w:sz w:val="24"/>
            <w:szCs w:val="24"/>
          </w:rPr>
          <w:t>https://strateji.ogu.edu.tr/Storage/Strateji/Uploads/ESOG%C3%9C-2023-2027-Stratejik-Plan%C4%B1.pdf</w:t>
        </w:r>
      </w:hyperlink>
      <w:r w:rsidR="005A0824">
        <w:rPr>
          <w:rFonts w:ascii="Times New Roman" w:hAnsi="Times New Roman" w:cs="Times New Roman"/>
          <w:bCs/>
          <w:sz w:val="24"/>
          <w:szCs w:val="24"/>
        </w:rPr>
        <w:t xml:space="preserve"> </w:t>
      </w:r>
      <w:r w:rsidR="00A379BE" w:rsidRPr="00360499">
        <w:rPr>
          <w:rFonts w:ascii="Times New Roman" w:hAnsi="Times New Roman" w:cs="Times New Roman"/>
          <w:bCs/>
          <w:sz w:val="24"/>
          <w:szCs w:val="24"/>
        </w:rPr>
        <w:t>bağlantısından u</w:t>
      </w:r>
      <w:r w:rsidR="00E112E2" w:rsidRPr="00360499">
        <w:rPr>
          <w:rFonts w:ascii="Times New Roman" w:hAnsi="Times New Roman" w:cs="Times New Roman"/>
          <w:bCs/>
          <w:sz w:val="24"/>
          <w:szCs w:val="24"/>
        </w:rPr>
        <w:t>laşılabilir.</w:t>
      </w:r>
    </w:p>
    <w:p w14:paraId="1317F2E4" w14:textId="77777777" w:rsidR="006E3169" w:rsidRPr="00360499" w:rsidRDefault="006E3169" w:rsidP="00360499">
      <w:pPr>
        <w:pStyle w:val="ListeParagraf"/>
        <w:spacing w:before="120" w:after="120" w:line="360" w:lineRule="auto"/>
        <w:jc w:val="both"/>
        <w:rPr>
          <w:rFonts w:ascii="Times New Roman" w:hAnsi="Times New Roman" w:cs="Times New Roman"/>
          <w:bCs/>
          <w:sz w:val="24"/>
          <w:szCs w:val="24"/>
        </w:rPr>
      </w:pPr>
    </w:p>
    <w:p w14:paraId="5864AB2A" w14:textId="541124D8" w:rsidR="00AA44C6" w:rsidRPr="00360499" w:rsidRDefault="00AA44C6" w:rsidP="000066F5">
      <w:pPr>
        <w:pStyle w:val="Balk3"/>
      </w:pPr>
      <w:bookmarkStart w:id="18" w:name="_Toc93912489"/>
      <w:r w:rsidRPr="00360499">
        <w:t>A.</w:t>
      </w:r>
      <w:proofErr w:type="gramStart"/>
      <w:r w:rsidRPr="00360499">
        <w:t>2.3</w:t>
      </w:r>
      <w:proofErr w:type="gramEnd"/>
      <w:r w:rsidRPr="00360499">
        <w:t>. Performans yönetimi</w:t>
      </w:r>
      <w:bookmarkEnd w:id="18"/>
    </w:p>
    <w:p w14:paraId="30BF4B56" w14:textId="77777777" w:rsidR="006B3FB7" w:rsidRPr="00360499" w:rsidRDefault="006B3FB7" w:rsidP="00360499">
      <w:pPr>
        <w:pStyle w:val="ListeParagraf"/>
        <w:spacing w:before="120" w:after="120" w:line="360" w:lineRule="auto"/>
        <w:jc w:val="both"/>
        <w:rPr>
          <w:rFonts w:ascii="Times New Roman" w:hAnsi="Times New Roman" w:cs="Times New Roman"/>
          <w:b/>
          <w:sz w:val="24"/>
          <w:szCs w:val="24"/>
        </w:rPr>
      </w:pPr>
    </w:p>
    <w:p w14:paraId="4C9EBC6D" w14:textId="508A7EF1" w:rsidR="00ED77D4" w:rsidRPr="00360499" w:rsidRDefault="00ED77D4" w:rsidP="00360499">
      <w:pPr>
        <w:pStyle w:val="ListeParagraf"/>
        <w:spacing w:before="120" w:after="120" w:line="360" w:lineRule="auto"/>
        <w:jc w:val="both"/>
        <w:rPr>
          <w:rFonts w:ascii="Times New Roman" w:hAnsi="Times New Roman" w:cs="Times New Roman"/>
          <w:bCs/>
          <w:sz w:val="24"/>
          <w:szCs w:val="24"/>
        </w:rPr>
      </w:pPr>
      <w:r w:rsidRPr="00360499">
        <w:rPr>
          <w:rFonts w:ascii="Times New Roman" w:hAnsi="Times New Roman" w:cs="Times New Roman"/>
          <w:bCs/>
          <w:sz w:val="24"/>
          <w:szCs w:val="24"/>
        </w:rPr>
        <w:t xml:space="preserve">Üniversitemiz performans izleme sistemine uygun olarak </w:t>
      </w:r>
      <w:r w:rsidR="0016525F">
        <w:rPr>
          <w:rFonts w:ascii="Times New Roman" w:hAnsi="Times New Roman" w:cs="Times New Roman"/>
          <w:bCs/>
          <w:sz w:val="24"/>
          <w:szCs w:val="24"/>
        </w:rPr>
        <w:t>üç</w:t>
      </w:r>
      <w:r w:rsidRPr="00360499">
        <w:rPr>
          <w:rFonts w:ascii="Times New Roman" w:hAnsi="Times New Roman" w:cs="Times New Roman"/>
          <w:bCs/>
          <w:sz w:val="24"/>
          <w:szCs w:val="24"/>
        </w:rPr>
        <w:t xml:space="preserve"> aylık periyodik dönemlerde bölümümüzce yürütülen eğitim, araştırma ve toplumsal katkı faaliyetleri düzenli olarak raporlanmakta ve yayınlanmaktadır</w:t>
      </w:r>
      <w:r w:rsidR="005D6C50" w:rsidRPr="00360499">
        <w:rPr>
          <w:rFonts w:ascii="Times New Roman" w:hAnsi="Times New Roman" w:cs="Times New Roman"/>
          <w:bCs/>
          <w:sz w:val="24"/>
          <w:szCs w:val="24"/>
        </w:rPr>
        <w:t xml:space="preserve"> (</w:t>
      </w:r>
      <w:hyperlink r:id="rId22" w:tgtFrame="_blank" w:history="1">
        <w:r w:rsidR="005D6C50" w:rsidRPr="00360499">
          <w:rPr>
            <w:rStyle w:val="Kpr"/>
            <w:rFonts w:ascii="Times New Roman" w:hAnsi="Times New Roman" w:cs="Times New Roman"/>
            <w:color w:val="1155CC"/>
            <w:sz w:val="24"/>
            <w:szCs w:val="24"/>
            <w:shd w:val="clear" w:color="auto" w:fill="FFFFFF"/>
          </w:rPr>
          <w:t>https://strateji.ogu.edu.tr/Sayfa/Index/238/performans-programlari</w:t>
        </w:r>
      </w:hyperlink>
      <w:r w:rsidR="005D6C50" w:rsidRPr="00360499">
        <w:rPr>
          <w:rFonts w:ascii="Times New Roman" w:hAnsi="Times New Roman" w:cs="Times New Roman"/>
          <w:sz w:val="24"/>
          <w:szCs w:val="24"/>
        </w:rPr>
        <w:t xml:space="preserve">). </w:t>
      </w:r>
    </w:p>
    <w:p w14:paraId="0D6DD18F" w14:textId="490D0821" w:rsidR="000D1209" w:rsidRPr="00360499" w:rsidRDefault="000D1209" w:rsidP="00360499">
      <w:pPr>
        <w:pStyle w:val="ListeParagraf"/>
        <w:spacing w:before="120" w:after="120" w:line="360" w:lineRule="auto"/>
        <w:jc w:val="both"/>
        <w:rPr>
          <w:rFonts w:ascii="Times New Roman" w:hAnsi="Times New Roman" w:cs="Times New Roman"/>
          <w:b/>
          <w:sz w:val="24"/>
          <w:szCs w:val="24"/>
        </w:rPr>
      </w:pPr>
    </w:p>
    <w:p w14:paraId="13FDC823" w14:textId="3AD50F29" w:rsidR="000D1209" w:rsidRPr="00360499" w:rsidRDefault="000D1209" w:rsidP="000066F5">
      <w:pPr>
        <w:pStyle w:val="Balk2"/>
      </w:pPr>
      <w:bookmarkStart w:id="19" w:name="_Toc93912490"/>
      <w:r w:rsidRPr="00360499">
        <w:t>A.3. Yönetim Sistemleri</w:t>
      </w:r>
      <w:bookmarkEnd w:id="19"/>
    </w:p>
    <w:p w14:paraId="08DE1C9F" w14:textId="163B2B7F" w:rsidR="00F8177E" w:rsidRPr="00360499" w:rsidRDefault="00F8177E" w:rsidP="000066F5">
      <w:pPr>
        <w:pStyle w:val="Balk3"/>
      </w:pPr>
      <w:bookmarkStart w:id="20" w:name="_Toc93912491"/>
      <w:r w:rsidRPr="00360499">
        <w:t>A.</w:t>
      </w:r>
      <w:proofErr w:type="gramStart"/>
      <w:r w:rsidRPr="00360499">
        <w:t>3.1</w:t>
      </w:r>
      <w:proofErr w:type="gramEnd"/>
      <w:r w:rsidRPr="00360499">
        <w:t>. Bilgi yönetim sistemi</w:t>
      </w:r>
      <w:bookmarkEnd w:id="20"/>
    </w:p>
    <w:p w14:paraId="7700633A" w14:textId="05CAFEF6" w:rsidR="00055C8F" w:rsidRPr="008D1783" w:rsidRDefault="008D1783" w:rsidP="00360499">
      <w:pPr>
        <w:pStyle w:val="ListeParagraf"/>
        <w:spacing w:before="120" w:after="120" w:line="360" w:lineRule="auto"/>
        <w:jc w:val="both"/>
        <w:rPr>
          <w:rFonts w:ascii="Times New Roman" w:hAnsi="Times New Roman" w:cs="Times New Roman"/>
          <w:sz w:val="24"/>
          <w:szCs w:val="24"/>
        </w:rPr>
      </w:pPr>
      <w:r w:rsidRPr="008D1783">
        <w:rPr>
          <w:rFonts w:ascii="Times New Roman" w:hAnsi="Times New Roman" w:cs="Times New Roman"/>
          <w:sz w:val="24"/>
          <w:szCs w:val="24"/>
        </w:rPr>
        <w:t>Üniversitemizde kurumsal faaliyetlerin sürdürülmesinde Üniversite Bilgi Yönetim Sistemi (</w:t>
      </w:r>
      <w:hyperlink r:id="rId23" w:history="1">
        <w:r w:rsidRPr="008D1783">
          <w:rPr>
            <w:rStyle w:val="Kpr"/>
            <w:rFonts w:ascii="Times New Roman" w:hAnsi="Times New Roman" w:cs="Times New Roman"/>
            <w:sz w:val="24"/>
            <w:szCs w:val="24"/>
          </w:rPr>
          <w:t>https://ubys.ogu.edu.tr</w:t>
        </w:r>
      </w:hyperlink>
      <w:r w:rsidRPr="008D1783">
        <w:rPr>
          <w:rFonts w:ascii="Times New Roman" w:hAnsi="Times New Roman" w:cs="Times New Roman"/>
          <w:sz w:val="24"/>
          <w:szCs w:val="24"/>
        </w:rPr>
        <w:t>) kullanılmaktadır.</w:t>
      </w:r>
    </w:p>
    <w:p w14:paraId="5BC72F72" w14:textId="1188136F" w:rsidR="00D9317C" w:rsidRPr="00360499" w:rsidRDefault="00B73477" w:rsidP="00360499">
      <w:pPr>
        <w:pStyle w:val="ListeParagraf"/>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E</w:t>
      </w:r>
      <w:r w:rsidR="00D9317C" w:rsidRPr="00360499">
        <w:rPr>
          <w:rFonts w:ascii="Times New Roman" w:hAnsi="Times New Roman" w:cs="Times New Roman"/>
          <w:bCs/>
          <w:sz w:val="24"/>
          <w:szCs w:val="24"/>
        </w:rPr>
        <w:t xml:space="preserve">ğitim öğretim </w:t>
      </w:r>
      <w:r w:rsidR="00D52436" w:rsidRPr="00360499">
        <w:rPr>
          <w:rFonts w:ascii="Times New Roman" w:hAnsi="Times New Roman" w:cs="Times New Roman"/>
          <w:bCs/>
          <w:sz w:val="24"/>
          <w:szCs w:val="24"/>
        </w:rPr>
        <w:t>faaliyetleri, ders bilgi paketleri, derslerin eğitim amaçları, ders kayıtları, danışmanlık, öğrenci başarı takibi ve mezuniyet işlemleri ESOGU Öğrenci İşleri Bilgi Sistemi kullanılarak izlenmektedir (</w:t>
      </w:r>
      <w:hyperlink r:id="rId24" w:history="1">
        <w:r w:rsidR="00055C8F" w:rsidRPr="00360499">
          <w:rPr>
            <w:rStyle w:val="Kpr"/>
            <w:rFonts w:ascii="Times New Roman" w:hAnsi="Times New Roman" w:cs="Times New Roman"/>
            <w:bCs/>
            <w:sz w:val="24"/>
            <w:szCs w:val="24"/>
          </w:rPr>
          <w:t>https://ogubs1.ogu.edu.tr/</w:t>
        </w:r>
      </w:hyperlink>
      <w:r w:rsidR="00055C8F" w:rsidRPr="00360499">
        <w:rPr>
          <w:rFonts w:ascii="Times New Roman" w:hAnsi="Times New Roman" w:cs="Times New Roman"/>
          <w:bCs/>
          <w:sz w:val="24"/>
          <w:szCs w:val="24"/>
        </w:rPr>
        <w:t>).</w:t>
      </w:r>
    </w:p>
    <w:p w14:paraId="726B41AE" w14:textId="17C3A1BB" w:rsidR="00077969" w:rsidRPr="00360499" w:rsidRDefault="00077969" w:rsidP="00360499">
      <w:pPr>
        <w:pStyle w:val="ListeParagraf"/>
        <w:spacing w:before="120" w:after="120" w:line="360" w:lineRule="auto"/>
        <w:jc w:val="both"/>
        <w:rPr>
          <w:rFonts w:ascii="Times New Roman" w:hAnsi="Times New Roman" w:cs="Times New Roman"/>
          <w:bCs/>
          <w:sz w:val="24"/>
          <w:szCs w:val="24"/>
        </w:rPr>
      </w:pPr>
    </w:p>
    <w:p w14:paraId="24B4ABFE" w14:textId="5AD1C7DB" w:rsidR="00077969" w:rsidRPr="00360499" w:rsidRDefault="00077969" w:rsidP="00360499">
      <w:pPr>
        <w:pStyle w:val="ListeParagraf"/>
        <w:spacing w:before="120" w:after="120" w:line="360" w:lineRule="auto"/>
        <w:jc w:val="both"/>
        <w:rPr>
          <w:rFonts w:ascii="Times New Roman" w:hAnsi="Times New Roman" w:cs="Times New Roman"/>
          <w:bCs/>
          <w:sz w:val="24"/>
          <w:szCs w:val="24"/>
        </w:rPr>
      </w:pPr>
      <w:r w:rsidRPr="00360499">
        <w:rPr>
          <w:rFonts w:ascii="Times New Roman" w:hAnsi="Times New Roman" w:cs="Times New Roman"/>
          <w:bCs/>
          <w:sz w:val="24"/>
          <w:szCs w:val="24"/>
        </w:rPr>
        <w:t>Öğretim elemanlarını akademik faaliyet ve performansları Akademik Veri Yönetim Sistemi (AVESİS)</w:t>
      </w:r>
      <w:r w:rsidR="004C314E" w:rsidRPr="00360499">
        <w:rPr>
          <w:rFonts w:ascii="Times New Roman" w:hAnsi="Times New Roman" w:cs="Times New Roman"/>
          <w:bCs/>
          <w:sz w:val="24"/>
          <w:szCs w:val="24"/>
        </w:rPr>
        <w:t xml:space="preserve"> tarafından izlenmektedir</w:t>
      </w:r>
      <w:r w:rsidR="00805D26" w:rsidRPr="00360499">
        <w:rPr>
          <w:rFonts w:ascii="Times New Roman" w:hAnsi="Times New Roman" w:cs="Times New Roman"/>
          <w:bCs/>
          <w:sz w:val="24"/>
          <w:szCs w:val="24"/>
        </w:rPr>
        <w:t xml:space="preserve"> (</w:t>
      </w:r>
      <w:hyperlink r:id="rId25" w:history="1">
        <w:r w:rsidR="00805D26" w:rsidRPr="00360499">
          <w:rPr>
            <w:rStyle w:val="Kpr"/>
            <w:rFonts w:ascii="Times New Roman" w:hAnsi="Times New Roman" w:cs="Times New Roman"/>
            <w:bCs/>
            <w:sz w:val="24"/>
            <w:szCs w:val="24"/>
          </w:rPr>
          <w:t>https://avesis.ogu.edu.tr/</w:t>
        </w:r>
      </w:hyperlink>
      <w:r w:rsidR="00805D26" w:rsidRPr="00360499">
        <w:rPr>
          <w:rFonts w:ascii="Times New Roman" w:hAnsi="Times New Roman" w:cs="Times New Roman"/>
          <w:bCs/>
          <w:sz w:val="24"/>
          <w:szCs w:val="24"/>
        </w:rPr>
        <w:t>).</w:t>
      </w:r>
    </w:p>
    <w:p w14:paraId="0402E109" w14:textId="7D7FB91C" w:rsidR="0064073A" w:rsidRPr="00360499" w:rsidRDefault="0064073A" w:rsidP="00360499">
      <w:pPr>
        <w:pStyle w:val="ListeParagraf"/>
        <w:spacing w:before="120" w:after="120" w:line="360" w:lineRule="auto"/>
        <w:jc w:val="both"/>
        <w:rPr>
          <w:rFonts w:ascii="Times New Roman" w:hAnsi="Times New Roman" w:cs="Times New Roman"/>
          <w:bCs/>
          <w:sz w:val="24"/>
          <w:szCs w:val="24"/>
        </w:rPr>
      </w:pPr>
    </w:p>
    <w:p w14:paraId="2BDA9D91" w14:textId="60CD8F2F" w:rsidR="00405294" w:rsidRPr="00360499" w:rsidRDefault="0064073A" w:rsidP="00360499">
      <w:pPr>
        <w:pStyle w:val="ListeParagraf"/>
        <w:spacing w:before="120" w:after="120" w:line="360" w:lineRule="auto"/>
        <w:jc w:val="both"/>
        <w:rPr>
          <w:rFonts w:ascii="Times New Roman" w:hAnsi="Times New Roman" w:cs="Times New Roman"/>
          <w:bCs/>
          <w:sz w:val="24"/>
          <w:szCs w:val="24"/>
        </w:rPr>
      </w:pPr>
      <w:r w:rsidRPr="00360499">
        <w:rPr>
          <w:rFonts w:ascii="Times New Roman" w:hAnsi="Times New Roman" w:cs="Times New Roman"/>
          <w:bCs/>
          <w:sz w:val="24"/>
          <w:szCs w:val="24"/>
        </w:rPr>
        <w:t xml:space="preserve">Öğretim elemanlarımızın üniversitemiz destekli </w:t>
      </w:r>
      <w:r w:rsidR="008E30B4" w:rsidRPr="00360499">
        <w:rPr>
          <w:rFonts w:ascii="Times New Roman" w:hAnsi="Times New Roman" w:cs="Times New Roman"/>
          <w:bCs/>
          <w:sz w:val="24"/>
          <w:szCs w:val="24"/>
        </w:rPr>
        <w:t xml:space="preserve">Eskişehir Osmangazi Üniversitesi </w:t>
      </w:r>
      <w:r w:rsidRPr="00360499">
        <w:rPr>
          <w:rFonts w:ascii="Times New Roman" w:hAnsi="Times New Roman" w:cs="Times New Roman"/>
          <w:bCs/>
          <w:sz w:val="24"/>
          <w:szCs w:val="24"/>
        </w:rPr>
        <w:t>Bilimsel Proje</w:t>
      </w:r>
      <w:r w:rsidR="008E30B4" w:rsidRPr="00360499">
        <w:rPr>
          <w:rFonts w:ascii="Times New Roman" w:hAnsi="Times New Roman" w:cs="Times New Roman"/>
          <w:bCs/>
          <w:sz w:val="24"/>
          <w:szCs w:val="24"/>
        </w:rPr>
        <w:t xml:space="preserve"> Süreçleri Yönetim Sistemi (</w:t>
      </w:r>
      <w:r w:rsidRPr="00360499">
        <w:rPr>
          <w:rFonts w:ascii="Times New Roman" w:hAnsi="Times New Roman" w:cs="Times New Roman"/>
          <w:bCs/>
          <w:sz w:val="24"/>
          <w:szCs w:val="24"/>
        </w:rPr>
        <w:t>BAPSİS</w:t>
      </w:r>
      <w:r w:rsidR="008E30B4" w:rsidRPr="00360499">
        <w:rPr>
          <w:rFonts w:ascii="Times New Roman" w:hAnsi="Times New Roman" w:cs="Times New Roman"/>
          <w:bCs/>
          <w:sz w:val="24"/>
          <w:szCs w:val="24"/>
        </w:rPr>
        <w:t>)</w:t>
      </w:r>
      <w:r w:rsidRPr="00360499">
        <w:rPr>
          <w:rFonts w:ascii="Times New Roman" w:hAnsi="Times New Roman" w:cs="Times New Roman"/>
          <w:bCs/>
          <w:sz w:val="24"/>
          <w:szCs w:val="24"/>
        </w:rPr>
        <w:t xml:space="preserve"> üzerinden yürütülmektedir</w:t>
      </w:r>
      <w:r w:rsidR="00405294" w:rsidRPr="00360499">
        <w:rPr>
          <w:rFonts w:ascii="Times New Roman" w:hAnsi="Times New Roman" w:cs="Times New Roman"/>
          <w:bCs/>
          <w:sz w:val="24"/>
          <w:szCs w:val="24"/>
        </w:rPr>
        <w:t xml:space="preserve"> (</w:t>
      </w:r>
      <w:hyperlink r:id="rId26" w:history="1">
        <w:r w:rsidR="00405294" w:rsidRPr="00360499">
          <w:rPr>
            <w:rStyle w:val="Kpr"/>
            <w:rFonts w:ascii="Times New Roman" w:hAnsi="Times New Roman" w:cs="Times New Roman"/>
            <w:bCs/>
            <w:sz w:val="24"/>
            <w:szCs w:val="24"/>
          </w:rPr>
          <w:t>https://bapsis.ogu.edu.tr/Default2.aspx</w:t>
        </w:r>
      </w:hyperlink>
      <w:r w:rsidR="00405294" w:rsidRPr="00360499">
        <w:rPr>
          <w:rFonts w:ascii="Times New Roman" w:hAnsi="Times New Roman" w:cs="Times New Roman"/>
          <w:bCs/>
          <w:sz w:val="24"/>
          <w:szCs w:val="24"/>
        </w:rPr>
        <w:t>).</w:t>
      </w:r>
    </w:p>
    <w:p w14:paraId="4B906B51" w14:textId="12A72761" w:rsidR="004D6F55" w:rsidRPr="00360499" w:rsidRDefault="004D6F55" w:rsidP="00360499">
      <w:pPr>
        <w:pStyle w:val="ListeParagraf"/>
        <w:spacing w:before="120" w:after="120" w:line="360" w:lineRule="auto"/>
        <w:jc w:val="both"/>
        <w:rPr>
          <w:rFonts w:ascii="Times New Roman" w:hAnsi="Times New Roman" w:cs="Times New Roman"/>
          <w:b/>
          <w:sz w:val="24"/>
          <w:szCs w:val="24"/>
        </w:rPr>
      </w:pPr>
    </w:p>
    <w:p w14:paraId="54D2744D" w14:textId="0FA65049" w:rsidR="002B01B7" w:rsidRPr="00360499" w:rsidRDefault="002B01B7" w:rsidP="000066F5">
      <w:pPr>
        <w:pStyle w:val="Balk3"/>
      </w:pPr>
      <w:bookmarkStart w:id="21" w:name="_Toc93912492"/>
      <w:r w:rsidRPr="00360499">
        <w:t>A.</w:t>
      </w:r>
      <w:proofErr w:type="gramStart"/>
      <w:r w:rsidRPr="00360499">
        <w:t>3.2</w:t>
      </w:r>
      <w:proofErr w:type="gramEnd"/>
      <w:r w:rsidRPr="00360499">
        <w:t>. İnsan kaynakları yönetimi</w:t>
      </w:r>
      <w:bookmarkEnd w:id="21"/>
    </w:p>
    <w:p w14:paraId="7A62C42D" w14:textId="77777777" w:rsidR="001E72AC" w:rsidRPr="00360499" w:rsidRDefault="001E72AC" w:rsidP="00360499">
      <w:pPr>
        <w:pStyle w:val="ListeParagraf"/>
        <w:spacing w:before="120" w:after="120" w:line="360" w:lineRule="auto"/>
        <w:jc w:val="both"/>
        <w:rPr>
          <w:rFonts w:ascii="Times New Roman" w:hAnsi="Times New Roman" w:cs="Times New Roman"/>
          <w:b/>
          <w:sz w:val="24"/>
          <w:szCs w:val="24"/>
        </w:rPr>
      </w:pPr>
    </w:p>
    <w:p w14:paraId="37E25BB1" w14:textId="2A7BD4B7" w:rsidR="00FB49BF" w:rsidRPr="00360499" w:rsidRDefault="00B47B73" w:rsidP="00360499">
      <w:pPr>
        <w:shd w:val="clear" w:color="auto" w:fill="FFFFFF"/>
        <w:spacing w:line="360" w:lineRule="auto"/>
        <w:ind w:left="708"/>
        <w:jc w:val="both"/>
        <w:rPr>
          <w:rFonts w:ascii="Times New Roman" w:hAnsi="Times New Roman" w:cs="Times New Roman"/>
          <w:color w:val="222222"/>
          <w:sz w:val="24"/>
          <w:szCs w:val="24"/>
        </w:rPr>
      </w:pPr>
      <w:r w:rsidRPr="00360499">
        <w:rPr>
          <w:rFonts w:ascii="Times New Roman" w:hAnsi="Times New Roman" w:cs="Times New Roman"/>
          <w:bCs/>
          <w:sz w:val="24"/>
          <w:szCs w:val="24"/>
        </w:rPr>
        <w:t xml:space="preserve">İnsan kaynakları yönetimi bölümün organizasyon yapısı ve stratejik amaç ve hedefleri doğrultusunda gerçekleştirilmektedir. Akademik personelin yetkinlikleri </w:t>
      </w:r>
      <w:r w:rsidR="00FB49BF" w:rsidRPr="00360499">
        <w:rPr>
          <w:rFonts w:ascii="Times New Roman" w:hAnsi="Times New Roman" w:cs="Times New Roman"/>
          <w:bCs/>
          <w:sz w:val="24"/>
          <w:szCs w:val="24"/>
        </w:rPr>
        <w:t>Üniversite Akademik Yükseltilme ve Atanma İlkeleri ile güvence altına alınmıştır</w:t>
      </w:r>
      <w:r w:rsidR="004F1CF7" w:rsidRPr="00360499">
        <w:rPr>
          <w:rFonts w:ascii="Times New Roman" w:hAnsi="Times New Roman" w:cs="Times New Roman"/>
          <w:bCs/>
          <w:sz w:val="24"/>
          <w:szCs w:val="24"/>
        </w:rPr>
        <w:t xml:space="preserve"> </w:t>
      </w:r>
      <w:r w:rsidR="00FB49BF" w:rsidRPr="00360499">
        <w:rPr>
          <w:rFonts w:ascii="Times New Roman" w:hAnsi="Times New Roman" w:cs="Times New Roman"/>
          <w:bCs/>
          <w:sz w:val="24"/>
          <w:szCs w:val="24"/>
        </w:rPr>
        <w:t>(</w:t>
      </w:r>
      <w:hyperlink r:id="rId27" w:tgtFrame="_blank" w:history="1">
        <w:r w:rsidR="00FB49BF" w:rsidRPr="00360499">
          <w:rPr>
            <w:rStyle w:val="Kpr"/>
            <w:rFonts w:ascii="Times New Roman" w:hAnsi="Times New Roman" w:cs="Times New Roman"/>
            <w:color w:val="1155CC"/>
            <w:sz w:val="24"/>
            <w:szCs w:val="24"/>
          </w:rPr>
          <w:t>https://fenedb.ogu.edu.tr/Storage/fenedb/Uploads/2019AKADEM%C4%B0K-Y%C3%9CKSELT%C4%B0LME-VE-ATANMA-KR%C4%B0TERLER%C4%B0.pdf</w:t>
        </w:r>
      </w:hyperlink>
      <w:r w:rsidR="00FB49BF" w:rsidRPr="00360499">
        <w:rPr>
          <w:rFonts w:ascii="Times New Roman" w:hAnsi="Times New Roman" w:cs="Times New Roman"/>
          <w:color w:val="222222"/>
          <w:sz w:val="24"/>
          <w:szCs w:val="24"/>
        </w:rPr>
        <w:t>)</w:t>
      </w:r>
      <w:r w:rsidR="004F1CF7" w:rsidRPr="00360499">
        <w:rPr>
          <w:rFonts w:ascii="Times New Roman" w:hAnsi="Times New Roman" w:cs="Times New Roman"/>
          <w:color w:val="222222"/>
          <w:sz w:val="24"/>
          <w:szCs w:val="24"/>
        </w:rPr>
        <w:t>.</w:t>
      </w:r>
    </w:p>
    <w:p w14:paraId="4250E4CA" w14:textId="77777777" w:rsidR="000E604B" w:rsidRPr="00360499" w:rsidRDefault="008D37B9" w:rsidP="00360499">
      <w:pPr>
        <w:shd w:val="clear" w:color="auto" w:fill="FFFFFF"/>
        <w:spacing w:line="360" w:lineRule="auto"/>
        <w:ind w:left="708"/>
        <w:jc w:val="both"/>
        <w:rPr>
          <w:rFonts w:ascii="Times New Roman" w:hAnsi="Times New Roman" w:cs="Times New Roman"/>
          <w:color w:val="222222"/>
          <w:sz w:val="24"/>
          <w:szCs w:val="24"/>
        </w:rPr>
      </w:pPr>
      <w:r w:rsidRPr="00360499">
        <w:rPr>
          <w:rFonts w:ascii="Times New Roman" w:hAnsi="Times New Roman" w:cs="Times New Roman"/>
          <w:color w:val="222222"/>
          <w:sz w:val="24"/>
          <w:szCs w:val="24"/>
        </w:rPr>
        <w:t xml:space="preserve">Birimin idari personeli fakülte yönetimince görevlendirilmekte ve performans izlemesi yapılmaktadır. </w:t>
      </w:r>
    </w:p>
    <w:p w14:paraId="6C05D5E2" w14:textId="7ED77B7F" w:rsidR="00337BD9" w:rsidRPr="00360499" w:rsidRDefault="000E604B" w:rsidP="00360499">
      <w:pPr>
        <w:shd w:val="clear" w:color="auto" w:fill="FFFFFF"/>
        <w:spacing w:line="360" w:lineRule="auto"/>
        <w:ind w:left="708"/>
        <w:jc w:val="both"/>
        <w:rPr>
          <w:rFonts w:ascii="Times New Roman" w:hAnsi="Times New Roman" w:cs="Times New Roman"/>
          <w:color w:val="222222"/>
          <w:sz w:val="24"/>
          <w:szCs w:val="24"/>
        </w:rPr>
      </w:pPr>
      <w:r w:rsidRPr="00360499">
        <w:rPr>
          <w:rFonts w:ascii="Times New Roman" w:hAnsi="Times New Roman" w:cs="Times New Roman"/>
          <w:color w:val="222222"/>
          <w:sz w:val="24"/>
          <w:szCs w:val="24"/>
        </w:rPr>
        <w:t>Birim çalışanlarına kalite yönetimi</w:t>
      </w:r>
      <w:r w:rsidR="00337BD9" w:rsidRPr="00360499">
        <w:rPr>
          <w:rFonts w:ascii="Times New Roman" w:hAnsi="Times New Roman" w:cs="Times New Roman"/>
          <w:color w:val="222222"/>
          <w:sz w:val="24"/>
          <w:szCs w:val="24"/>
        </w:rPr>
        <w:t>,</w:t>
      </w:r>
      <w:r w:rsidRPr="00360499">
        <w:rPr>
          <w:rFonts w:ascii="Times New Roman" w:hAnsi="Times New Roman" w:cs="Times New Roman"/>
          <w:color w:val="222222"/>
          <w:sz w:val="24"/>
          <w:szCs w:val="24"/>
        </w:rPr>
        <w:t xml:space="preserve"> </w:t>
      </w:r>
      <w:r w:rsidR="00337BD9" w:rsidRPr="00360499">
        <w:rPr>
          <w:rFonts w:ascii="Times New Roman" w:hAnsi="Times New Roman" w:cs="Times New Roman"/>
          <w:color w:val="222222"/>
          <w:sz w:val="24"/>
          <w:szCs w:val="24"/>
        </w:rPr>
        <w:t>i</w:t>
      </w:r>
      <w:r w:rsidRPr="00360499">
        <w:rPr>
          <w:rFonts w:ascii="Times New Roman" w:hAnsi="Times New Roman" w:cs="Times New Roman"/>
          <w:color w:val="222222"/>
          <w:sz w:val="24"/>
          <w:szCs w:val="24"/>
        </w:rPr>
        <w:t xml:space="preserve">ş sağlığı ve laboratuvar güvenliği, afet farkındalık eğitimi gibi hizmet içi eğitimler düzenlenmektedir. </w:t>
      </w:r>
      <w:r w:rsidR="00165E32" w:rsidRPr="00360499">
        <w:rPr>
          <w:rFonts w:ascii="Times New Roman" w:hAnsi="Times New Roman" w:cs="Times New Roman"/>
          <w:color w:val="222222"/>
          <w:sz w:val="24"/>
          <w:szCs w:val="24"/>
        </w:rPr>
        <w:t>(</w:t>
      </w:r>
      <w:hyperlink r:id="rId28" w:history="1">
        <w:r w:rsidR="00337BD9" w:rsidRPr="00360499">
          <w:rPr>
            <w:rStyle w:val="Kpr"/>
            <w:rFonts w:ascii="Times New Roman" w:hAnsi="Times New Roman" w:cs="Times New Roman"/>
            <w:sz w:val="24"/>
            <w:szCs w:val="24"/>
          </w:rPr>
          <w:t>https://biyoloji.ogu.edu.tr/</w:t>
        </w:r>
      </w:hyperlink>
      <w:r w:rsidR="00337BD9" w:rsidRPr="00360499">
        <w:rPr>
          <w:rFonts w:ascii="Times New Roman" w:hAnsi="Times New Roman" w:cs="Times New Roman"/>
          <w:color w:val="222222"/>
          <w:sz w:val="24"/>
          <w:szCs w:val="24"/>
        </w:rPr>
        <w:t xml:space="preserve">; </w:t>
      </w:r>
      <w:hyperlink r:id="rId29" w:history="1">
        <w:r w:rsidR="00337BD9" w:rsidRPr="00360499">
          <w:rPr>
            <w:rStyle w:val="Kpr"/>
            <w:rFonts w:ascii="Times New Roman" w:hAnsi="Times New Roman" w:cs="Times New Roman"/>
            <w:sz w:val="24"/>
            <w:szCs w:val="24"/>
          </w:rPr>
          <w:t>https://uzem.ogu.edu.tr/</w:t>
        </w:r>
      </w:hyperlink>
      <w:r w:rsidR="00337BD9" w:rsidRPr="00360499">
        <w:rPr>
          <w:rFonts w:ascii="Times New Roman" w:hAnsi="Times New Roman" w:cs="Times New Roman"/>
          <w:color w:val="222222"/>
          <w:sz w:val="24"/>
          <w:szCs w:val="24"/>
        </w:rPr>
        <w:t xml:space="preserve">; </w:t>
      </w:r>
      <w:hyperlink r:id="rId30" w:history="1">
        <w:r w:rsidR="00337BD9" w:rsidRPr="00360499">
          <w:rPr>
            <w:rStyle w:val="Kpr"/>
            <w:rFonts w:ascii="Times New Roman" w:hAnsi="Times New Roman" w:cs="Times New Roman"/>
            <w:sz w:val="24"/>
            <w:szCs w:val="24"/>
          </w:rPr>
          <w:t>https://www.ogu.edu.tr/</w:t>
        </w:r>
      </w:hyperlink>
      <w:r w:rsidR="00337BD9" w:rsidRPr="00360499">
        <w:rPr>
          <w:rFonts w:ascii="Times New Roman" w:hAnsi="Times New Roman" w:cs="Times New Roman"/>
          <w:color w:val="222222"/>
          <w:sz w:val="24"/>
          <w:szCs w:val="24"/>
        </w:rPr>
        <w:t>).</w:t>
      </w:r>
    </w:p>
    <w:p w14:paraId="45A1717E" w14:textId="77777777" w:rsidR="00636F31" w:rsidRPr="00360499" w:rsidRDefault="00636F31" w:rsidP="00360499">
      <w:pPr>
        <w:pStyle w:val="ListeParagraf"/>
        <w:spacing w:before="120" w:after="120" w:line="360" w:lineRule="auto"/>
        <w:jc w:val="both"/>
        <w:rPr>
          <w:rFonts w:ascii="Times New Roman" w:hAnsi="Times New Roman" w:cs="Times New Roman"/>
          <w:b/>
          <w:sz w:val="24"/>
          <w:szCs w:val="24"/>
        </w:rPr>
      </w:pPr>
    </w:p>
    <w:p w14:paraId="610463EC" w14:textId="56B5DF8B" w:rsidR="00762268" w:rsidRPr="00360499" w:rsidRDefault="0010119E" w:rsidP="000066F5">
      <w:pPr>
        <w:pStyle w:val="Balk3"/>
      </w:pPr>
      <w:bookmarkStart w:id="22" w:name="_Toc93912493"/>
      <w:r w:rsidRPr="00360499">
        <w:t>A.</w:t>
      </w:r>
      <w:proofErr w:type="gramStart"/>
      <w:r w:rsidRPr="00360499">
        <w:t>3.3</w:t>
      </w:r>
      <w:proofErr w:type="gramEnd"/>
      <w:r w:rsidRPr="00360499">
        <w:t>. Finansal yönetim</w:t>
      </w:r>
      <w:bookmarkEnd w:id="22"/>
    </w:p>
    <w:p w14:paraId="1A4DB229" w14:textId="77777777" w:rsidR="00636F31" w:rsidRPr="00360499" w:rsidRDefault="00636F31" w:rsidP="00360499">
      <w:pPr>
        <w:pStyle w:val="ListeParagraf"/>
        <w:spacing w:before="120" w:after="120" w:line="360" w:lineRule="auto"/>
        <w:jc w:val="both"/>
        <w:rPr>
          <w:rFonts w:ascii="Times New Roman" w:hAnsi="Times New Roman" w:cs="Times New Roman"/>
          <w:b/>
          <w:sz w:val="24"/>
          <w:szCs w:val="24"/>
        </w:rPr>
      </w:pPr>
    </w:p>
    <w:p w14:paraId="2EAF1046" w14:textId="3A130AC8" w:rsidR="00C0736F" w:rsidRPr="00360499" w:rsidRDefault="00762268" w:rsidP="00360499">
      <w:pPr>
        <w:pStyle w:val="ListeParagraf"/>
        <w:spacing w:before="120" w:after="120" w:line="360" w:lineRule="auto"/>
        <w:jc w:val="both"/>
        <w:rPr>
          <w:rFonts w:ascii="Times New Roman" w:hAnsi="Times New Roman" w:cs="Times New Roman"/>
          <w:sz w:val="24"/>
          <w:szCs w:val="24"/>
        </w:rPr>
      </w:pPr>
      <w:r w:rsidRPr="00360499">
        <w:rPr>
          <w:rFonts w:ascii="Times New Roman" w:hAnsi="Times New Roman" w:cs="Times New Roman"/>
          <w:bCs/>
          <w:sz w:val="24"/>
          <w:szCs w:val="24"/>
        </w:rPr>
        <w:t xml:space="preserve">Bölümün eğitim faaliyetleri </w:t>
      </w:r>
      <w:proofErr w:type="spellStart"/>
      <w:r w:rsidRPr="00360499">
        <w:rPr>
          <w:rFonts w:ascii="Times New Roman" w:hAnsi="Times New Roman" w:cs="Times New Roman"/>
          <w:bCs/>
          <w:sz w:val="24"/>
          <w:szCs w:val="24"/>
        </w:rPr>
        <w:t>bütçelendirmesi</w:t>
      </w:r>
      <w:proofErr w:type="spellEnd"/>
      <w:r w:rsidRPr="00360499">
        <w:rPr>
          <w:rFonts w:ascii="Times New Roman" w:hAnsi="Times New Roman" w:cs="Times New Roman"/>
          <w:bCs/>
          <w:sz w:val="24"/>
          <w:szCs w:val="24"/>
        </w:rPr>
        <w:t xml:space="preserve"> üst yönetimler tarafından yapılmaktadır</w:t>
      </w:r>
      <w:r w:rsidR="00C0736F" w:rsidRPr="00360499">
        <w:rPr>
          <w:rFonts w:ascii="Times New Roman" w:hAnsi="Times New Roman" w:cs="Times New Roman"/>
          <w:bCs/>
          <w:sz w:val="24"/>
          <w:szCs w:val="24"/>
        </w:rPr>
        <w:t xml:space="preserve"> (</w:t>
      </w:r>
      <w:r w:rsidR="008B3B33" w:rsidRPr="008B3B33">
        <w:rPr>
          <w:rStyle w:val="Kpr"/>
          <w:rFonts w:ascii="Times New Roman" w:hAnsi="Times New Roman" w:cs="Times New Roman"/>
          <w:color w:val="1155CC"/>
          <w:sz w:val="24"/>
          <w:szCs w:val="24"/>
          <w:shd w:val="clear" w:color="auto" w:fill="FFFFFF"/>
        </w:rPr>
        <w:t>https://strateji.ogu.edu.tr/Sayfa/Index/468/mali-tablolar-2022</w:t>
      </w:r>
      <w:r w:rsidR="00C0736F" w:rsidRPr="00360499">
        <w:rPr>
          <w:rFonts w:ascii="Times New Roman" w:hAnsi="Times New Roman" w:cs="Times New Roman"/>
          <w:sz w:val="24"/>
          <w:szCs w:val="24"/>
        </w:rPr>
        <w:t xml:space="preserve">) </w:t>
      </w:r>
    </w:p>
    <w:p w14:paraId="5111F6B6" w14:textId="08D07280" w:rsidR="00762268" w:rsidRPr="00360499" w:rsidRDefault="00762268" w:rsidP="00D76436">
      <w:pPr>
        <w:pStyle w:val="ListeParagraf"/>
        <w:spacing w:before="120" w:after="120" w:line="360" w:lineRule="auto"/>
        <w:jc w:val="both"/>
        <w:rPr>
          <w:rFonts w:ascii="Times New Roman" w:hAnsi="Times New Roman" w:cs="Times New Roman"/>
          <w:bCs/>
          <w:sz w:val="24"/>
          <w:szCs w:val="24"/>
        </w:rPr>
      </w:pPr>
      <w:r w:rsidRPr="00360499">
        <w:rPr>
          <w:rFonts w:ascii="Times New Roman" w:hAnsi="Times New Roman" w:cs="Times New Roman"/>
          <w:bCs/>
          <w:sz w:val="24"/>
          <w:szCs w:val="24"/>
        </w:rPr>
        <w:t xml:space="preserve">Araştırma projeleri ise üniversitemiz Bilimsel Araştırma Projeleri </w:t>
      </w:r>
      <w:proofErr w:type="gramStart"/>
      <w:r w:rsidRPr="00360499">
        <w:rPr>
          <w:rFonts w:ascii="Times New Roman" w:hAnsi="Times New Roman" w:cs="Times New Roman"/>
          <w:bCs/>
          <w:sz w:val="24"/>
          <w:szCs w:val="24"/>
        </w:rPr>
        <w:t>Komisyonunca  sağlanan</w:t>
      </w:r>
      <w:proofErr w:type="gramEnd"/>
      <w:r w:rsidRPr="00360499">
        <w:rPr>
          <w:rFonts w:ascii="Times New Roman" w:hAnsi="Times New Roman" w:cs="Times New Roman"/>
          <w:bCs/>
          <w:sz w:val="24"/>
          <w:szCs w:val="24"/>
        </w:rPr>
        <w:t xml:space="preserve"> kurum içi desteklerle birlikte TÜBİTAK, AB fonları gibi dış desteklerle fonlanmaktadır</w:t>
      </w:r>
      <w:r w:rsidR="00C0736F" w:rsidRPr="00360499">
        <w:rPr>
          <w:rFonts w:ascii="Times New Roman" w:hAnsi="Times New Roman" w:cs="Times New Roman"/>
          <w:bCs/>
          <w:sz w:val="24"/>
          <w:szCs w:val="24"/>
        </w:rPr>
        <w:t xml:space="preserve"> (</w:t>
      </w:r>
      <w:hyperlink r:id="rId31" w:tgtFrame="_blank" w:history="1">
        <w:r w:rsidR="00C0736F" w:rsidRPr="00360499">
          <w:rPr>
            <w:rStyle w:val="Kpr"/>
            <w:rFonts w:ascii="Times New Roman" w:hAnsi="Times New Roman" w:cs="Times New Roman"/>
            <w:color w:val="1155CC"/>
            <w:sz w:val="24"/>
            <w:szCs w:val="24"/>
            <w:shd w:val="clear" w:color="auto" w:fill="FFFFFF"/>
          </w:rPr>
          <w:t>https://avesis.ogu.edu.tr/</w:t>
        </w:r>
      </w:hyperlink>
      <w:r w:rsidR="00F427F6" w:rsidRPr="00360499">
        <w:rPr>
          <w:rFonts w:ascii="Times New Roman" w:hAnsi="Times New Roman" w:cs="Times New Roman"/>
          <w:sz w:val="24"/>
          <w:szCs w:val="24"/>
        </w:rPr>
        <w:t xml:space="preserve">; </w:t>
      </w:r>
      <w:hyperlink r:id="rId32" w:tgtFrame="_blank" w:history="1">
        <w:r w:rsidR="00F427F6" w:rsidRPr="00360499">
          <w:rPr>
            <w:rStyle w:val="Kpr"/>
            <w:rFonts w:ascii="Times New Roman" w:hAnsi="Times New Roman" w:cs="Times New Roman"/>
            <w:color w:val="1155CC"/>
            <w:sz w:val="24"/>
            <w:szCs w:val="24"/>
            <w:shd w:val="clear" w:color="auto" w:fill="FFFFFF"/>
          </w:rPr>
          <w:t>https://bapsis.ogu.edu.tr/Default2.aspx</w:t>
        </w:r>
      </w:hyperlink>
      <w:r w:rsidR="00D76436">
        <w:rPr>
          <w:rStyle w:val="Kpr"/>
          <w:rFonts w:ascii="Times New Roman" w:hAnsi="Times New Roman" w:cs="Times New Roman"/>
          <w:color w:val="1155CC"/>
          <w:sz w:val="24"/>
          <w:szCs w:val="24"/>
          <w:shd w:val="clear" w:color="auto" w:fill="FFFFFF"/>
        </w:rPr>
        <w:t xml:space="preserve">; </w:t>
      </w:r>
      <w:hyperlink r:id="rId33" w:history="1">
        <w:r w:rsidR="00D76436" w:rsidRPr="006A05BF">
          <w:rPr>
            <w:rStyle w:val="Kpr"/>
            <w:rFonts w:ascii="Times New Roman" w:hAnsi="Times New Roman" w:cs="Times New Roman"/>
            <w:sz w:val="24"/>
            <w:szCs w:val="24"/>
            <w:shd w:val="clear" w:color="auto" w:fill="FFFFFF"/>
          </w:rPr>
          <w:t>https://biyoloji.ogu.edu.tr/Sayfa/Index/66/projeler</w:t>
        </w:r>
      </w:hyperlink>
      <w:r w:rsidR="00C0736F" w:rsidRPr="00360499">
        <w:rPr>
          <w:rFonts w:ascii="Times New Roman" w:hAnsi="Times New Roman" w:cs="Times New Roman"/>
          <w:sz w:val="24"/>
          <w:szCs w:val="24"/>
        </w:rPr>
        <w:t>)</w:t>
      </w:r>
      <w:r w:rsidR="00F427F6" w:rsidRPr="00360499">
        <w:rPr>
          <w:rFonts w:ascii="Times New Roman" w:hAnsi="Times New Roman" w:cs="Times New Roman"/>
          <w:sz w:val="24"/>
          <w:szCs w:val="24"/>
        </w:rPr>
        <w:t>.</w:t>
      </w:r>
    </w:p>
    <w:p w14:paraId="6A17720C" w14:textId="6730AAB6" w:rsidR="00762268" w:rsidRPr="00360499" w:rsidRDefault="00762268" w:rsidP="00360499">
      <w:pPr>
        <w:pStyle w:val="ListeParagraf"/>
        <w:spacing w:before="120" w:after="120" w:line="360" w:lineRule="auto"/>
        <w:jc w:val="both"/>
        <w:rPr>
          <w:rFonts w:ascii="Times New Roman" w:hAnsi="Times New Roman" w:cs="Times New Roman"/>
          <w:bCs/>
          <w:sz w:val="24"/>
          <w:szCs w:val="24"/>
        </w:rPr>
      </w:pPr>
      <w:r w:rsidRPr="00360499">
        <w:rPr>
          <w:rFonts w:ascii="Times New Roman" w:hAnsi="Times New Roman" w:cs="Times New Roman"/>
          <w:bCs/>
          <w:sz w:val="24"/>
          <w:szCs w:val="24"/>
        </w:rPr>
        <w:t xml:space="preserve"> </w:t>
      </w:r>
    </w:p>
    <w:p w14:paraId="4110D775" w14:textId="51117B58" w:rsidR="00317637" w:rsidRPr="00360499" w:rsidRDefault="00317637" w:rsidP="000066F5">
      <w:pPr>
        <w:pStyle w:val="Balk3"/>
      </w:pPr>
      <w:bookmarkStart w:id="23" w:name="_Toc93912494"/>
      <w:r w:rsidRPr="00360499">
        <w:lastRenderedPageBreak/>
        <w:t>A.</w:t>
      </w:r>
      <w:proofErr w:type="gramStart"/>
      <w:r w:rsidRPr="00360499">
        <w:t>3.4</w:t>
      </w:r>
      <w:proofErr w:type="gramEnd"/>
      <w:r w:rsidRPr="00360499">
        <w:t>. Süreç yönetimi</w:t>
      </w:r>
      <w:bookmarkEnd w:id="23"/>
    </w:p>
    <w:p w14:paraId="26B5B19E" w14:textId="11323CA0" w:rsidR="00650AC4" w:rsidRPr="006C0793" w:rsidRDefault="006C0793" w:rsidP="00360499">
      <w:pPr>
        <w:pStyle w:val="ListeParagraf"/>
        <w:spacing w:before="120" w:after="120" w:line="360" w:lineRule="auto"/>
        <w:jc w:val="both"/>
        <w:rPr>
          <w:rFonts w:ascii="Times New Roman" w:hAnsi="Times New Roman" w:cs="Times New Roman"/>
          <w:sz w:val="24"/>
          <w:szCs w:val="24"/>
        </w:rPr>
      </w:pPr>
      <w:r w:rsidRPr="008C5D28">
        <w:rPr>
          <w:rFonts w:ascii="Times New Roman" w:hAnsi="Times New Roman" w:cs="Times New Roman"/>
          <w:sz w:val="24"/>
          <w:szCs w:val="24"/>
        </w:rPr>
        <w:t>Bölümümüz eğitim, öğretim, araştırma ve toplumsal katkı süreçleri ile ilgili görev tanımları</w:t>
      </w:r>
      <w:r w:rsidR="00EA3195" w:rsidRPr="008C5D28">
        <w:rPr>
          <w:rFonts w:ascii="Times New Roman" w:hAnsi="Times New Roman" w:cs="Times New Roman"/>
          <w:sz w:val="24"/>
          <w:szCs w:val="24"/>
        </w:rPr>
        <w:t>,</w:t>
      </w:r>
      <w:r w:rsidRPr="008C5D28">
        <w:rPr>
          <w:rFonts w:ascii="Times New Roman" w:hAnsi="Times New Roman" w:cs="Times New Roman"/>
          <w:sz w:val="24"/>
          <w:szCs w:val="24"/>
        </w:rPr>
        <w:t xml:space="preserve"> iş akış şemaları ve hizmet standartları belirlenmiştir (</w:t>
      </w:r>
      <w:r w:rsidR="008C5D28" w:rsidRPr="008C5D28">
        <w:rPr>
          <w:rFonts w:ascii="Times New Roman" w:hAnsi="Times New Roman" w:cs="Times New Roman"/>
          <w:sz w:val="24"/>
          <w:szCs w:val="24"/>
        </w:rPr>
        <w:t>https://biyoloji.ogu.edu.tr/</w:t>
      </w:r>
      <w:r w:rsidRPr="008C5D28">
        <w:rPr>
          <w:rFonts w:ascii="Times New Roman" w:hAnsi="Times New Roman" w:cs="Times New Roman"/>
          <w:sz w:val="24"/>
          <w:szCs w:val="24"/>
        </w:rPr>
        <w:t>).</w:t>
      </w:r>
    </w:p>
    <w:p w14:paraId="4A0B9394" w14:textId="77777777" w:rsidR="006C0793" w:rsidRDefault="006C0793" w:rsidP="00360499">
      <w:pPr>
        <w:pStyle w:val="ListeParagraf"/>
        <w:spacing w:before="120" w:after="120" w:line="360" w:lineRule="auto"/>
        <w:jc w:val="both"/>
        <w:rPr>
          <w:rFonts w:ascii="Times New Roman" w:hAnsi="Times New Roman" w:cs="Times New Roman"/>
          <w:bCs/>
          <w:sz w:val="24"/>
          <w:szCs w:val="24"/>
        </w:rPr>
      </w:pPr>
    </w:p>
    <w:p w14:paraId="2DBD5346" w14:textId="3D2A5758" w:rsidR="008A6796" w:rsidRPr="00360499" w:rsidRDefault="008C0DF2" w:rsidP="00360499">
      <w:pPr>
        <w:pStyle w:val="ListeParagraf"/>
        <w:spacing w:before="120" w:after="120" w:line="360" w:lineRule="auto"/>
        <w:jc w:val="both"/>
        <w:rPr>
          <w:rFonts w:ascii="Times New Roman" w:hAnsi="Times New Roman" w:cs="Times New Roman"/>
          <w:bCs/>
          <w:sz w:val="24"/>
          <w:szCs w:val="24"/>
        </w:rPr>
      </w:pPr>
      <w:proofErr w:type="gramStart"/>
      <w:r w:rsidRPr="00360499">
        <w:rPr>
          <w:rFonts w:ascii="Times New Roman" w:hAnsi="Times New Roman" w:cs="Times New Roman"/>
          <w:bCs/>
          <w:sz w:val="24"/>
          <w:szCs w:val="24"/>
        </w:rPr>
        <w:t xml:space="preserve">Bölümümüz </w:t>
      </w:r>
      <w:r w:rsidR="002F3465" w:rsidRPr="00360499">
        <w:rPr>
          <w:rFonts w:ascii="Times New Roman" w:hAnsi="Times New Roman" w:cs="Times New Roman"/>
          <w:bCs/>
          <w:sz w:val="24"/>
          <w:szCs w:val="24"/>
        </w:rPr>
        <w:t>eğitim programı</w:t>
      </w:r>
      <w:r w:rsidRPr="00360499">
        <w:rPr>
          <w:rFonts w:ascii="Times New Roman" w:hAnsi="Times New Roman" w:cs="Times New Roman"/>
          <w:bCs/>
          <w:sz w:val="24"/>
          <w:szCs w:val="24"/>
        </w:rPr>
        <w:t xml:space="preserve"> FEDEK Akreditasyonu </w:t>
      </w:r>
      <w:r w:rsidR="00AD4F9A" w:rsidRPr="00360499">
        <w:rPr>
          <w:rFonts w:ascii="Times New Roman" w:hAnsi="Times New Roman" w:cs="Times New Roman"/>
          <w:bCs/>
          <w:sz w:val="24"/>
          <w:szCs w:val="24"/>
        </w:rPr>
        <w:t>sürecinde</w:t>
      </w:r>
      <w:r w:rsidRPr="00360499">
        <w:rPr>
          <w:rFonts w:ascii="Times New Roman" w:hAnsi="Times New Roman" w:cs="Times New Roman"/>
          <w:bCs/>
          <w:sz w:val="24"/>
          <w:szCs w:val="24"/>
        </w:rPr>
        <w:t xml:space="preserve"> belirlenen program çıktılarını karşılayacak ders planı hazırlığı </w:t>
      </w:r>
      <w:r w:rsidR="00AD4F9A" w:rsidRPr="00360499">
        <w:rPr>
          <w:rFonts w:ascii="Times New Roman" w:hAnsi="Times New Roman" w:cs="Times New Roman"/>
          <w:bCs/>
          <w:sz w:val="24"/>
          <w:szCs w:val="24"/>
        </w:rPr>
        <w:t>d</w:t>
      </w:r>
      <w:r w:rsidRPr="00360499">
        <w:rPr>
          <w:rFonts w:ascii="Times New Roman" w:hAnsi="Times New Roman" w:cs="Times New Roman"/>
          <w:bCs/>
          <w:sz w:val="24"/>
          <w:szCs w:val="24"/>
        </w:rPr>
        <w:t xml:space="preserve">ış </w:t>
      </w:r>
      <w:r w:rsidR="00AD4F9A" w:rsidRPr="00360499">
        <w:rPr>
          <w:rFonts w:ascii="Times New Roman" w:hAnsi="Times New Roman" w:cs="Times New Roman"/>
          <w:bCs/>
          <w:sz w:val="24"/>
          <w:szCs w:val="24"/>
        </w:rPr>
        <w:t>p</w:t>
      </w:r>
      <w:r w:rsidRPr="00360499">
        <w:rPr>
          <w:rFonts w:ascii="Times New Roman" w:hAnsi="Times New Roman" w:cs="Times New Roman"/>
          <w:bCs/>
          <w:sz w:val="24"/>
          <w:szCs w:val="24"/>
        </w:rPr>
        <w:t>aydaşların görüşleri de dikkate alınarak Ders ve Eğitim Planı Geliştirme Komisyonu</w:t>
      </w:r>
      <w:r w:rsidR="00BA4C21" w:rsidRPr="00360499">
        <w:rPr>
          <w:rFonts w:ascii="Times New Roman" w:hAnsi="Times New Roman" w:cs="Times New Roman"/>
          <w:bCs/>
          <w:sz w:val="24"/>
          <w:szCs w:val="24"/>
        </w:rPr>
        <w:t xml:space="preserve"> (Bu komisyon YÖKAK kapsamında Eğitim-Öğretim Komisyonuna dönüşmüştür)</w:t>
      </w:r>
      <w:r w:rsidRPr="00360499">
        <w:rPr>
          <w:rFonts w:ascii="Times New Roman" w:hAnsi="Times New Roman" w:cs="Times New Roman"/>
          <w:bCs/>
          <w:sz w:val="24"/>
          <w:szCs w:val="24"/>
        </w:rPr>
        <w:t xml:space="preserve"> koordinasyonunda bölüm öğretim üye ve elemanlarınca gerçekleştirilmiştir</w:t>
      </w:r>
      <w:r w:rsidR="00D4070E" w:rsidRPr="00360499">
        <w:rPr>
          <w:rFonts w:ascii="Times New Roman" w:hAnsi="Times New Roman" w:cs="Times New Roman"/>
          <w:bCs/>
          <w:sz w:val="24"/>
          <w:szCs w:val="24"/>
        </w:rPr>
        <w:t xml:space="preserve"> </w:t>
      </w:r>
      <w:r w:rsidR="00E23882" w:rsidRPr="00360499">
        <w:rPr>
          <w:rFonts w:ascii="Times New Roman" w:hAnsi="Times New Roman" w:cs="Times New Roman"/>
          <w:bCs/>
          <w:sz w:val="24"/>
          <w:szCs w:val="24"/>
        </w:rPr>
        <w:t>(</w:t>
      </w:r>
      <w:hyperlink r:id="rId34" w:tgtFrame="_blank" w:history="1">
        <w:r w:rsidR="00072EE6" w:rsidRPr="00360499">
          <w:rPr>
            <w:rStyle w:val="Kpr"/>
            <w:rFonts w:ascii="Times New Roman" w:hAnsi="Times New Roman" w:cs="Times New Roman"/>
            <w:color w:val="1155CC"/>
            <w:sz w:val="24"/>
            <w:szCs w:val="24"/>
            <w:shd w:val="clear" w:color="auto" w:fill="FFFFFF"/>
          </w:rPr>
          <w:t>https://biyoloji.ogu.edu.tr/Sayfa/Index/57/fedek-bilgileri-paketi</w:t>
        </w:r>
      </w:hyperlink>
      <w:r w:rsidR="00E23882" w:rsidRPr="00360499">
        <w:rPr>
          <w:rFonts w:ascii="Times New Roman" w:hAnsi="Times New Roman" w:cs="Times New Roman"/>
          <w:sz w:val="24"/>
          <w:szCs w:val="24"/>
        </w:rPr>
        <w:t>)</w:t>
      </w:r>
      <w:proofErr w:type="gramEnd"/>
    </w:p>
    <w:p w14:paraId="055A5CB1" w14:textId="76A2B1B0" w:rsidR="00D4070E" w:rsidRPr="00360499" w:rsidRDefault="00D4070E" w:rsidP="00360499">
      <w:pPr>
        <w:pStyle w:val="ListeParagraf"/>
        <w:spacing w:before="120" w:after="120" w:line="360" w:lineRule="auto"/>
        <w:jc w:val="both"/>
        <w:rPr>
          <w:rFonts w:ascii="Times New Roman" w:hAnsi="Times New Roman" w:cs="Times New Roman"/>
          <w:bCs/>
          <w:sz w:val="24"/>
          <w:szCs w:val="24"/>
        </w:rPr>
      </w:pPr>
    </w:p>
    <w:p w14:paraId="5A87A067" w14:textId="4E552909" w:rsidR="00D4070E" w:rsidRPr="00360499" w:rsidRDefault="006C0793" w:rsidP="006C0793">
      <w:pPr>
        <w:pStyle w:val="ListeParagraf"/>
        <w:spacing w:before="120" w:after="120" w:line="360" w:lineRule="auto"/>
        <w:jc w:val="both"/>
        <w:rPr>
          <w:rFonts w:ascii="Times New Roman" w:hAnsi="Times New Roman" w:cs="Times New Roman"/>
          <w:bCs/>
          <w:sz w:val="24"/>
          <w:szCs w:val="24"/>
        </w:rPr>
      </w:pPr>
      <w:r>
        <w:rPr>
          <w:rFonts w:ascii="Times New Roman" w:hAnsi="Times New Roman" w:cs="Times New Roman"/>
          <w:bCs/>
          <w:sz w:val="24"/>
          <w:szCs w:val="24"/>
        </w:rPr>
        <w:t>Üniversitemiz araştırma faaliyetlerinin yönetilmesinde Ar-Ge Koordinatörlüğü (</w:t>
      </w:r>
      <w:r w:rsidRPr="006C0793">
        <w:rPr>
          <w:rFonts w:ascii="Times New Roman" w:hAnsi="Times New Roman" w:cs="Times New Roman"/>
          <w:bCs/>
          <w:sz w:val="24"/>
          <w:szCs w:val="24"/>
        </w:rPr>
        <w:t>https://arastirma.ogu.edu.tr/</w:t>
      </w:r>
      <w:r>
        <w:rPr>
          <w:rFonts w:ascii="Times New Roman" w:hAnsi="Times New Roman" w:cs="Times New Roman"/>
          <w:bCs/>
          <w:sz w:val="24"/>
          <w:szCs w:val="24"/>
        </w:rPr>
        <w:t xml:space="preserve">) ve </w:t>
      </w:r>
      <w:r w:rsidRPr="006C0793">
        <w:rPr>
          <w:rFonts w:ascii="Times New Roman" w:hAnsi="Times New Roman" w:cs="Times New Roman"/>
          <w:bCs/>
          <w:sz w:val="24"/>
          <w:szCs w:val="24"/>
        </w:rPr>
        <w:t>Bilim ve Araştırma Politikaları Kurulu</w:t>
      </w:r>
      <w:r>
        <w:rPr>
          <w:rFonts w:ascii="Times New Roman" w:hAnsi="Times New Roman" w:cs="Times New Roman"/>
          <w:bCs/>
          <w:sz w:val="24"/>
          <w:szCs w:val="24"/>
        </w:rPr>
        <w:t xml:space="preserve">  (</w:t>
      </w:r>
      <w:hyperlink r:id="rId35" w:history="1">
        <w:r w:rsidRPr="006A05BF">
          <w:rPr>
            <w:rStyle w:val="Kpr"/>
            <w:rFonts w:ascii="Times New Roman" w:hAnsi="Times New Roman" w:cs="Times New Roman"/>
            <w:bCs/>
            <w:sz w:val="24"/>
            <w:szCs w:val="24"/>
          </w:rPr>
          <w:t>https://ogu.edu.tr/Icerik/Index/409/bilim-ve-arastirma-politikalari-kurulu</w:t>
        </w:r>
      </w:hyperlink>
      <w:r>
        <w:rPr>
          <w:rFonts w:ascii="Times New Roman" w:hAnsi="Times New Roman" w:cs="Times New Roman"/>
          <w:bCs/>
          <w:sz w:val="24"/>
          <w:szCs w:val="24"/>
        </w:rPr>
        <w:t xml:space="preserve">) </w:t>
      </w:r>
      <w:r w:rsidR="00CD1884">
        <w:rPr>
          <w:rFonts w:ascii="Times New Roman" w:hAnsi="Times New Roman" w:cs="Times New Roman"/>
          <w:bCs/>
          <w:sz w:val="24"/>
          <w:szCs w:val="24"/>
        </w:rPr>
        <w:t>rol almaktadır</w:t>
      </w:r>
      <w:r w:rsidR="00E234E8">
        <w:rPr>
          <w:rFonts w:ascii="Times New Roman" w:hAnsi="Times New Roman" w:cs="Times New Roman"/>
          <w:bCs/>
          <w:sz w:val="24"/>
          <w:szCs w:val="24"/>
        </w:rPr>
        <w:t xml:space="preserve">. </w:t>
      </w:r>
      <w:r w:rsidR="00D4070E" w:rsidRPr="00360499">
        <w:rPr>
          <w:rFonts w:ascii="Times New Roman" w:hAnsi="Times New Roman" w:cs="Times New Roman"/>
          <w:bCs/>
          <w:sz w:val="24"/>
          <w:szCs w:val="24"/>
        </w:rPr>
        <w:t xml:space="preserve">Kurum içi araştırma projeleri başvuru değerlendirmeleri ESOGÜ Bilimsel Araştırma Projeleri Yönergesine uygun olarak </w:t>
      </w:r>
      <w:r w:rsidR="000D4D84" w:rsidRPr="00360499">
        <w:rPr>
          <w:rFonts w:ascii="Times New Roman" w:hAnsi="Times New Roman" w:cs="Times New Roman"/>
          <w:bCs/>
          <w:sz w:val="24"/>
          <w:szCs w:val="24"/>
        </w:rPr>
        <w:t>yapılmakta</w:t>
      </w:r>
      <w:r w:rsidR="00E23882" w:rsidRPr="00360499">
        <w:rPr>
          <w:rFonts w:ascii="Times New Roman" w:hAnsi="Times New Roman" w:cs="Times New Roman"/>
          <w:bCs/>
          <w:sz w:val="24"/>
          <w:szCs w:val="24"/>
        </w:rPr>
        <w:t xml:space="preserve"> (</w:t>
      </w:r>
      <w:hyperlink r:id="rId36" w:history="1">
        <w:r w:rsidR="00E23882" w:rsidRPr="00360499">
          <w:rPr>
            <w:rStyle w:val="Kpr"/>
            <w:rFonts w:ascii="Times New Roman" w:hAnsi="Times New Roman" w:cs="Times New Roman"/>
            <w:sz w:val="24"/>
            <w:szCs w:val="24"/>
            <w:shd w:val="clear" w:color="auto" w:fill="FFFFFF"/>
          </w:rPr>
          <w:t>https://web.ogu.edu.tr/bap/</w:t>
        </w:r>
      </w:hyperlink>
      <w:r w:rsidR="00E23882" w:rsidRPr="00360499">
        <w:rPr>
          <w:rFonts w:ascii="Times New Roman" w:hAnsi="Times New Roman" w:cs="Times New Roman"/>
          <w:sz w:val="24"/>
          <w:szCs w:val="24"/>
          <w:shd w:val="clear" w:color="auto" w:fill="FFFFFF"/>
        </w:rPr>
        <w:t xml:space="preserve">), </w:t>
      </w:r>
      <w:r w:rsidR="00D4070E" w:rsidRPr="00360499">
        <w:rPr>
          <w:rFonts w:ascii="Times New Roman" w:hAnsi="Times New Roman" w:cs="Times New Roman"/>
          <w:bCs/>
          <w:sz w:val="24"/>
          <w:szCs w:val="24"/>
        </w:rPr>
        <w:t>kurum dışı projelerde ise üniversitemiz rektörlüğü</w:t>
      </w:r>
      <w:r w:rsidR="00B15B98" w:rsidRPr="00360499">
        <w:rPr>
          <w:rFonts w:ascii="Times New Roman" w:hAnsi="Times New Roman" w:cs="Times New Roman"/>
          <w:bCs/>
          <w:sz w:val="24"/>
          <w:szCs w:val="24"/>
        </w:rPr>
        <w:t>nün ilgili birimleri</w:t>
      </w:r>
      <w:r w:rsidR="00123A95" w:rsidRPr="00360499">
        <w:rPr>
          <w:rFonts w:ascii="Times New Roman" w:hAnsi="Times New Roman" w:cs="Times New Roman"/>
          <w:bCs/>
          <w:sz w:val="24"/>
          <w:szCs w:val="24"/>
        </w:rPr>
        <w:t>nin</w:t>
      </w:r>
      <w:r w:rsidR="00B15B98" w:rsidRPr="00360499">
        <w:rPr>
          <w:rFonts w:ascii="Times New Roman" w:hAnsi="Times New Roman" w:cs="Times New Roman"/>
          <w:bCs/>
          <w:sz w:val="24"/>
          <w:szCs w:val="24"/>
        </w:rPr>
        <w:t xml:space="preserve"> (ETTOM, ESOGÜ AR-GE Koordinatörlüğü) </w:t>
      </w:r>
      <w:r w:rsidR="00123A95" w:rsidRPr="00360499">
        <w:rPr>
          <w:rFonts w:ascii="Times New Roman" w:hAnsi="Times New Roman" w:cs="Times New Roman"/>
          <w:bCs/>
          <w:sz w:val="24"/>
          <w:szCs w:val="24"/>
        </w:rPr>
        <w:t xml:space="preserve">koordinasyonunda </w:t>
      </w:r>
      <w:r w:rsidR="000D4D84" w:rsidRPr="00360499">
        <w:rPr>
          <w:rFonts w:ascii="Times New Roman" w:hAnsi="Times New Roman" w:cs="Times New Roman"/>
          <w:bCs/>
          <w:sz w:val="24"/>
          <w:szCs w:val="24"/>
        </w:rPr>
        <w:t xml:space="preserve">yapılmaktadır </w:t>
      </w:r>
      <w:proofErr w:type="gramStart"/>
      <w:r w:rsidR="000D4D84" w:rsidRPr="00360499">
        <w:rPr>
          <w:rFonts w:ascii="Times New Roman" w:hAnsi="Times New Roman" w:cs="Times New Roman"/>
          <w:bCs/>
          <w:sz w:val="24"/>
          <w:szCs w:val="24"/>
        </w:rPr>
        <w:t>(</w:t>
      </w:r>
      <w:proofErr w:type="gramEnd"/>
      <w:r w:rsidR="00D90796">
        <w:rPr>
          <w:rStyle w:val="Kpr"/>
          <w:rFonts w:ascii="Times New Roman" w:hAnsi="Times New Roman" w:cs="Times New Roman"/>
          <w:color w:val="1155CC"/>
          <w:sz w:val="24"/>
          <w:szCs w:val="24"/>
          <w:shd w:val="clear" w:color="auto" w:fill="FFFFFF"/>
        </w:rPr>
        <w:fldChar w:fldCharType="begin"/>
      </w:r>
      <w:r w:rsidR="00D90796">
        <w:rPr>
          <w:rStyle w:val="Kpr"/>
          <w:rFonts w:ascii="Times New Roman" w:hAnsi="Times New Roman" w:cs="Times New Roman"/>
          <w:color w:val="1155CC"/>
          <w:sz w:val="24"/>
          <w:szCs w:val="24"/>
          <w:shd w:val="clear" w:color="auto" w:fill="FFFFFF"/>
        </w:rPr>
        <w:instrText xml:space="preserve"> HYPERLINK "https://ettom.ogu.edu.tr/" \t "_blank" </w:instrText>
      </w:r>
      <w:r w:rsidR="00D90796">
        <w:rPr>
          <w:rStyle w:val="Kpr"/>
          <w:rFonts w:ascii="Times New Roman" w:hAnsi="Times New Roman" w:cs="Times New Roman"/>
          <w:color w:val="1155CC"/>
          <w:sz w:val="24"/>
          <w:szCs w:val="24"/>
          <w:shd w:val="clear" w:color="auto" w:fill="FFFFFF"/>
        </w:rPr>
        <w:fldChar w:fldCharType="separate"/>
      </w:r>
      <w:r w:rsidR="00B15B98" w:rsidRPr="00360499">
        <w:rPr>
          <w:rStyle w:val="Kpr"/>
          <w:rFonts w:ascii="Times New Roman" w:hAnsi="Times New Roman" w:cs="Times New Roman"/>
          <w:color w:val="1155CC"/>
          <w:sz w:val="24"/>
          <w:szCs w:val="24"/>
          <w:shd w:val="clear" w:color="auto" w:fill="FFFFFF"/>
        </w:rPr>
        <w:t>https://ettom.ogu.edu.tr/</w:t>
      </w:r>
      <w:r w:rsidR="00D90796">
        <w:rPr>
          <w:rStyle w:val="Kpr"/>
          <w:rFonts w:ascii="Times New Roman" w:hAnsi="Times New Roman" w:cs="Times New Roman"/>
          <w:color w:val="1155CC"/>
          <w:sz w:val="24"/>
          <w:szCs w:val="24"/>
          <w:shd w:val="clear" w:color="auto" w:fill="FFFFFF"/>
        </w:rPr>
        <w:fldChar w:fldCharType="end"/>
      </w:r>
      <w:r w:rsidR="00B15B98" w:rsidRPr="00360499">
        <w:rPr>
          <w:rFonts w:ascii="Times New Roman" w:hAnsi="Times New Roman" w:cs="Times New Roman"/>
          <w:sz w:val="24"/>
          <w:szCs w:val="24"/>
        </w:rPr>
        <w:t xml:space="preserve">, </w:t>
      </w:r>
    </w:p>
    <w:p w14:paraId="3CFD779E" w14:textId="089ECF03" w:rsidR="008A6796" w:rsidRPr="00360499" w:rsidRDefault="00F30411" w:rsidP="00360499">
      <w:pPr>
        <w:pStyle w:val="ListeParagraf"/>
        <w:spacing w:before="120" w:after="120" w:line="360" w:lineRule="auto"/>
        <w:jc w:val="both"/>
        <w:rPr>
          <w:rFonts w:ascii="Times New Roman" w:hAnsi="Times New Roman" w:cs="Times New Roman"/>
          <w:b/>
          <w:sz w:val="24"/>
          <w:szCs w:val="24"/>
        </w:rPr>
      </w:pPr>
      <w:hyperlink r:id="rId37" w:tgtFrame="_blank" w:history="1">
        <w:r w:rsidR="007D7003" w:rsidRPr="00360499">
          <w:rPr>
            <w:rStyle w:val="Kpr"/>
            <w:rFonts w:ascii="Times New Roman" w:hAnsi="Times New Roman" w:cs="Times New Roman"/>
            <w:color w:val="1155CC"/>
            <w:sz w:val="24"/>
            <w:szCs w:val="24"/>
            <w:shd w:val="clear" w:color="auto" w:fill="FFFFFF"/>
          </w:rPr>
          <w:t>https://www.ogu.edu.tr/Icerik/Index/408/ar-ge-koordinatorlugu</w:t>
        </w:r>
      </w:hyperlink>
      <w:proofErr w:type="gramStart"/>
      <w:r w:rsidR="007D7003" w:rsidRPr="00360499">
        <w:rPr>
          <w:rFonts w:ascii="Times New Roman" w:hAnsi="Times New Roman" w:cs="Times New Roman"/>
          <w:sz w:val="24"/>
          <w:szCs w:val="24"/>
        </w:rPr>
        <w:t>)</w:t>
      </w:r>
      <w:proofErr w:type="gramEnd"/>
      <w:r w:rsidR="007B24C7" w:rsidRPr="00360499">
        <w:rPr>
          <w:rFonts w:ascii="Times New Roman" w:hAnsi="Times New Roman" w:cs="Times New Roman"/>
          <w:sz w:val="24"/>
          <w:szCs w:val="24"/>
        </w:rPr>
        <w:t>.</w:t>
      </w:r>
    </w:p>
    <w:p w14:paraId="0B1FDC77" w14:textId="77777777" w:rsidR="001D02BE" w:rsidRPr="00360499" w:rsidRDefault="001D02BE" w:rsidP="00360499">
      <w:pPr>
        <w:pStyle w:val="ListeParagraf"/>
        <w:spacing w:before="120" w:after="120" w:line="360" w:lineRule="auto"/>
        <w:jc w:val="both"/>
        <w:rPr>
          <w:rFonts w:ascii="Times New Roman" w:hAnsi="Times New Roman" w:cs="Times New Roman"/>
          <w:b/>
          <w:sz w:val="24"/>
          <w:szCs w:val="24"/>
        </w:rPr>
      </w:pPr>
    </w:p>
    <w:p w14:paraId="70D195F1" w14:textId="622D5508" w:rsidR="00741FE0" w:rsidRPr="00360499" w:rsidRDefault="00B65E9C" w:rsidP="000066F5">
      <w:pPr>
        <w:pStyle w:val="Balk2"/>
      </w:pPr>
      <w:bookmarkStart w:id="24" w:name="_Toc93912495"/>
      <w:r w:rsidRPr="00360499">
        <w:t>A.4. Paydaş Katılımı</w:t>
      </w:r>
      <w:bookmarkEnd w:id="24"/>
    </w:p>
    <w:p w14:paraId="40CA3BC5" w14:textId="2963C258" w:rsidR="00741FE0" w:rsidRPr="00360499" w:rsidRDefault="00741FE0" w:rsidP="00360499">
      <w:pPr>
        <w:tabs>
          <w:tab w:val="left" w:pos="5115"/>
        </w:tabs>
        <w:spacing w:line="360" w:lineRule="auto"/>
        <w:jc w:val="both"/>
        <w:rPr>
          <w:rFonts w:ascii="Times New Roman" w:hAnsi="Times New Roman" w:cs="Times New Roman"/>
          <w:sz w:val="24"/>
          <w:szCs w:val="24"/>
        </w:rPr>
      </w:pPr>
    </w:p>
    <w:p w14:paraId="73237246" w14:textId="0023F2B2" w:rsidR="00741FE0" w:rsidRDefault="00E21637" w:rsidP="00210338">
      <w:pPr>
        <w:pStyle w:val="Balk3"/>
      </w:pPr>
      <w:bookmarkStart w:id="25" w:name="_Toc93912496"/>
      <w:r w:rsidRPr="00360499">
        <w:t>A.</w:t>
      </w:r>
      <w:proofErr w:type="gramStart"/>
      <w:r w:rsidRPr="00360499">
        <w:t>4.1</w:t>
      </w:r>
      <w:proofErr w:type="gramEnd"/>
      <w:r w:rsidRPr="00360499">
        <w:t>. İç ve dış paydaş katılımı</w:t>
      </w:r>
      <w:bookmarkEnd w:id="25"/>
      <w:r w:rsidR="003B53AE" w:rsidRPr="00360499">
        <w:t xml:space="preserve"> </w:t>
      </w:r>
    </w:p>
    <w:p w14:paraId="540FE986" w14:textId="77777777" w:rsidR="00210338" w:rsidRPr="00210338" w:rsidRDefault="00210338" w:rsidP="00210338"/>
    <w:p w14:paraId="0FF6AD6A" w14:textId="4AFFE46E" w:rsidR="001C1FA3" w:rsidRPr="00360499" w:rsidRDefault="00245BCA" w:rsidP="00360499">
      <w:pPr>
        <w:tabs>
          <w:tab w:val="left" w:pos="5115"/>
        </w:tabs>
        <w:spacing w:line="360" w:lineRule="auto"/>
        <w:jc w:val="both"/>
        <w:rPr>
          <w:rFonts w:ascii="Times New Roman" w:hAnsi="Times New Roman" w:cs="Times New Roman"/>
          <w:b/>
          <w:bCs/>
          <w:sz w:val="24"/>
          <w:szCs w:val="24"/>
        </w:rPr>
      </w:pPr>
      <w:r>
        <w:rPr>
          <w:rFonts w:ascii="Times New Roman" w:hAnsi="Times New Roman" w:cs="Times New Roman"/>
          <w:sz w:val="24"/>
          <w:szCs w:val="24"/>
        </w:rPr>
        <w:t>Bölümümüz</w:t>
      </w:r>
      <w:r w:rsidR="001C1FA3" w:rsidRPr="00360499">
        <w:rPr>
          <w:rFonts w:ascii="Times New Roman" w:hAnsi="Times New Roman" w:cs="Times New Roman"/>
          <w:sz w:val="24"/>
          <w:szCs w:val="24"/>
        </w:rPr>
        <w:t xml:space="preserve"> iç ve dış paydaşlarını tanımlamıştır. </w:t>
      </w:r>
      <w:r w:rsidR="001C1FA3" w:rsidRPr="008C5D28">
        <w:rPr>
          <w:rFonts w:ascii="Times New Roman" w:hAnsi="Times New Roman" w:cs="Times New Roman"/>
          <w:sz w:val="24"/>
          <w:szCs w:val="24"/>
        </w:rPr>
        <w:t>Paydaş görüşlerinin alınması için anketler</w:t>
      </w:r>
      <w:r w:rsidR="00210338" w:rsidRPr="008C5D28">
        <w:rPr>
          <w:rFonts w:ascii="Times New Roman" w:hAnsi="Times New Roman" w:cs="Times New Roman"/>
          <w:sz w:val="24"/>
          <w:szCs w:val="24"/>
        </w:rPr>
        <w:t xml:space="preserve"> </w:t>
      </w:r>
      <w:r w:rsidR="001C1FA3" w:rsidRPr="008C5D28">
        <w:rPr>
          <w:rFonts w:ascii="Times New Roman" w:hAnsi="Times New Roman" w:cs="Times New Roman"/>
          <w:sz w:val="24"/>
          <w:szCs w:val="24"/>
        </w:rPr>
        <w:t xml:space="preserve">hazırlanmıştır </w:t>
      </w:r>
      <w:r w:rsidR="00631602" w:rsidRPr="008C5D28">
        <w:rPr>
          <w:rFonts w:ascii="Times New Roman" w:hAnsi="Times New Roman" w:cs="Times New Roman"/>
          <w:sz w:val="24"/>
          <w:szCs w:val="24"/>
        </w:rPr>
        <w:t>(</w:t>
      </w:r>
      <w:hyperlink r:id="rId38" w:history="1">
        <w:r w:rsidR="00631602" w:rsidRPr="008C5D28">
          <w:rPr>
            <w:rStyle w:val="Kpr"/>
            <w:rFonts w:ascii="Times New Roman" w:hAnsi="Times New Roman" w:cs="Times New Roman"/>
            <w:sz w:val="24"/>
            <w:szCs w:val="24"/>
          </w:rPr>
          <w:t>https://biyoloji.ogu.edu.tr/</w:t>
        </w:r>
      </w:hyperlink>
      <w:r w:rsidR="00631602" w:rsidRPr="008C5D28">
        <w:rPr>
          <w:rFonts w:ascii="Times New Roman" w:hAnsi="Times New Roman" w:cs="Times New Roman"/>
          <w:color w:val="222222"/>
          <w:sz w:val="24"/>
          <w:szCs w:val="24"/>
        </w:rPr>
        <w:t>).</w:t>
      </w:r>
    </w:p>
    <w:p w14:paraId="44093E61" w14:textId="77777777" w:rsidR="00210338" w:rsidRDefault="00210338" w:rsidP="00360499">
      <w:pPr>
        <w:tabs>
          <w:tab w:val="left" w:pos="5115"/>
        </w:tabs>
        <w:spacing w:line="360" w:lineRule="auto"/>
        <w:jc w:val="both"/>
        <w:rPr>
          <w:rFonts w:ascii="Times New Roman" w:hAnsi="Times New Roman" w:cs="Times New Roman"/>
          <w:b/>
          <w:bCs/>
          <w:sz w:val="24"/>
          <w:szCs w:val="24"/>
        </w:rPr>
      </w:pPr>
    </w:p>
    <w:p w14:paraId="4F4C6F1C" w14:textId="77777777" w:rsidR="008C5D28" w:rsidRDefault="008C5D28" w:rsidP="00360499">
      <w:pPr>
        <w:tabs>
          <w:tab w:val="left" w:pos="5115"/>
        </w:tabs>
        <w:spacing w:line="360" w:lineRule="auto"/>
        <w:jc w:val="both"/>
        <w:rPr>
          <w:rFonts w:ascii="Times New Roman" w:hAnsi="Times New Roman" w:cs="Times New Roman"/>
          <w:b/>
          <w:bCs/>
          <w:sz w:val="24"/>
          <w:szCs w:val="24"/>
        </w:rPr>
      </w:pPr>
    </w:p>
    <w:p w14:paraId="424F6CB9" w14:textId="77777777" w:rsidR="008C5D28" w:rsidRDefault="008C5D28" w:rsidP="00360499">
      <w:pPr>
        <w:tabs>
          <w:tab w:val="left" w:pos="5115"/>
        </w:tabs>
        <w:spacing w:line="360" w:lineRule="auto"/>
        <w:jc w:val="both"/>
        <w:rPr>
          <w:rFonts w:ascii="Times New Roman" w:hAnsi="Times New Roman" w:cs="Times New Roman"/>
          <w:b/>
          <w:bCs/>
          <w:sz w:val="24"/>
          <w:szCs w:val="24"/>
        </w:rPr>
      </w:pPr>
    </w:p>
    <w:p w14:paraId="7C697A5C" w14:textId="6F334F64" w:rsidR="00AA5CF6" w:rsidRDefault="00AA5CF6" w:rsidP="00210338">
      <w:pPr>
        <w:pStyle w:val="Balk3"/>
      </w:pPr>
      <w:bookmarkStart w:id="26" w:name="_Toc93912497"/>
      <w:r w:rsidRPr="00360499">
        <w:lastRenderedPageBreak/>
        <w:t>A.</w:t>
      </w:r>
      <w:proofErr w:type="gramStart"/>
      <w:r w:rsidRPr="00360499">
        <w:t>4.2</w:t>
      </w:r>
      <w:proofErr w:type="gramEnd"/>
      <w:r w:rsidRPr="00360499">
        <w:t>. Öğrenci geri bildirimleri</w:t>
      </w:r>
      <w:bookmarkEnd w:id="26"/>
    </w:p>
    <w:p w14:paraId="1E79AE69" w14:textId="77777777" w:rsidR="00210338" w:rsidRPr="00210338" w:rsidRDefault="00210338" w:rsidP="00210338"/>
    <w:p w14:paraId="3DF5F582" w14:textId="36834DA9" w:rsidR="001D6FF8" w:rsidRPr="00360499" w:rsidRDefault="00822155" w:rsidP="00360499">
      <w:pPr>
        <w:spacing w:line="360" w:lineRule="auto"/>
        <w:jc w:val="both"/>
        <w:rPr>
          <w:rFonts w:ascii="Times New Roman" w:hAnsi="Times New Roman" w:cs="Times New Roman"/>
          <w:sz w:val="24"/>
          <w:szCs w:val="24"/>
        </w:rPr>
      </w:pPr>
      <w:r w:rsidRPr="00360499">
        <w:rPr>
          <w:rFonts w:ascii="Times New Roman" w:hAnsi="Times New Roman" w:cs="Times New Roman"/>
          <w:sz w:val="24"/>
          <w:szCs w:val="24"/>
        </w:rPr>
        <w:t>Es</w:t>
      </w:r>
      <w:r w:rsidR="00245BCA">
        <w:rPr>
          <w:rFonts w:ascii="Times New Roman" w:hAnsi="Times New Roman" w:cs="Times New Roman"/>
          <w:sz w:val="24"/>
          <w:szCs w:val="24"/>
        </w:rPr>
        <w:t xml:space="preserve">kişehir Osmangazi Üniversitesi </w:t>
      </w:r>
      <w:r w:rsidRPr="00360499">
        <w:rPr>
          <w:rFonts w:ascii="Times New Roman" w:hAnsi="Times New Roman" w:cs="Times New Roman"/>
          <w:sz w:val="24"/>
          <w:szCs w:val="24"/>
        </w:rPr>
        <w:t>Uzaktan Eğitim Uygulama ve Araştırma Merkezi (</w:t>
      </w:r>
      <w:r w:rsidR="002B1576" w:rsidRPr="00360499">
        <w:rPr>
          <w:rFonts w:ascii="Times New Roman" w:hAnsi="Times New Roman" w:cs="Times New Roman"/>
          <w:sz w:val="24"/>
          <w:szCs w:val="24"/>
        </w:rPr>
        <w:t>ESUZEM</w:t>
      </w:r>
      <w:r w:rsidRPr="00360499">
        <w:rPr>
          <w:rFonts w:ascii="Times New Roman" w:hAnsi="Times New Roman" w:cs="Times New Roman"/>
          <w:sz w:val="24"/>
          <w:szCs w:val="24"/>
        </w:rPr>
        <w:t xml:space="preserve">) </w:t>
      </w:r>
      <w:r w:rsidR="002B1576" w:rsidRPr="00360499">
        <w:rPr>
          <w:rFonts w:ascii="Times New Roman" w:hAnsi="Times New Roman" w:cs="Times New Roman"/>
          <w:sz w:val="24"/>
          <w:szCs w:val="24"/>
        </w:rPr>
        <w:t>ve ESOG</w:t>
      </w:r>
      <w:r w:rsidR="00517138" w:rsidRPr="00360499">
        <w:rPr>
          <w:rFonts w:ascii="Times New Roman" w:hAnsi="Times New Roman" w:cs="Times New Roman"/>
          <w:sz w:val="24"/>
          <w:szCs w:val="24"/>
        </w:rPr>
        <w:t xml:space="preserve">Ü Öğrenci </w:t>
      </w:r>
      <w:r w:rsidR="002B1576" w:rsidRPr="00360499">
        <w:rPr>
          <w:rFonts w:ascii="Times New Roman" w:hAnsi="Times New Roman" w:cs="Times New Roman"/>
          <w:sz w:val="24"/>
          <w:szCs w:val="24"/>
        </w:rPr>
        <w:t>Bilgi Sistemi aracılığıyla öğrenci ders değerlendirme ve memnuniyet anketleri yapılmaktadır</w:t>
      </w:r>
      <w:r w:rsidR="00DC73FF" w:rsidRPr="00360499">
        <w:rPr>
          <w:rFonts w:ascii="Times New Roman" w:hAnsi="Times New Roman" w:cs="Times New Roman"/>
          <w:sz w:val="24"/>
          <w:szCs w:val="24"/>
        </w:rPr>
        <w:t xml:space="preserve"> (</w:t>
      </w:r>
      <w:hyperlink r:id="rId39" w:history="1">
        <w:r w:rsidR="00DC73FF" w:rsidRPr="00360499">
          <w:rPr>
            <w:rStyle w:val="Kpr"/>
            <w:rFonts w:ascii="Times New Roman" w:hAnsi="Times New Roman" w:cs="Times New Roman"/>
            <w:sz w:val="24"/>
            <w:szCs w:val="24"/>
          </w:rPr>
          <w:t>https://uzem.ogu.edu.tr/</w:t>
        </w:r>
      </w:hyperlink>
      <w:r w:rsidR="00DC73FF" w:rsidRPr="00360499">
        <w:rPr>
          <w:rFonts w:ascii="Times New Roman" w:hAnsi="Times New Roman" w:cs="Times New Roman"/>
          <w:sz w:val="24"/>
          <w:szCs w:val="24"/>
        </w:rPr>
        <w:t xml:space="preserve">; </w:t>
      </w:r>
      <w:hyperlink r:id="rId40" w:history="1">
        <w:r w:rsidR="00DC73FF" w:rsidRPr="00360499">
          <w:rPr>
            <w:rStyle w:val="Kpr"/>
            <w:rFonts w:ascii="Times New Roman" w:hAnsi="Times New Roman" w:cs="Times New Roman"/>
            <w:sz w:val="24"/>
            <w:szCs w:val="24"/>
          </w:rPr>
          <w:t>https://ogubs1.ogu.edu.tr/</w:t>
        </w:r>
      </w:hyperlink>
      <w:r w:rsidR="00DC73FF" w:rsidRPr="00360499">
        <w:rPr>
          <w:rFonts w:ascii="Times New Roman" w:hAnsi="Times New Roman" w:cs="Times New Roman"/>
          <w:sz w:val="24"/>
          <w:szCs w:val="24"/>
        </w:rPr>
        <w:t>)</w:t>
      </w:r>
      <w:r w:rsidR="00210338">
        <w:rPr>
          <w:rFonts w:ascii="Times New Roman" w:hAnsi="Times New Roman" w:cs="Times New Roman"/>
          <w:sz w:val="24"/>
          <w:szCs w:val="24"/>
        </w:rPr>
        <w:t>.</w:t>
      </w:r>
    </w:p>
    <w:p w14:paraId="24C850BB" w14:textId="1C0234C4" w:rsidR="00996866" w:rsidRPr="00360499" w:rsidRDefault="00DC73FF" w:rsidP="00360499">
      <w:pPr>
        <w:tabs>
          <w:tab w:val="left" w:pos="5115"/>
        </w:tabs>
        <w:spacing w:line="360" w:lineRule="auto"/>
        <w:jc w:val="both"/>
        <w:rPr>
          <w:rFonts w:ascii="Times New Roman" w:hAnsi="Times New Roman" w:cs="Times New Roman"/>
          <w:sz w:val="24"/>
          <w:szCs w:val="24"/>
        </w:rPr>
      </w:pPr>
      <w:r w:rsidRPr="00360499">
        <w:rPr>
          <w:rFonts w:ascii="Times New Roman" w:hAnsi="Times New Roman" w:cs="Times New Roman"/>
          <w:sz w:val="24"/>
          <w:szCs w:val="24"/>
        </w:rPr>
        <w:t>Üniversitemizde ve b</w:t>
      </w:r>
      <w:r w:rsidR="007B6029" w:rsidRPr="00360499">
        <w:rPr>
          <w:rFonts w:ascii="Times New Roman" w:hAnsi="Times New Roman" w:cs="Times New Roman"/>
          <w:sz w:val="24"/>
          <w:szCs w:val="24"/>
        </w:rPr>
        <w:t>ölümümüzde her yıl öğrenci temsilcisi seçimleri yapılmaktadır</w:t>
      </w:r>
      <w:r w:rsidRPr="00360499">
        <w:rPr>
          <w:rFonts w:ascii="Times New Roman" w:hAnsi="Times New Roman" w:cs="Times New Roman"/>
          <w:sz w:val="24"/>
          <w:szCs w:val="24"/>
        </w:rPr>
        <w:t xml:space="preserve"> (</w:t>
      </w:r>
      <w:hyperlink r:id="rId41" w:history="1">
        <w:r w:rsidRPr="00360499">
          <w:rPr>
            <w:rStyle w:val="Kpr"/>
            <w:rFonts w:ascii="Times New Roman" w:hAnsi="Times New Roman" w:cs="Times New Roman"/>
            <w:sz w:val="24"/>
            <w:szCs w:val="24"/>
            <w:shd w:val="clear" w:color="auto" w:fill="FFFFFF"/>
          </w:rPr>
          <w:t>https://kayit.ogu.edu.tr/Sayfa/Index/29/esogu-ogrenci-konseyi</w:t>
        </w:r>
      </w:hyperlink>
      <w:r w:rsidRPr="00360499">
        <w:rPr>
          <w:rFonts w:ascii="Times New Roman" w:hAnsi="Times New Roman" w:cs="Times New Roman"/>
          <w:sz w:val="24"/>
          <w:szCs w:val="24"/>
        </w:rPr>
        <w:t>)</w:t>
      </w:r>
      <w:r w:rsidR="000F3F1A" w:rsidRPr="00360499">
        <w:rPr>
          <w:rFonts w:ascii="Times New Roman" w:hAnsi="Times New Roman" w:cs="Times New Roman"/>
          <w:sz w:val="24"/>
          <w:szCs w:val="24"/>
        </w:rPr>
        <w:t>.</w:t>
      </w:r>
      <w:r w:rsidRPr="00360499">
        <w:rPr>
          <w:rFonts w:ascii="Times New Roman" w:hAnsi="Times New Roman" w:cs="Times New Roman"/>
          <w:sz w:val="24"/>
          <w:szCs w:val="24"/>
        </w:rPr>
        <w:t xml:space="preserve"> </w:t>
      </w:r>
    </w:p>
    <w:p w14:paraId="05039621" w14:textId="75A31D64" w:rsidR="00826708" w:rsidRPr="00360499" w:rsidRDefault="00826708" w:rsidP="00360499">
      <w:pPr>
        <w:tabs>
          <w:tab w:val="left" w:pos="5115"/>
        </w:tabs>
        <w:spacing w:line="360" w:lineRule="auto"/>
        <w:jc w:val="both"/>
        <w:rPr>
          <w:rFonts w:ascii="Times New Roman" w:hAnsi="Times New Roman" w:cs="Times New Roman"/>
          <w:b/>
          <w:bCs/>
          <w:sz w:val="24"/>
          <w:szCs w:val="24"/>
        </w:rPr>
      </w:pPr>
    </w:p>
    <w:p w14:paraId="552B2A46" w14:textId="2D8D6B78" w:rsidR="00BC262C" w:rsidRPr="00360499" w:rsidRDefault="00512263" w:rsidP="00210338">
      <w:pPr>
        <w:pStyle w:val="Balk3"/>
      </w:pPr>
      <w:bookmarkStart w:id="27" w:name="_Toc93912498"/>
      <w:r w:rsidRPr="00360499">
        <w:t>A.</w:t>
      </w:r>
      <w:proofErr w:type="gramStart"/>
      <w:r w:rsidRPr="00360499">
        <w:t>4.3</w:t>
      </w:r>
      <w:proofErr w:type="gramEnd"/>
      <w:r w:rsidRPr="00360499">
        <w:t>. Mezun ilişkileri yönetimi</w:t>
      </w:r>
      <w:bookmarkEnd w:id="27"/>
    </w:p>
    <w:p w14:paraId="2560B376" w14:textId="77777777" w:rsidR="003D13FE" w:rsidRPr="00360499" w:rsidRDefault="003D13FE" w:rsidP="00360499">
      <w:pPr>
        <w:tabs>
          <w:tab w:val="left" w:pos="5115"/>
        </w:tabs>
        <w:spacing w:line="360" w:lineRule="auto"/>
        <w:jc w:val="both"/>
        <w:rPr>
          <w:rFonts w:ascii="Times New Roman" w:hAnsi="Times New Roman" w:cs="Times New Roman"/>
          <w:b/>
          <w:bCs/>
          <w:sz w:val="24"/>
          <w:szCs w:val="24"/>
        </w:rPr>
      </w:pPr>
    </w:p>
    <w:p w14:paraId="60144659" w14:textId="7CE77AC2" w:rsidR="001421A4" w:rsidRPr="00360499" w:rsidRDefault="00D549E4" w:rsidP="00210338">
      <w:pPr>
        <w:spacing w:line="360" w:lineRule="auto"/>
        <w:jc w:val="both"/>
        <w:rPr>
          <w:rFonts w:ascii="Times New Roman" w:hAnsi="Times New Roman" w:cs="Times New Roman"/>
          <w:sz w:val="24"/>
          <w:szCs w:val="24"/>
        </w:rPr>
      </w:pPr>
      <w:r w:rsidRPr="00360499">
        <w:rPr>
          <w:rFonts w:ascii="Times New Roman" w:hAnsi="Times New Roman" w:cs="Times New Roman"/>
          <w:sz w:val="24"/>
          <w:szCs w:val="24"/>
        </w:rPr>
        <w:t>Bölümümüzün mezunların</w:t>
      </w:r>
      <w:r w:rsidR="001B3ECA" w:rsidRPr="00360499">
        <w:rPr>
          <w:rFonts w:ascii="Times New Roman" w:hAnsi="Times New Roman" w:cs="Times New Roman"/>
          <w:sz w:val="24"/>
          <w:szCs w:val="24"/>
        </w:rPr>
        <w:t>ın katılımına açık sosyal medya platformları ve mail grupları bulunmaktadır</w:t>
      </w:r>
      <w:r w:rsidR="00D95CE7" w:rsidRPr="00360499">
        <w:rPr>
          <w:rFonts w:ascii="Times New Roman" w:hAnsi="Times New Roman" w:cs="Times New Roman"/>
          <w:sz w:val="24"/>
          <w:szCs w:val="24"/>
        </w:rPr>
        <w:t xml:space="preserve"> </w:t>
      </w:r>
      <w:proofErr w:type="gramStart"/>
      <w:r w:rsidR="00D95CE7" w:rsidRPr="00360499">
        <w:rPr>
          <w:rFonts w:ascii="Times New Roman" w:hAnsi="Times New Roman" w:cs="Times New Roman"/>
          <w:sz w:val="24"/>
          <w:szCs w:val="24"/>
        </w:rPr>
        <w:t>(</w:t>
      </w:r>
      <w:proofErr w:type="gramEnd"/>
      <w:r w:rsidR="00D90796">
        <w:rPr>
          <w:rStyle w:val="Kpr"/>
          <w:rFonts w:ascii="Times New Roman" w:hAnsi="Times New Roman" w:cs="Times New Roman"/>
          <w:color w:val="1155CC"/>
          <w:sz w:val="24"/>
          <w:szCs w:val="24"/>
        </w:rPr>
        <w:fldChar w:fldCharType="begin"/>
      </w:r>
      <w:r w:rsidR="00D90796">
        <w:rPr>
          <w:rStyle w:val="Kpr"/>
          <w:rFonts w:ascii="Times New Roman" w:hAnsi="Times New Roman" w:cs="Times New Roman"/>
          <w:color w:val="1155CC"/>
          <w:sz w:val="24"/>
          <w:szCs w:val="24"/>
        </w:rPr>
        <w:instrText xml:space="preserve"> HYPERLINK "https://www.facebook.com/groups/5693072691/?ref=share" \t "_blank" </w:instrText>
      </w:r>
      <w:r w:rsidR="00D90796">
        <w:rPr>
          <w:rStyle w:val="Kpr"/>
          <w:rFonts w:ascii="Times New Roman" w:hAnsi="Times New Roman" w:cs="Times New Roman"/>
          <w:color w:val="1155CC"/>
          <w:sz w:val="24"/>
          <w:szCs w:val="24"/>
        </w:rPr>
        <w:fldChar w:fldCharType="separate"/>
      </w:r>
      <w:r w:rsidR="001421A4" w:rsidRPr="00360499">
        <w:rPr>
          <w:rStyle w:val="Kpr"/>
          <w:rFonts w:ascii="Times New Roman" w:hAnsi="Times New Roman" w:cs="Times New Roman"/>
          <w:color w:val="1155CC"/>
          <w:sz w:val="24"/>
          <w:szCs w:val="24"/>
        </w:rPr>
        <w:t>https://www.facebook.com/groups/5693072691/?ref=share</w:t>
      </w:r>
      <w:r w:rsidR="00D90796">
        <w:rPr>
          <w:rStyle w:val="Kpr"/>
          <w:rFonts w:ascii="Times New Roman" w:hAnsi="Times New Roman" w:cs="Times New Roman"/>
          <w:color w:val="1155CC"/>
          <w:sz w:val="24"/>
          <w:szCs w:val="24"/>
        </w:rPr>
        <w:fldChar w:fldCharType="end"/>
      </w:r>
      <w:r w:rsidR="001421A4" w:rsidRPr="00360499">
        <w:rPr>
          <w:rFonts w:ascii="Times New Roman" w:hAnsi="Times New Roman" w:cs="Times New Roman"/>
          <w:sz w:val="24"/>
          <w:szCs w:val="24"/>
        </w:rPr>
        <w:t>;</w:t>
      </w:r>
    </w:p>
    <w:p w14:paraId="3D75D2D5" w14:textId="3D29F7CB" w:rsidR="003F31B4" w:rsidRPr="00360499" w:rsidRDefault="00F30411" w:rsidP="00210338">
      <w:pPr>
        <w:tabs>
          <w:tab w:val="left" w:pos="5115"/>
        </w:tabs>
        <w:spacing w:line="360" w:lineRule="auto"/>
        <w:jc w:val="both"/>
        <w:rPr>
          <w:rFonts w:ascii="Times New Roman" w:hAnsi="Times New Roman" w:cs="Times New Roman"/>
          <w:sz w:val="24"/>
          <w:szCs w:val="24"/>
        </w:rPr>
      </w:pPr>
      <w:hyperlink r:id="rId42" w:history="1">
        <w:r w:rsidR="001421A4" w:rsidRPr="00360499">
          <w:rPr>
            <w:rStyle w:val="Kpr"/>
            <w:rFonts w:ascii="Times New Roman" w:hAnsi="Times New Roman" w:cs="Times New Roman"/>
            <w:sz w:val="24"/>
            <w:szCs w:val="24"/>
          </w:rPr>
          <w:t>esogu.biyoloji.mezunlari@gmail.com</w:t>
        </w:r>
      </w:hyperlink>
      <w:proofErr w:type="gramStart"/>
      <w:r w:rsidR="001B38AB" w:rsidRPr="00360499">
        <w:rPr>
          <w:rFonts w:ascii="Times New Roman" w:hAnsi="Times New Roman" w:cs="Times New Roman"/>
          <w:sz w:val="24"/>
          <w:szCs w:val="24"/>
        </w:rPr>
        <w:t>)</w:t>
      </w:r>
      <w:proofErr w:type="gramEnd"/>
      <w:r w:rsidR="0044207A" w:rsidRPr="00360499">
        <w:rPr>
          <w:rFonts w:ascii="Times New Roman" w:hAnsi="Times New Roman" w:cs="Times New Roman"/>
          <w:sz w:val="24"/>
          <w:szCs w:val="24"/>
        </w:rPr>
        <w:t>.</w:t>
      </w:r>
    </w:p>
    <w:p w14:paraId="6FED02B6" w14:textId="72FAC3C3" w:rsidR="006640D4" w:rsidRPr="00360499" w:rsidRDefault="006640D4" w:rsidP="00360499">
      <w:pPr>
        <w:tabs>
          <w:tab w:val="left" w:pos="5115"/>
        </w:tabs>
        <w:spacing w:line="360" w:lineRule="auto"/>
        <w:jc w:val="both"/>
        <w:rPr>
          <w:rFonts w:ascii="Times New Roman" w:hAnsi="Times New Roman" w:cs="Times New Roman"/>
          <w:sz w:val="24"/>
          <w:szCs w:val="24"/>
        </w:rPr>
      </w:pPr>
      <w:r w:rsidRPr="00360499">
        <w:rPr>
          <w:rFonts w:ascii="Times New Roman" w:hAnsi="Times New Roman" w:cs="Times New Roman"/>
          <w:sz w:val="24"/>
          <w:szCs w:val="24"/>
        </w:rPr>
        <w:t>Bölüm eğitim programlarının güncellenmesi ve istihdam alanlarını genişletilmesi ile ilgili çalışmalarda mezun bilgi ve tecrübelerinden yararlanılmaktadır</w:t>
      </w:r>
      <w:r w:rsidR="00F12767" w:rsidRPr="00360499">
        <w:rPr>
          <w:rFonts w:ascii="Times New Roman" w:hAnsi="Times New Roman" w:cs="Times New Roman"/>
          <w:sz w:val="24"/>
          <w:szCs w:val="24"/>
        </w:rPr>
        <w:t>. Her yıl Biyoloji Çözümlemeleri sergisi düzenlenmekte ve mezunların panelist olarak bilgi ve tecrübelerini paylaşmaları sağlanmaktadır</w:t>
      </w:r>
      <w:r w:rsidR="00287E7E" w:rsidRPr="00360499">
        <w:rPr>
          <w:rFonts w:ascii="Times New Roman" w:hAnsi="Times New Roman" w:cs="Times New Roman"/>
          <w:sz w:val="24"/>
          <w:szCs w:val="24"/>
        </w:rPr>
        <w:t xml:space="preserve"> (</w:t>
      </w:r>
      <w:hyperlink r:id="rId43" w:history="1">
        <w:r w:rsidR="00287E7E" w:rsidRPr="00360499">
          <w:rPr>
            <w:rStyle w:val="Kpr"/>
            <w:rFonts w:ascii="Times New Roman" w:hAnsi="Times New Roman" w:cs="Times New Roman"/>
            <w:sz w:val="24"/>
            <w:szCs w:val="24"/>
          </w:rPr>
          <w:t>https://biyoloji.ogu.edu.tr/Sayfa/Index/32/biyoloji-cozumlemeleri</w:t>
        </w:r>
      </w:hyperlink>
      <w:r w:rsidR="00287E7E" w:rsidRPr="00360499">
        <w:rPr>
          <w:rFonts w:ascii="Times New Roman" w:hAnsi="Times New Roman" w:cs="Times New Roman"/>
          <w:sz w:val="24"/>
          <w:szCs w:val="24"/>
        </w:rPr>
        <w:t>)</w:t>
      </w:r>
      <w:r w:rsidR="008C5D28">
        <w:rPr>
          <w:rFonts w:ascii="Times New Roman" w:hAnsi="Times New Roman" w:cs="Times New Roman"/>
          <w:sz w:val="24"/>
          <w:szCs w:val="24"/>
        </w:rPr>
        <w:t>.</w:t>
      </w:r>
    </w:p>
    <w:p w14:paraId="7D0F225F" w14:textId="77777777" w:rsidR="009E38CE" w:rsidRPr="00360499" w:rsidRDefault="009E38CE" w:rsidP="00360499">
      <w:pPr>
        <w:tabs>
          <w:tab w:val="left" w:pos="5115"/>
        </w:tabs>
        <w:spacing w:line="360" w:lineRule="auto"/>
        <w:jc w:val="both"/>
        <w:rPr>
          <w:rFonts w:ascii="Times New Roman" w:hAnsi="Times New Roman" w:cs="Times New Roman"/>
          <w:b/>
          <w:bCs/>
          <w:sz w:val="24"/>
          <w:szCs w:val="24"/>
        </w:rPr>
      </w:pPr>
    </w:p>
    <w:p w14:paraId="4ECA391F" w14:textId="48A689C0" w:rsidR="00B72B94" w:rsidRPr="00360499" w:rsidRDefault="00B72B94" w:rsidP="00210338">
      <w:pPr>
        <w:pStyle w:val="Balk2"/>
      </w:pPr>
      <w:bookmarkStart w:id="28" w:name="_Toc93912499"/>
      <w:r w:rsidRPr="00360499">
        <w:t xml:space="preserve">A.5. </w:t>
      </w:r>
      <w:proofErr w:type="spellStart"/>
      <w:r w:rsidRPr="00360499">
        <w:t>Uluslararasılaşma</w:t>
      </w:r>
      <w:bookmarkEnd w:id="28"/>
      <w:proofErr w:type="spellEnd"/>
    </w:p>
    <w:p w14:paraId="37FF72AD" w14:textId="77777777" w:rsidR="009E38CE" w:rsidRPr="00360499" w:rsidRDefault="009E38CE" w:rsidP="00360499">
      <w:pPr>
        <w:tabs>
          <w:tab w:val="left" w:pos="5115"/>
        </w:tabs>
        <w:spacing w:line="360" w:lineRule="auto"/>
        <w:jc w:val="both"/>
        <w:rPr>
          <w:rFonts w:ascii="Times New Roman" w:hAnsi="Times New Roman" w:cs="Times New Roman"/>
          <w:b/>
          <w:bCs/>
          <w:sz w:val="24"/>
          <w:szCs w:val="24"/>
        </w:rPr>
      </w:pPr>
    </w:p>
    <w:p w14:paraId="32F67352" w14:textId="3A4F8BD4" w:rsidR="00741FE0" w:rsidRPr="00360499" w:rsidRDefault="005434F7" w:rsidP="00210338">
      <w:pPr>
        <w:pStyle w:val="Balk3"/>
      </w:pPr>
      <w:bookmarkStart w:id="29" w:name="_Toc93912500"/>
      <w:r w:rsidRPr="00360499">
        <w:t>A.</w:t>
      </w:r>
      <w:proofErr w:type="gramStart"/>
      <w:r w:rsidRPr="00360499">
        <w:t>5.1</w:t>
      </w:r>
      <w:proofErr w:type="gramEnd"/>
      <w:r w:rsidRPr="00360499">
        <w:t xml:space="preserve">. </w:t>
      </w:r>
      <w:proofErr w:type="spellStart"/>
      <w:r w:rsidRPr="00360499">
        <w:t>Uluslararasılaşma</w:t>
      </w:r>
      <w:proofErr w:type="spellEnd"/>
      <w:r w:rsidRPr="00360499">
        <w:t xml:space="preserve"> süreçlerinin yönetimi</w:t>
      </w:r>
      <w:bookmarkEnd w:id="29"/>
    </w:p>
    <w:p w14:paraId="05D233DC" w14:textId="105349E7" w:rsidR="00097165" w:rsidRDefault="00AA0255" w:rsidP="00360499">
      <w:pPr>
        <w:tabs>
          <w:tab w:val="left" w:pos="511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Bölümün </w:t>
      </w:r>
      <w:proofErr w:type="spellStart"/>
      <w:r>
        <w:rPr>
          <w:rFonts w:ascii="Times New Roman" w:hAnsi="Times New Roman" w:cs="Times New Roman"/>
          <w:sz w:val="24"/>
          <w:szCs w:val="24"/>
        </w:rPr>
        <w:t>Erasmus</w:t>
      </w:r>
      <w:proofErr w:type="spellEnd"/>
      <w:r>
        <w:rPr>
          <w:rFonts w:ascii="Times New Roman" w:hAnsi="Times New Roman" w:cs="Times New Roman"/>
          <w:sz w:val="24"/>
          <w:szCs w:val="24"/>
        </w:rPr>
        <w:t xml:space="preserve"> koordinatörü bulunmaktadır ve üniversitemiz Uluslararası İlişkiler Birimi ile koordinasyon içerisinde çalışmaktadır</w:t>
      </w:r>
      <w:r w:rsidR="00C44BAB">
        <w:rPr>
          <w:rFonts w:ascii="Times New Roman" w:hAnsi="Times New Roman" w:cs="Times New Roman"/>
          <w:sz w:val="24"/>
          <w:szCs w:val="24"/>
        </w:rPr>
        <w:t xml:space="preserve"> (</w:t>
      </w:r>
      <w:r w:rsidR="00C44BAB" w:rsidRPr="00C44BAB">
        <w:rPr>
          <w:rFonts w:ascii="Times New Roman" w:hAnsi="Times New Roman" w:cs="Times New Roman"/>
          <w:sz w:val="24"/>
          <w:szCs w:val="24"/>
        </w:rPr>
        <w:t>https://iro.ogu.edu.tr/Sayfa/Index/23/bolum-koordinatorleri</w:t>
      </w:r>
      <w:r w:rsidR="00C44BAB">
        <w:rPr>
          <w:rFonts w:ascii="Times New Roman" w:hAnsi="Times New Roman" w:cs="Times New Roman"/>
          <w:sz w:val="24"/>
          <w:szCs w:val="24"/>
        </w:rPr>
        <w:t>)</w:t>
      </w:r>
      <w:r>
        <w:rPr>
          <w:rFonts w:ascii="Times New Roman" w:hAnsi="Times New Roman" w:cs="Times New Roman"/>
          <w:sz w:val="24"/>
          <w:szCs w:val="24"/>
        </w:rPr>
        <w:t xml:space="preserve">. </w:t>
      </w:r>
      <w:r w:rsidR="003662EC">
        <w:rPr>
          <w:rFonts w:ascii="Times New Roman" w:hAnsi="Times New Roman" w:cs="Times New Roman"/>
          <w:sz w:val="24"/>
          <w:szCs w:val="24"/>
        </w:rPr>
        <w:t>Bölümün</w:t>
      </w:r>
      <w:r w:rsidR="00C7734E" w:rsidRPr="00360499">
        <w:rPr>
          <w:rFonts w:ascii="Times New Roman" w:hAnsi="Times New Roman" w:cs="Times New Roman"/>
          <w:sz w:val="24"/>
          <w:szCs w:val="24"/>
        </w:rPr>
        <w:t xml:space="preserve"> uluslararası protokoller kapsamında anlaşmalı olduğu üniversiteler ve bölümler </w:t>
      </w:r>
      <w:r w:rsidR="005B791D" w:rsidRPr="00360499">
        <w:rPr>
          <w:rFonts w:ascii="Times New Roman" w:hAnsi="Times New Roman" w:cs="Times New Roman"/>
          <w:sz w:val="24"/>
          <w:szCs w:val="24"/>
        </w:rPr>
        <w:t>bulunmaktadır</w:t>
      </w:r>
      <w:r w:rsidR="00097165">
        <w:rPr>
          <w:rFonts w:ascii="Times New Roman" w:hAnsi="Times New Roman" w:cs="Times New Roman"/>
          <w:sz w:val="24"/>
          <w:szCs w:val="24"/>
        </w:rPr>
        <w:t>.</w:t>
      </w:r>
    </w:p>
    <w:p w14:paraId="66A401A3" w14:textId="6C1C2F66" w:rsidR="00C7734E" w:rsidRPr="00360499" w:rsidRDefault="005B791D" w:rsidP="00360499">
      <w:pPr>
        <w:tabs>
          <w:tab w:val="left" w:pos="5115"/>
        </w:tabs>
        <w:spacing w:line="360" w:lineRule="auto"/>
        <w:jc w:val="both"/>
        <w:rPr>
          <w:rFonts w:ascii="Times New Roman" w:hAnsi="Times New Roman" w:cs="Times New Roman"/>
          <w:sz w:val="24"/>
          <w:szCs w:val="24"/>
        </w:rPr>
      </w:pPr>
      <w:r w:rsidRPr="00360499">
        <w:rPr>
          <w:rFonts w:ascii="Times New Roman" w:hAnsi="Times New Roman" w:cs="Times New Roman"/>
          <w:sz w:val="24"/>
          <w:szCs w:val="24"/>
        </w:rPr>
        <w:t xml:space="preserve"> (</w:t>
      </w:r>
      <w:hyperlink r:id="rId44" w:tgtFrame="_blank" w:history="1">
        <w:r w:rsidRPr="00360499">
          <w:rPr>
            <w:rStyle w:val="Kpr"/>
            <w:rFonts w:ascii="Times New Roman" w:hAnsi="Times New Roman" w:cs="Times New Roman"/>
            <w:color w:val="1155CC"/>
            <w:sz w:val="24"/>
            <w:szCs w:val="24"/>
            <w:shd w:val="clear" w:color="auto" w:fill="FFFFFF"/>
          </w:rPr>
          <w:t>https://iro.ogu.edu.tr/</w:t>
        </w:r>
      </w:hyperlink>
      <w:r w:rsidR="00B71F1A">
        <w:rPr>
          <w:rStyle w:val="Kpr"/>
          <w:rFonts w:ascii="Times New Roman" w:hAnsi="Times New Roman" w:cs="Times New Roman"/>
          <w:color w:val="1155CC"/>
          <w:sz w:val="24"/>
          <w:szCs w:val="24"/>
          <w:shd w:val="clear" w:color="auto" w:fill="FFFFFF"/>
        </w:rPr>
        <w:t xml:space="preserve">; </w:t>
      </w:r>
      <w:r w:rsidR="00B71F1A" w:rsidRPr="00B71F1A">
        <w:rPr>
          <w:rStyle w:val="Kpr"/>
          <w:rFonts w:ascii="Times New Roman" w:hAnsi="Times New Roman" w:cs="Times New Roman"/>
          <w:color w:val="1155CC"/>
          <w:sz w:val="24"/>
          <w:szCs w:val="24"/>
          <w:shd w:val="clear" w:color="auto" w:fill="FFFFFF"/>
        </w:rPr>
        <w:t>https://biyoloji.ogu.edu.tr/Sayfa/Index/38/erasmus</w:t>
      </w:r>
      <w:r w:rsidRPr="00360499">
        <w:rPr>
          <w:rFonts w:ascii="Times New Roman" w:hAnsi="Times New Roman" w:cs="Times New Roman"/>
          <w:sz w:val="24"/>
          <w:szCs w:val="24"/>
        </w:rPr>
        <w:t>)</w:t>
      </w:r>
    </w:p>
    <w:p w14:paraId="6B6D536D" w14:textId="5C266CEA" w:rsidR="00122A81" w:rsidRPr="00360499" w:rsidRDefault="00122A81" w:rsidP="00360499">
      <w:pPr>
        <w:tabs>
          <w:tab w:val="left" w:pos="5115"/>
        </w:tabs>
        <w:spacing w:line="360" w:lineRule="auto"/>
        <w:jc w:val="both"/>
        <w:rPr>
          <w:rFonts w:ascii="Times New Roman" w:hAnsi="Times New Roman" w:cs="Times New Roman"/>
          <w:sz w:val="24"/>
          <w:szCs w:val="24"/>
        </w:rPr>
      </w:pPr>
    </w:p>
    <w:p w14:paraId="4F34F151" w14:textId="57377895" w:rsidR="005E6DF4" w:rsidRPr="00360499" w:rsidRDefault="00122A81" w:rsidP="00210338">
      <w:pPr>
        <w:pStyle w:val="Balk3"/>
      </w:pPr>
      <w:bookmarkStart w:id="30" w:name="_Toc93912501"/>
      <w:r w:rsidRPr="00360499">
        <w:t>A.</w:t>
      </w:r>
      <w:proofErr w:type="gramStart"/>
      <w:r w:rsidRPr="00360499">
        <w:t>5.2</w:t>
      </w:r>
      <w:proofErr w:type="gramEnd"/>
      <w:r w:rsidRPr="00360499">
        <w:t xml:space="preserve">. </w:t>
      </w:r>
      <w:proofErr w:type="spellStart"/>
      <w:r w:rsidRPr="00360499">
        <w:t>Uluslararasılaşma</w:t>
      </w:r>
      <w:proofErr w:type="spellEnd"/>
      <w:r w:rsidRPr="00360499">
        <w:t xml:space="preserve"> kaynakları</w:t>
      </w:r>
      <w:bookmarkEnd w:id="30"/>
    </w:p>
    <w:p w14:paraId="0619C2D3" w14:textId="77777777" w:rsidR="005E6DF4" w:rsidRPr="00360499" w:rsidRDefault="005E6DF4" w:rsidP="00360499">
      <w:pPr>
        <w:tabs>
          <w:tab w:val="left" w:pos="5115"/>
        </w:tabs>
        <w:spacing w:line="360" w:lineRule="auto"/>
        <w:jc w:val="both"/>
        <w:rPr>
          <w:rFonts w:ascii="Times New Roman" w:hAnsi="Times New Roman" w:cs="Times New Roman"/>
          <w:sz w:val="24"/>
          <w:szCs w:val="24"/>
        </w:rPr>
      </w:pPr>
    </w:p>
    <w:p w14:paraId="1BE25956" w14:textId="766422A0" w:rsidR="009F4F72" w:rsidRPr="00360499" w:rsidRDefault="006D196D" w:rsidP="00360499">
      <w:pPr>
        <w:tabs>
          <w:tab w:val="left" w:pos="5115"/>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Üniversitemiz Uluslararası İlişkiler Birimi aracılığıyla</w:t>
      </w:r>
      <w:r w:rsidR="005E6DF4" w:rsidRPr="00360499">
        <w:rPr>
          <w:rFonts w:ascii="Times New Roman" w:hAnsi="Times New Roman" w:cs="Times New Roman"/>
          <w:sz w:val="24"/>
          <w:szCs w:val="24"/>
        </w:rPr>
        <w:t xml:space="preserve"> fiziki, teknik ve mali kaynaklar, </w:t>
      </w:r>
      <w:proofErr w:type="spellStart"/>
      <w:r w:rsidR="005E6DF4" w:rsidRPr="00360499">
        <w:rPr>
          <w:rFonts w:ascii="Times New Roman" w:hAnsi="Times New Roman" w:cs="Times New Roman"/>
          <w:sz w:val="24"/>
          <w:szCs w:val="24"/>
        </w:rPr>
        <w:t>uluslararasılaşma</w:t>
      </w:r>
      <w:proofErr w:type="spellEnd"/>
      <w:r w:rsidR="005E6DF4" w:rsidRPr="00360499">
        <w:rPr>
          <w:rFonts w:ascii="Times New Roman" w:hAnsi="Times New Roman" w:cs="Times New Roman"/>
          <w:sz w:val="24"/>
          <w:szCs w:val="24"/>
        </w:rPr>
        <w:t xml:space="preserve"> faaliyetlerini destekleyecek ve</w:t>
      </w:r>
      <w:r w:rsidR="003A5EA1" w:rsidRPr="00360499">
        <w:rPr>
          <w:rFonts w:ascii="Times New Roman" w:hAnsi="Times New Roman" w:cs="Times New Roman"/>
          <w:sz w:val="24"/>
          <w:szCs w:val="24"/>
        </w:rPr>
        <w:t xml:space="preserve"> eğitim </w:t>
      </w:r>
      <w:r w:rsidR="005E6DF4" w:rsidRPr="00360499">
        <w:rPr>
          <w:rFonts w:ascii="Times New Roman" w:hAnsi="Times New Roman" w:cs="Times New Roman"/>
          <w:sz w:val="24"/>
          <w:szCs w:val="24"/>
        </w:rPr>
        <w:t>programları</w:t>
      </w:r>
      <w:r w:rsidR="003A5EA1" w:rsidRPr="00360499">
        <w:rPr>
          <w:rFonts w:ascii="Times New Roman" w:hAnsi="Times New Roman" w:cs="Times New Roman"/>
          <w:sz w:val="24"/>
          <w:szCs w:val="24"/>
        </w:rPr>
        <w:t>nı</w:t>
      </w:r>
      <w:r w:rsidR="005E6DF4" w:rsidRPr="00360499">
        <w:rPr>
          <w:rFonts w:ascii="Times New Roman" w:hAnsi="Times New Roman" w:cs="Times New Roman"/>
          <w:sz w:val="24"/>
          <w:szCs w:val="24"/>
        </w:rPr>
        <w:t xml:space="preserve"> kapsayacak şekilde yönetilmektedir. Birim içi </w:t>
      </w:r>
      <w:proofErr w:type="spellStart"/>
      <w:r w:rsidR="005E6DF4" w:rsidRPr="00360499">
        <w:rPr>
          <w:rFonts w:ascii="Times New Roman" w:hAnsi="Times New Roman" w:cs="Times New Roman"/>
          <w:sz w:val="24"/>
          <w:szCs w:val="24"/>
        </w:rPr>
        <w:t>Erasmus</w:t>
      </w:r>
      <w:proofErr w:type="spellEnd"/>
      <w:r w:rsidR="005E6DF4" w:rsidRPr="00360499">
        <w:rPr>
          <w:rFonts w:ascii="Times New Roman" w:hAnsi="Times New Roman" w:cs="Times New Roman"/>
          <w:sz w:val="24"/>
          <w:szCs w:val="24"/>
        </w:rPr>
        <w:t xml:space="preserve"> hareketliliği </w:t>
      </w:r>
      <w:r w:rsidR="00270EB7" w:rsidRPr="00360499">
        <w:rPr>
          <w:rFonts w:ascii="Times New Roman" w:hAnsi="Times New Roman" w:cs="Times New Roman"/>
          <w:sz w:val="24"/>
          <w:szCs w:val="24"/>
        </w:rPr>
        <w:t xml:space="preserve">düzenli </w:t>
      </w:r>
      <w:r w:rsidR="005E6DF4" w:rsidRPr="00360499">
        <w:rPr>
          <w:rFonts w:ascii="Times New Roman" w:hAnsi="Times New Roman" w:cs="Times New Roman"/>
          <w:sz w:val="24"/>
          <w:szCs w:val="24"/>
        </w:rPr>
        <w:t xml:space="preserve">olarak izlenmekte ve izlem sonuçları yıllık raporlarla takip edilmektedir </w:t>
      </w:r>
    </w:p>
    <w:p w14:paraId="6C4B6E80" w14:textId="1553D585" w:rsidR="00457247" w:rsidRPr="00360499" w:rsidRDefault="00AD4507" w:rsidP="00210338">
      <w:pPr>
        <w:pStyle w:val="Balk3"/>
      </w:pPr>
      <w:bookmarkStart w:id="31" w:name="_Toc93912502"/>
      <w:r w:rsidRPr="00360499">
        <w:t>A.</w:t>
      </w:r>
      <w:proofErr w:type="gramStart"/>
      <w:r w:rsidRPr="00360499">
        <w:t>5.3</w:t>
      </w:r>
      <w:proofErr w:type="gramEnd"/>
      <w:r w:rsidRPr="00360499">
        <w:t xml:space="preserve">. </w:t>
      </w:r>
      <w:proofErr w:type="spellStart"/>
      <w:r w:rsidRPr="00360499">
        <w:t>Uluslararasılaşma</w:t>
      </w:r>
      <w:proofErr w:type="spellEnd"/>
      <w:r w:rsidRPr="00360499">
        <w:t xml:space="preserve"> performansı</w:t>
      </w:r>
      <w:bookmarkEnd w:id="31"/>
    </w:p>
    <w:p w14:paraId="4DF03465" w14:textId="6E6D0B64" w:rsidR="00AD4507" w:rsidRDefault="00AD4507" w:rsidP="00360499">
      <w:pPr>
        <w:tabs>
          <w:tab w:val="left" w:pos="5115"/>
        </w:tabs>
        <w:spacing w:line="360" w:lineRule="auto"/>
        <w:jc w:val="both"/>
        <w:rPr>
          <w:rFonts w:ascii="Times New Roman" w:hAnsi="Times New Roman" w:cs="Times New Roman"/>
          <w:sz w:val="24"/>
          <w:szCs w:val="24"/>
        </w:rPr>
      </w:pPr>
      <w:proofErr w:type="spellStart"/>
      <w:r w:rsidRPr="00360499">
        <w:rPr>
          <w:rFonts w:ascii="Times New Roman" w:hAnsi="Times New Roman" w:cs="Times New Roman"/>
          <w:sz w:val="24"/>
          <w:szCs w:val="24"/>
        </w:rPr>
        <w:t>Erasmus</w:t>
      </w:r>
      <w:proofErr w:type="spellEnd"/>
      <w:r w:rsidRPr="00360499">
        <w:rPr>
          <w:rFonts w:ascii="Times New Roman" w:hAnsi="Times New Roman" w:cs="Times New Roman"/>
          <w:sz w:val="24"/>
          <w:szCs w:val="24"/>
        </w:rPr>
        <w:t xml:space="preserve"> kapsamında </w:t>
      </w:r>
      <w:r w:rsidR="00DC3AF4" w:rsidRPr="00360499">
        <w:rPr>
          <w:rFonts w:ascii="Times New Roman" w:hAnsi="Times New Roman" w:cs="Times New Roman"/>
          <w:sz w:val="24"/>
          <w:szCs w:val="24"/>
        </w:rPr>
        <w:t xml:space="preserve">gelen ve giden öğrenci sayıları </w:t>
      </w:r>
      <w:r w:rsidR="00FA041E">
        <w:rPr>
          <w:rFonts w:ascii="Times New Roman" w:hAnsi="Times New Roman" w:cs="Times New Roman"/>
          <w:sz w:val="24"/>
          <w:szCs w:val="24"/>
        </w:rPr>
        <w:t>üniversitemiz Uluslararası İlişkiler Birimi</w:t>
      </w:r>
      <w:r w:rsidR="00DC3AF4" w:rsidRPr="00360499">
        <w:rPr>
          <w:rFonts w:ascii="Times New Roman" w:hAnsi="Times New Roman" w:cs="Times New Roman"/>
          <w:sz w:val="24"/>
          <w:szCs w:val="24"/>
        </w:rPr>
        <w:t xml:space="preserve"> web </w:t>
      </w:r>
      <w:r w:rsidR="00FA041E">
        <w:rPr>
          <w:rFonts w:ascii="Times New Roman" w:hAnsi="Times New Roman" w:cs="Times New Roman"/>
          <w:sz w:val="24"/>
          <w:szCs w:val="24"/>
        </w:rPr>
        <w:t>sayfasında</w:t>
      </w:r>
      <w:r w:rsidR="002F367F">
        <w:rPr>
          <w:rFonts w:ascii="Times New Roman" w:hAnsi="Times New Roman" w:cs="Times New Roman"/>
          <w:sz w:val="24"/>
          <w:szCs w:val="24"/>
        </w:rPr>
        <w:t xml:space="preserve"> bulunmaktadır </w:t>
      </w:r>
      <w:r w:rsidR="00FA041E" w:rsidRPr="00FA041E">
        <w:rPr>
          <w:rStyle w:val="Kpr"/>
          <w:rFonts w:ascii="Times New Roman" w:hAnsi="Times New Roman" w:cs="Times New Roman"/>
          <w:color w:val="1155CC"/>
          <w:sz w:val="24"/>
          <w:szCs w:val="24"/>
          <w:shd w:val="clear" w:color="auto" w:fill="FFFFFF"/>
        </w:rPr>
        <w:t>(https://iro.ogu.edu.tr/Storage/Uluslararasi/Uploads/Giden-%C3%96%C4%9Frenci.pdf; https://iro.ogu.edu.tr/Storage/Uluslararasi/Uploads/Gelen-%C3%96%C4%9Frenci.pdf).</w:t>
      </w:r>
    </w:p>
    <w:p w14:paraId="3C2CE108" w14:textId="77777777" w:rsidR="006C2427" w:rsidRPr="00360499" w:rsidRDefault="006C2427" w:rsidP="00360499">
      <w:pPr>
        <w:tabs>
          <w:tab w:val="left" w:pos="5115"/>
        </w:tabs>
        <w:spacing w:line="360" w:lineRule="auto"/>
        <w:jc w:val="both"/>
        <w:rPr>
          <w:rFonts w:ascii="Times New Roman" w:hAnsi="Times New Roman" w:cs="Times New Roman"/>
          <w:sz w:val="24"/>
          <w:szCs w:val="24"/>
        </w:rPr>
      </w:pPr>
    </w:p>
    <w:p w14:paraId="0B33A1F1" w14:textId="5C00C6DA" w:rsidR="00B97858" w:rsidRPr="006C2427" w:rsidRDefault="006C2427" w:rsidP="00C434DE">
      <w:pPr>
        <w:pStyle w:val="Balk1"/>
        <w:numPr>
          <w:ilvl w:val="0"/>
          <w:numId w:val="5"/>
        </w:numPr>
      </w:pPr>
      <w:bookmarkStart w:id="32" w:name="_Toc93912503"/>
      <w:r w:rsidRPr="006C2427">
        <w:t>EĞİTİM ve ÖĞRETİM</w:t>
      </w:r>
      <w:bookmarkEnd w:id="32"/>
    </w:p>
    <w:p w14:paraId="773A2E93" w14:textId="77777777" w:rsidR="006C2427" w:rsidRPr="006C2427" w:rsidRDefault="006C2427" w:rsidP="006C2427">
      <w:pPr>
        <w:pStyle w:val="ListeParagraf"/>
        <w:tabs>
          <w:tab w:val="left" w:pos="5115"/>
        </w:tabs>
        <w:spacing w:line="360" w:lineRule="auto"/>
        <w:jc w:val="both"/>
        <w:rPr>
          <w:rFonts w:ascii="Times New Roman" w:hAnsi="Times New Roman" w:cs="Times New Roman"/>
          <w:sz w:val="24"/>
          <w:szCs w:val="24"/>
        </w:rPr>
      </w:pPr>
    </w:p>
    <w:p w14:paraId="218EE7A2" w14:textId="77777777" w:rsidR="00B97858" w:rsidRDefault="00B97858" w:rsidP="00C434DE">
      <w:pPr>
        <w:pStyle w:val="Balk2"/>
      </w:pPr>
      <w:bookmarkStart w:id="33" w:name="_Toc93912504"/>
      <w:r w:rsidRPr="00360499">
        <w:t>B.1. Program Tasarımı, Değerlendirmesi ve Güncellenmesi</w:t>
      </w:r>
      <w:bookmarkEnd w:id="33"/>
      <w:r w:rsidRPr="00360499">
        <w:t xml:space="preserve"> </w:t>
      </w:r>
    </w:p>
    <w:p w14:paraId="24D9834C" w14:textId="77777777" w:rsidR="00C434DE" w:rsidRPr="00C434DE" w:rsidRDefault="00C434DE" w:rsidP="00C434DE"/>
    <w:p w14:paraId="0258E7E1" w14:textId="18F973F8" w:rsidR="00B97858" w:rsidRPr="008C5D28" w:rsidRDefault="00B97858" w:rsidP="004211D4">
      <w:pPr>
        <w:spacing w:line="360" w:lineRule="auto"/>
        <w:jc w:val="both"/>
        <w:rPr>
          <w:rFonts w:ascii="Times New Roman" w:hAnsi="Times New Roman" w:cs="Times New Roman"/>
          <w:sz w:val="24"/>
          <w:szCs w:val="24"/>
        </w:rPr>
      </w:pPr>
      <w:r w:rsidRPr="008C5D28">
        <w:rPr>
          <w:rFonts w:ascii="Times New Roman" w:hAnsi="Times New Roman" w:cs="Times New Roman"/>
          <w:sz w:val="24"/>
          <w:szCs w:val="24"/>
        </w:rPr>
        <w:t xml:space="preserve">Biyoloji Bölümü Programımız öncellikle 2019-2020 tarihinde başvurulan FEDEK değerlendirme süreci içerisinde öğretim programlarını Türkiye Yükseköğretim Yeterlilikleri Çerçevesi ile uyumlu; öğretim amaçlarına ve öğrenme çıktılarına uygun olarak tasarlanmıştır. Başvurulan FEDEK sürecinde ilgili FEDEK komisyonu tarafından gerekli görülen Fizik ve Organik Kimya dersleri programa eklenerek tekrar güncellenmiştir. </w:t>
      </w:r>
      <w:r w:rsidR="00CA57FF" w:rsidRPr="008C5D28">
        <w:rPr>
          <w:rFonts w:ascii="Times New Roman" w:hAnsi="Times New Roman" w:cs="Times New Roman"/>
          <w:sz w:val="24"/>
          <w:szCs w:val="24"/>
        </w:rPr>
        <w:t>(</w:t>
      </w:r>
      <w:hyperlink r:id="rId45" w:history="1">
        <w:r w:rsidR="00CA57FF" w:rsidRPr="008C5D28">
          <w:rPr>
            <w:rStyle w:val="Kpr"/>
            <w:rFonts w:ascii="Times New Roman" w:hAnsi="Times New Roman" w:cs="Times New Roman"/>
            <w:sz w:val="24"/>
            <w:szCs w:val="24"/>
          </w:rPr>
          <w:t>https://biyoloji.ogu.edu.tr/Sayfa/Index/57/fedek-bilgileri-paketi</w:t>
        </w:r>
      </w:hyperlink>
      <w:r w:rsidR="00CA57FF" w:rsidRPr="008C5D28">
        <w:rPr>
          <w:rStyle w:val="Kpr"/>
          <w:rFonts w:ascii="Times New Roman" w:hAnsi="Times New Roman" w:cs="Times New Roman"/>
          <w:color w:val="auto"/>
          <w:sz w:val="24"/>
          <w:szCs w:val="24"/>
          <w:u w:val="none"/>
        </w:rPr>
        <w:t>).</w:t>
      </w:r>
    </w:p>
    <w:p w14:paraId="27C454CB" w14:textId="18FC0FDE" w:rsidR="00B97858" w:rsidRPr="00360499" w:rsidRDefault="00B97858" w:rsidP="004211D4">
      <w:pPr>
        <w:spacing w:line="360" w:lineRule="auto"/>
        <w:jc w:val="both"/>
        <w:rPr>
          <w:rStyle w:val="Kpr"/>
          <w:rFonts w:ascii="Times New Roman" w:hAnsi="Times New Roman" w:cs="Times New Roman"/>
          <w:sz w:val="24"/>
          <w:szCs w:val="24"/>
        </w:rPr>
      </w:pPr>
      <w:r w:rsidRPr="008C5D28">
        <w:rPr>
          <w:rFonts w:ascii="Times New Roman" w:hAnsi="Times New Roman" w:cs="Times New Roman"/>
          <w:sz w:val="24"/>
          <w:szCs w:val="24"/>
        </w:rPr>
        <w:t xml:space="preserve">Daha sonra bölümümüz </w:t>
      </w:r>
      <w:r w:rsidRPr="008C5D28">
        <w:rPr>
          <w:rFonts w:ascii="Times New Roman" w:hAnsi="Times New Roman" w:cs="Times New Roman"/>
          <w:bCs/>
          <w:sz w:val="24"/>
          <w:szCs w:val="24"/>
        </w:rPr>
        <w:t>Ders ve Eğitim Planı Geliştirme Komisyonu</w:t>
      </w:r>
      <w:r w:rsidRPr="008C5D28">
        <w:rPr>
          <w:rFonts w:ascii="Times New Roman" w:hAnsi="Times New Roman" w:cs="Times New Roman"/>
          <w:sz w:val="24"/>
          <w:szCs w:val="24"/>
        </w:rPr>
        <w:t xml:space="preserve"> tarafından 7+1 şablonuna geçileceği için dersler günümüz şartlarına göre ikinci kez tekrar değerlendirilmiş ve içerik ve yeni ders önerileri şeklinde tekrar güncellenmiştir </w:t>
      </w:r>
    </w:p>
    <w:p w14:paraId="31F5B01D" w14:textId="77777777" w:rsidR="00B97858" w:rsidRPr="00360499" w:rsidRDefault="00B97858" w:rsidP="00360499">
      <w:pPr>
        <w:spacing w:line="360" w:lineRule="auto"/>
        <w:ind w:firstLine="709"/>
        <w:jc w:val="both"/>
        <w:rPr>
          <w:rFonts w:ascii="Times New Roman" w:hAnsi="Times New Roman" w:cs="Times New Roman"/>
          <w:sz w:val="24"/>
          <w:szCs w:val="24"/>
        </w:rPr>
      </w:pPr>
    </w:p>
    <w:p w14:paraId="39721423" w14:textId="1C8D9668" w:rsidR="00B97858" w:rsidRDefault="00B97858" w:rsidP="00C434DE">
      <w:pPr>
        <w:pStyle w:val="Balk3"/>
      </w:pPr>
      <w:bookmarkStart w:id="34" w:name="_Toc93912505"/>
      <w:r w:rsidRPr="00360499">
        <w:t>B.</w:t>
      </w:r>
      <w:proofErr w:type="gramStart"/>
      <w:r w:rsidRPr="00360499">
        <w:t>1.1</w:t>
      </w:r>
      <w:proofErr w:type="gramEnd"/>
      <w:r w:rsidRPr="00360499">
        <w:t>. Programların tasarımı ve onayı</w:t>
      </w:r>
      <w:bookmarkEnd w:id="34"/>
      <w:r w:rsidRPr="00360499">
        <w:t xml:space="preserve"> </w:t>
      </w:r>
    </w:p>
    <w:p w14:paraId="7ECFCE60" w14:textId="052D2B5F" w:rsidR="00CA57FF" w:rsidRDefault="00CA57FF" w:rsidP="00CA57FF"/>
    <w:p w14:paraId="6F106F95" w14:textId="77777777" w:rsidR="00CA57FF" w:rsidRPr="007E526C" w:rsidRDefault="00CA57FF" w:rsidP="007E526C">
      <w:pPr>
        <w:spacing w:after="0" w:line="360" w:lineRule="auto"/>
        <w:jc w:val="both"/>
        <w:rPr>
          <w:rFonts w:ascii="Times New Roman" w:hAnsi="Times New Roman" w:cs="Times New Roman"/>
          <w:color w:val="FF0000"/>
          <w:sz w:val="24"/>
          <w:szCs w:val="24"/>
        </w:rPr>
      </w:pPr>
      <w:r w:rsidRPr="008C5D28">
        <w:rPr>
          <w:rFonts w:ascii="Times New Roman" w:hAnsi="Times New Roman" w:cs="Times New Roman"/>
          <w:sz w:val="24"/>
          <w:szCs w:val="24"/>
        </w:rPr>
        <w:t xml:space="preserve">Daha sonra bölümümüz </w:t>
      </w:r>
      <w:r w:rsidRPr="008C5D28">
        <w:rPr>
          <w:rFonts w:ascii="Times New Roman" w:hAnsi="Times New Roman" w:cs="Times New Roman"/>
          <w:bCs/>
          <w:sz w:val="24"/>
          <w:szCs w:val="24"/>
        </w:rPr>
        <w:t>Ders ve Eğitim Planı Geliştirme Komisyonu</w:t>
      </w:r>
      <w:r w:rsidRPr="008C5D28">
        <w:rPr>
          <w:rFonts w:ascii="Times New Roman" w:hAnsi="Times New Roman" w:cs="Times New Roman"/>
          <w:sz w:val="24"/>
          <w:szCs w:val="24"/>
        </w:rPr>
        <w:t xml:space="preserve"> tarafından 7+1 şablonuna geçildiği için dersler günümüz şartlarına göre ikinci kez tekrar değerlendirilmiştir. Var olan derslerin içerikleri tekrar gözden geçirilirmiş ve güncellenmiştir. Ayrıca Türkiye Yükseköğretim Yeterlilikleri Çerçevesi ile uyumlu, güncel ve yenilikçi konuları içeren dersler belirlenerek, derslerin içerikleri tasarlanmış ve önce bölüm kurulunda değerlendirilmiş ardında </w:t>
      </w:r>
      <w:r w:rsidRPr="008C5D28">
        <w:rPr>
          <w:rFonts w:ascii="Times New Roman" w:hAnsi="Times New Roman" w:cs="Times New Roman"/>
          <w:sz w:val="24"/>
          <w:szCs w:val="24"/>
        </w:rPr>
        <w:lastRenderedPageBreak/>
        <w:t xml:space="preserve">da Fakülte Yönetim kuruluna sunularak kabul edilen derslerin programa </w:t>
      </w:r>
      <w:proofErr w:type="gramStart"/>
      <w:r w:rsidRPr="008C5D28">
        <w:rPr>
          <w:rFonts w:ascii="Times New Roman" w:hAnsi="Times New Roman" w:cs="Times New Roman"/>
          <w:sz w:val="24"/>
          <w:szCs w:val="24"/>
        </w:rPr>
        <w:t>dahil</w:t>
      </w:r>
      <w:proofErr w:type="gramEnd"/>
      <w:r w:rsidRPr="008C5D28">
        <w:rPr>
          <w:rFonts w:ascii="Times New Roman" w:hAnsi="Times New Roman" w:cs="Times New Roman"/>
          <w:sz w:val="24"/>
          <w:szCs w:val="24"/>
        </w:rPr>
        <w:t xml:space="preserve"> edilmesi sağlanmıştır ( </w:t>
      </w:r>
      <w:hyperlink r:id="rId46" w:history="1">
        <w:r w:rsidRPr="008C5D28">
          <w:rPr>
            <w:rStyle w:val="Kpr"/>
            <w:rFonts w:ascii="Times New Roman" w:hAnsi="Times New Roman" w:cs="Times New Roman"/>
            <w:sz w:val="24"/>
            <w:szCs w:val="24"/>
          </w:rPr>
          <w:t>https://ects.ogu.edu.tr/Lisans/Program/14</w:t>
        </w:r>
      </w:hyperlink>
      <w:r w:rsidRPr="008C5D28">
        <w:rPr>
          <w:rFonts w:ascii="Times New Roman" w:hAnsi="Times New Roman" w:cs="Times New Roman"/>
          <w:sz w:val="24"/>
          <w:szCs w:val="24"/>
        </w:rPr>
        <w:t>) .</w:t>
      </w:r>
      <w:r w:rsidRPr="007E526C">
        <w:rPr>
          <w:rFonts w:ascii="Times New Roman" w:hAnsi="Times New Roman" w:cs="Times New Roman"/>
          <w:sz w:val="24"/>
          <w:szCs w:val="24"/>
        </w:rPr>
        <w:t xml:space="preserve"> </w:t>
      </w:r>
    </w:p>
    <w:p w14:paraId="30E57D9B" w14:textId="77777777" w:rsidR="00CA57FF" w:rsidRPr="007E526C" w:rsidRDefault="00CA57FF" w:rsidP="007E526C">
      <w:pPr>
        <w:spacing w:line="360" w:lineRule="auto"/>
        <w:rPr>
          <w:rFonts w:ascii="Times New Roman" w:hAnsi="Times New Roman" w:cs="Times New Roman"/>
          <w:sz w:val="24"/>
          <w:szCs w:val="24"/>
        </w:rPr>
      </w:pPr>
    </w:p>
    <w:p w14:paraId="77151818" w14:textId="7F4A4B26" w:rsidR="00CA57FF" w:rsidRDefault="00CA57FF" w:rsidP="00CA57FF"/>
    <w:p w14:paraId="6031E983" w14:textId="77777777" w:rsidR="00CA57FF" w:rsidRPr="00CA57FF" w:rsidRDefault="00CA57FF" w:rsidP="00CA57FF"/>
    <w:p w14:paraId="687B671E" w14:textId="77777777" w:rsidR="00B97858" w:rsidRPr="00360499" w:rsidRDefault="00B97858" w:rsidP="00360499">
      <w:pPr>
        <w:spacing w:line="360" w:lineRule="auto"/>
        <w:jc w:val="both"/>
        <w:rPr>
          <w:rFonts w:ascii="Times New Roman" w:hAnsi="Times New Roman" w:cs="Times New Roman"/>
          <w:b/>
          <w:sz w:val="24"/>
          <w:szCs w:val="24"/>
        </w:rPr>
      </w:pPr>
    </w:p>
    <w:p w14:paraId="26B8922F" w14:textId="77777777" w:rsidR="00B97858" w:rsidRPr="00360499" w:rsidRDefault="00B97858" w:rsidP="00360499">
      <w:pPr>
        <w:spacing w:line="360" w:lineRule="auto"/>
        <w:jc w:val="both"/>
        <w:rPr>
          <w:rFonts w:ascii="Times New Roman" w:hAnsi="Times New Roman" w:cs="Times New Roman"/>
          <w:b/>
          <w:sz w:val="24"/>
          <w:szCs w:val="24"/>
        </w:rPr>
      </w:pPr>
    </w:p>
    <w:p w14:paraId="11CCE10E" w14:textId="3BCAF3A6" w:rsidR="00B97858" w:rsidRDefault="00B97858" w:rsidP="00C434DE">
      <w:pPr>
        <w:pStyle w:val="Balk3"/>
      </w:pPr>
      <w:bookmarkStart w:id="35" w:name="_Toc93912506"/>
      <w:r w:rsidRPr="00360499">
        <w:t>B.</w:t>
      </w:r>
      <w:proofErr w:type="gramStart"/>
      <w:r w:rsidRPr="00360499">
        <w:t>1.2</w:t>
      </w:r>
      <w:proofErr w:type="gramEnd"/>
      <w:r w:rsidRPr="00360499">
        <w:t>. Programın ders dağılım dengesi</w:t>
      </w:r>
      <w:bookmarkEnd w:id="35"/>
    </w:p>
    <w:p w14:paraId="73F1F728" w14:textId="24A3B35E" w:rsidR="00CA57FF" w:rsidRDefault="00CA57FF" w:rsidP="00CA57FF"/>
    <w:p w14:paraId="478EB5E1" w14:textId="4E90F09B" w:rsidR="00C434DE" w:rsidRPr="00360499" w:rsidRDefault="00CA57FF" w:rsidP="00B72D72">
      <w:pPr>
        <w:spacing w:after="0" w:line="360" w:lineRule="auto"/>
        <w:jc w:val="both"/>
        <w:rPr>
          <w:rFonts w:ascii="Times New Roman" w:hAnsi="Times New Roman" w:cs="Times New Roman"/>
          <w:b/>
          <w:sz w:val="24"/>
          <w:szCs w:val="24"/>
        </w:rPr>
      </w:pPr>
      <w:r w:rsidRPr="008C5D28">
        <w:rPr>
          <w:rFonts w:ascii="Times New Roman" w:hAnsi="Times New Roman" w:cs="Times New Roman"/>
          <w:sz w:val="24"/>
          <w:szCs w:val="24"/>
        </w:rPr>
        <w:t xml:space="preserve">Programımızda yer alan derslerin içerikleri ve dağılımı Akademik Değerlendirme Komisyonu tarafından 7+1 şablonuna geçildiği için günümüz şartlarına göre tekrar düzenlenmiştir. Bu planlama kapsamında öğrencilerin alması gereken temel dersler 1. ve 2. Sınıf programına konulmuş, seçmeli dersler ise 3 sınıf ve 4.sınıf programlarına </w:t>
      </w:r>
      <w:proofErr w:type="gramStart"/>
      <w:r w:rsidRPr="008C5D28">
        <w:rPr>
          <w:rFonts w:ascii="Times New Roman" w:hAnsi="Times New Roman" w:cs="Times New Roman"/>
          <w:sz w:val="24"/>
          <w:szCs w:val="24"/>
        </w:rPr>
        <w:t>dahil</w:t>
      </w:r>
      <w:proofErr w:type="gramEnd"/>
      <w:r w:rsidRPr="008C5D28">
        <w:rPr>
          <w:rFonts w:ascii="Times New Roman" w:hAnsi="Times New Roman" w:cs="Times New Roman"/>
          <w:sz w:val="24"/>
          <w:szCs w:val="24"/>
        </w:rPr>
        <w:t xml:space="preserve"> edilmiştir. Ders dağılımı yapılırken 7 </w:t>
      </w:r>
      <w:proofErr w:type="gramStart"/>
      <w:r w:rsidRPr="008C5D28">
        <w:rPr>
          <w:rFonts w:ascii="Times New Roman" w:hAnsi="Times New Roman" w:cs="Times New Roman"/>
          <w:sz w:val="24"/>
          <w:szCs w:val="24"/>
        </w:rPr>
        <w:t>yarı yıl</w:t>
      </w:r>
      <w:proofErr w:type="gramEnd"/>
      <w:r w:rsidRPr="008C5D28">
        <w:rPr>
          <w:rFonts w:ascii="Times New Roman" w:hAnsi="Times New Roman" w:cs="Times New Roman"/>
          <w:sz w:val="24"/>
          <w:szCs w:val="24"/>
        </w:rPr>
        <w:t xml:space="preserve"> üzerinden programlama yapılmış, 8. Yarı yıl ise zorunlu staj süresi olarak belirlenmiştir. 2022-2023 öğretim dönemimde 3. Sınıf öğrencilerimiz ilk defa Biyoloji Çözümlemeleri dersini almışlardır. Bu sayede öğrencilerimiz ilgi duydukları alanlara daha erken dönemde yönlenmiş ve bu alanlardaki çalışmalarına başlama olanağına kavuşmuşlardır (</w:t>
      </w:r>
      <w:hyperlink r:id="rId47" w:history="1">
        <w:r w:rsidRPr="008C5D28">
          <w:rPr>
            <w:rStyle w:val="Kpr"/>
            <w:rFonts w:ascii="Times New Roman" w:hAnsi="Times New Roman" w:cs="Times New Roman"/>
            <w:sz w:val="24"/>
            <w:szCs w:val="24"/>
          </w:rPr>
          <w:t>https://ects.ogu.edu.tr/Lisans/Program/14</w:t>
        </w:r>
      </w:hyperlink>
      <w:r w:rsidRPr="008C5D28">
        <w:rPr>
          <w:rFonts w:ascii="Times New Roman" w:hAnsi="Times New Roman" w:cs="Times New Roman"/>
          <w:sz w:val="24"/>
          <w:szCs w:val="24"/>
        </w:rPr>
        <w:t>) .</w:t>
      </w:r>
    </w:p>
    <w:p w14:paraId="14C7DE7A" w14:textId="77777777" w:rsidR="00B97858" w:rsidRPr="00360499" w:rsidRDefault="00B97858" w:rsidP="00360499">
      <w:pPr>
        <w:spacing w:line="360" w:lineRule="auto"/>
        <w:ind w:firstLine="709"/>
        <w:jc w:val="both"/>
        <w:rPr>
          <w:rFonts w:ascii="Times New Roman" w:hAnsi="Times New Roman" w:cs="Times New Roman"/>
          <w:b/>
          <w:bCs/>
          <w:sz w:val="24"/>
          <w:szCs w:val="24"/>
        </w:rPr>
      </w:pPr>
    </w:p>
    <w:p w14:paraId="52AEA1F2" w14:textId="77777777" w:rsidR="00B97858" w:rsidRDefault="00B97858" w:rsidP="00C434DE">
      <w:pPr>
        <w:pStyle w:val="Balk3"/>
      </w:pPr>
      <w:bookmarkStart w:id="36" w:name="_Toc93912507"/>
      <w:r w:rsidRPr="00360499">
        <w:t>B.</w:t>
      </w:r>
      <w:proofErr w:type="gramStart"/>
      <w:r w:rsidRPr="00360499">
        <w:t>1.3</w:t>
      </w:r>
      <w:proofErr w:type="gramEnd"/>
      <w:r w:rsidRPr="00360499">
        <w:t>. Ders kazanımlarının program çıktılarıyla uyumu</w:t>
      </w:r>
      <w:bookmarkEnd w:id="36"/>
    </w:p>
    <w:p w14:paraId="48E44637" w14:textId="77777777" w:rsidR="00C434DE" w:rsidRPr="00C434DE" w:rsidRDefault="00C434DE" w:rsidP="00C434DE"/>
    <w:p w14:paraId="449BBA0A" w14:textId="68DF0F02" w:rsidR="007A2259" w:rsidRPr="008C5D28" w:rsidRDefault="00B97858" w:rsidP="00360499">
      <w:pPr>
        <w:spacing w:line="360" w:lineRule="auto"/>
        <w:jc w:val="both"/>
        <w:rPr>
          <w:rFonts w:ascii="Times New Roman" w:hAnsi="Times New Roman" w:cs="Times New Roman"/>
          <w:sz w:val="24"/>
          <w:szCs w:val="24"/>
        </w:rPr>
      </w:pPr>
      <w:r w:rsidRPr="008C5D28">
        <w:rPr>
          <w:rFonts w:ascii="Times New Roman" w:hAnsi="Times New Roman" w:cs="Times New Roman"/>
          <w:sz w:val="24"/>
          <w:szCs w:val="24"/>
        </w:rPr>
        <w:t>Programda yer alan tüm dersler için ders izlenceleri hazırlanmıştır. Ders izlenceleri dersin amacı, dersin öğrenme kazanımları, öğrenme ve öğretme yöntemleri, değerlendirme yöntemleri ve ölçütleri ile haftalık ders içeriğini kapsamaktadır (</w:t>
      </w:r>
      <w:hyperlink r:id="rId48" w:history="1">
        <w:r w:rsidR="007A2259" w:rsidRPr="008C5D28">
          <w:rPr>
            <w:rStyle w:val="Kpr"/>
            <w:rFonts w:ascii="Times New Roman" w:hAnsi="Times New Roman" w:cs="Times New Roman"/>
            <w:sz w:val="24"/>
            <w:szCs w:val="24"/>
          </w:rPr>
          <w:t>https://biyoloji.ogu.edu.tr/Sayfa/Index/41/ders-icerikleri-ve-yonetmelikler</w:t>
        </w:r>
      </w:hyperlink>
      <w:r w:rsidR="007A2259" w:rsidRPr="008C5D28">
        <w:rPr>
          <w:rFonts w:ascii="Times New Roman" w:hAnsi="Times New Roman" w:cs="Times New Roman"/>
          <w:sz w:val="24"/>
          <w:szCs w:val="24"/>
        </w:rPr>
        <w:t>).</w:t>
      </w:r>
    </w:p>
    <w:p w14:paraId="3E2605D4" w14:textId="15D13450" w:rsidR="00B97858" w:rsidRPr="008C5D28" w:rsidRDefault="00B97858" w:rsidP="00360499">
      <w:pPr>
        <w:spacing w:line="360" w:lineRule="auto"/>
        <w:jc w:val="both"/>
        <w:rPr>
          <w:rFonts w:ascii="Times New Roman" w:hAnsi="Times New Roman" w:cs="Times New Roman"/>
          <w:sz w:val="24"/>
          <w:szCs w:val="24"/>
        </w:rPr>
      </w:pPr>
      <w:r w:rsidRPr="008C5D28">
        <w:rPr>
          <w:rFonts w:ascii="Times New Roman" w:hAnsi="Times New Roman" w:cs="Times New Roman"/>
          <w:sz w:val="24"/>
          <w:szCs w:val="24"/>
        </w:rPr>
        <w:t>Öğretim üyeleri, hazırladıkları ders tanıtım formlarında, verdikleri derslerin öğrenme kazanımlarını tanımlamakta ve bunların Program Çıktılarıyla olan çapraz ilişki tablosunu oluşturmaktadır (</w:t>
      </w:r>
      <w:hyperlink r:id="rId49" w:history="1">
        <w:r w:rsidR="0086568C" w:rsidRPr="008C5D28">
          <w:rPr>
            <w:rStyle w:val="Kpr"/>
            <w:rFonts w:ascii="Times New Roman" w:hAnsi="Times New Roman" w:cs="Times New Roman"/>
            <w:sz w:val="24"/>
            <w:szCs w:val="24"/>
          </w:rPr>
          <w:t>https://oidb.ogu.edu.tr/</w:t>
        </w:r>
      </w:hyperlink>
      <w:r w:rsidR="0086568C" w:rsidRPr="008C5D28">
        <w:rPr>
          <w:rFonts w:ascii="Times New Roman" w:hAnsi="Times New Roman" w:cs="Times New Roman"/>
          <w:sz w:val="24"/>
          <w:szCs w:val="24"/>
        </w:rPr>
        <w:t>).</w:t>
      </w:r>
      <w:r w:rsidRPr="008C5D28">
        <w:rPr>
          <w:rFonts w:ascii="Times New Roman" w:hAnsi="Times New Roman" w:cs="Times New Roman"/>
          <w:sz w:val="24"/>
          <w:szCs w:val="24"/>
        </w:rPr>
        <w:t xml:space="preserve"> </w:t>
      </w:r>
    </w:p>
    <w:p w14:paraId="7EC53974" w14:textId="77777777" w:rsidR="00CA57FF" w:rsidRPr="008C5D28" w:rsidRDefault="00CA57FF" w:rsidP="00E61F95">
      <w:pPr>
        <w:spacing w:after="0" w:line="360" w:lineRule="auto"/>
        <w:jc w:val="both"/>
        <w:rPr>
          <w:rFonts w:ascii="Times New Roman" w:hAnsi="Times New Roman" w:cs="Times New Roman"/>
          <w:sz w:val="24"/>
          <w:szCs w:val="24"/>
        </w:rPr>
      </w:pPr>
      <w:r w:rsidRPr="008C5D28">
        <w:rPr>
          <w:rFonts w:ascii="Times New Roman" w:hAnsi="Times New Roman" w:cs="Times New Roman"/>
          <w:sz w:val="24"/>
          <w:szCs w:val="24"/>
        </w:rPr>
        <w:t xml:space="preserve">Öğrenciler 4. Sınıf Güz ve Bahar dönemlerinde aldıkları Biyoloji Çözümlemeleri I-II dersi kapsamında </w:t>
      </w:r>
      <w:proofErr w:type="gramStart"/>
      <w:r w:rsidRPr="008C5D28">
        <w:rPr>
          <w:rFonts w:ascii="Times New Roman" w:hAnsi="Times New Roman" w:cs="Times New Roman"/>
          <w:sz w:val="24"/>
          <w:szCs w:val="24"/>
        </w:rPr>
        <w:t>yıl sonunda</w:t>
      </w:r>
      <w:proofErr w:type="gramEnd"/>
      <w:r w:rsidRPr="008C5D28">
        <w:rPr>
          <w:rFonts w:ascii="Times New Roman" w:hAnsi="Times New Roman" w:cs="Times New Roman"/>
          <w:sz w:val="24"/>
          <w:szCs w:val="24"/>
        </w:rPr>
        <w:t xml:space="preserve"> çalışmalarını Poster Sunum olarak sunmakta ayrıca eski mezun öğrenciler ile buluşma organizasyonu kapsamında geleceklerine farklı bakış açıları geliştirebilmektedirler. 2022-2023 öğretim yılında Biyoloji Çözümlemeleri I-II dersi hem 2020 </w:t>
      </w:r>
      <w:r w:rsidRPr="008C5D28">
        <w:rPr>
          <w:rFonts w:ascii="Times New Roman" w:hAnsi="Times New Roman" w:cs="Times New Roman"/>
          <w:sz w:val="24"/>
          <w:szCs w:val="24"/>
        </w:rPr>
        <w:lastRenderedPageBreak/>
        <w:t>öncesi girişli öğrencilerimiz için son sınıfta hem de 7+1 Eğitim Programına tabi olan öğrencilerimiz, son sınıfta Staj döneminde olacakları için, bu yıl 3. Sınıfta birlikte yürütülmektedir.</w:t>
      </w:r>
    </w:p>
    <w:p w14:paraId="6F3A267A" w14:textId="77777777" w:rsidR="00CA57FF" w:rsidRPr="008C5D28" w:rsidRDefault="00CA57FF" w:rsidP="00E61F95">
      <w:pPr>
        <w:spacing w:after="0" w:line="360" w:lineRule="auto"/>
        <w:jc w:val="both"/>
        <w:rPr>
          <w:rFonts w:ascii="Times New Roman" w:hAnsi="Times New Roman" w:cs="Times New Roman"/>
          <w:sz w:val="24"/>
          <w:szCs w:val="24"/>
        </w:rPr>
      </w:pPr>
      <w:r w:rsidRPr="008C5D28">
        <w:rPr>
          <w:rFonts w:ascii="Times New Roman" w:hAnsi="Times New Roman" w:cs="Times New Roman"/>
          <w:sz w:val="24"/>
          <w:szCs w:val="24"/>
        </w:rPr>
        <w:t xml:space="preserve">Mezuniyet sonrası öğrenci kariyer başarısı hedeflenmekte, Bölüm dersleri ve ders programları izlem sonuçlarına göre sürekli güncellenerek yenilenmektedir. Ayrıca bu kapsamda öğrenciler, Değişim Programları için teşvik edilmekte, </w:t>
      </w:r>
      <w:proofErr w:type="spellStart"/>
      <w:r w:rsidRPr="008C5D28">
        <w:rPr>
          <w:rFonts w:ascii="Times New Roman" w:hAnsi="Times New Roman" w:cs="Times New Roman"/>
          <w:sz w:val="24"/>
          <w:szCs w:val="24"/>
        </w:rPr>
        <w:t>Erasmus</w:t>
      </w:r>
      <w:proofErr w:type="spellEnd"/>
      <w:r w:rsidRPr="008C5D28">
        <w:rPr>
          <w:rFonts w:ascii="Times New Roman" w:hAnsi="Times New Roman" w:cs="Times New Roman"/>
          <w:sz w:val="24"/>
          <w:szCs w:val="24"/>
        </w:rPr>
        <w:t xml:space="preserve"> Programı ile Avrupa Birliği'ne </w:t>
      </w:r>
      <w:proofErr w:type="gramStart"/>
      <w:r w:rsidRPr="008C5D28">
        <w:rPr>
          <w:rFonts w:ascii="Times New Roman" w:hAnsi="Times New Roman" w:cs="Times New Roman"/>
          <w:sz w:val="24"/>
          <w:szCs w:val="24"/>
        </w:rPr>
        <w:t>dahil</w:t>
      </w:r>
      <w:proofErr w:type="gramEnd"/>
      <w:r w:rsidRPr="008C5D28">
        <w:rPr>
          <w:rFonts w:ascii="Times New Roman" w:hAnsi="Times New Roman" w:cs="Times New Roman"/>
          <w:sz w:val="24"/>
          <w:szCs w:val="24"/>
        </w:rPr>
        <w:t xml:space="preserve"> ülkelerde bir dönem eğitim alma veya 60-90 gün staj yapma fırsatı yakalamaktadırlar. Bölümümüz </w:t>
      </w:r>
      <w:proofErr w:type="spellStart"/>
      <w:r w:rsidRPr="008C5D28">
        <w:rPr>
          <w:rFonts w:ascii="Times New Roman" w:hAnsi="Times New Roman" w:cs="Times New Roman"/>
          <w:sz w:val="24"/>
          <w:szCs w:val="24"/>
        </w:rPr>
        <w:t>Erasmus</w:t>
      </w:r>
      <w:proofErr w:type="spellEnd"/>
      <w:r w:rsidRPr="008C5D28">
        <w:rPr>
          <w:rFonts w:ascii="Times New Roman" w:hAnsi="Times New Roman" w:cs="Times New Roman"/>
          <w:sz w:val="24"/>
          <w:szCs w:val="24"/>
        </w:rPr>
        <w:t xml:space="preserve"> Programı’na 2010 yılı itibariyle </w:t>
      </w:r>
      <w:proofErr w:type="gramStart"/>
      <w:r w:rsidRPr="008C5D28">
        <w:rPr>
          <w:rFonts w:ascii="Times New Roman" w:hAnsi="Times New Roman" w:cs="Times New Roman"/>
          <w:sz w:val="24"/>
          <w:szCs w:val="24"/>
        </w:rPr>
        <w:t>dahil</w:t>
      </w:r>
      <w:proofErr w:type="gramEnd"/>
      <w:r w:rsidRPr="008C5D28">
        <w:rPr>
          <w:rFonts w:ascii="Times New Roman" w:hAnsi="Times New Roman" w:cs="Times New Roman"/>
          <w:sz w:val="24"/>
          <w:szCs w:val="24"/>
        </w:rPr>
        <w:t xml:space="preserve"> olmuştur ve halen 5 farklı Üniversitenin 6 farklı Programı ile anlaşmamız bulunmaktadır (</w:t>
      </w:r>
      <w:hyperlink r:id="rId50" w:history="1">
        <w:r w:rsidRPr="008C5D28">
          <w:rPr>
            <w:rStyle w:val="Kpr"/>
            <w:rFonts w:ascii="Times New Roman" w:hAnsi="Times New Roman" w:cs="Times New Roman"/>
            <w:sz w:val="24"/>
            <w:szCs w:val="24"/>
          </w:rPr>
          <w:t>https://biyoloji.ogu.edu.tr/Sayfa/Index/38/erasmus</w:t>
        </w:r>
      </w:hyperlink>
      <w:r w:rsidRPr="008C5D28">
        <w:rPr>
          <w:rFonts w:ascii="Times New Roman" w:hAnsi="Times New Roman" w:cs="Times New Roman"/>
          <w:sz w:val="24"/>
          <w:szCs w:val="24"/>
        </w:rPr>
        <w:t xml:space="preserve">). 2021-2022 öğretim yılı Güz yarıyılında 1 Lisans, 2 Yüksek Lisans öğrencimiz Öğrenim Hareketliliğinden yararlanmıştır. 2022-2023 öğretim yılı Bahar döneminde ise 2 Lisans, 1 Yüksek Lisans öğrencimiz yine Öğrenim Hareketliliğinden yararlanacaklardır. Ayrıca, 2021-2022 öğretim yılı Güz yarıyılında Bölümümüze, anlaşmamız olan Makedonya </w:t>
      </w:r>
      <w:proofErr w:type="spellStart"/>
      <w:r w:rsidRPr="008C5D28">
        <w:rPr>
          <w:rFonts w:ascii="Times New Roman" w:hAnsi="Times New Roman" w:cs="Times New Roman"/>
          <w:sz w:val="24"/>
          <w:szCs w:val="24"/>
          <w:shd w:val="clear" w:color="auto" w:fill="FFFFFF"/>
        </w:rPr>
        <w:t>State</w:t>
      </w:r>
      <w:proofErr w:type="spellEnd"/>
      <w:r w:rsidRPr="008C5D28">
        <w:rPr>
          <w:rFonts w:ascii="Times New Roman" w:hAnsi="Times New Roman" w:cs="Times New Roman"/>
          <w:sz w:val="24"/>
          <w:szCs w:val="24"/>
          <w:shd w:val="clear" w:color="auto" w:fill="FFFFFF"/>
        </w:rPr>
        <w:t xml:space="preserve"> </w:t>
      </w:r>
      <w:proofErr w:type="spellStart"/>
      <w:r w:rsidRPr="008C5D28">
        <w:rPr>
          <w:rFonts w:ascii="Times New Roman" w:hAnsi="Times New Roman" w:cs="Times New Roman"/>
          <w:sz w:val="24"/>
          <w:szCs w:val="24"/>
          <w:shd w:val="clear" w:color="auto" w:fill="FFFFFF"/>
        </w:rPr>
        <w:t>University</w:t>
      </w:r>
      <w:proofErr w:type="spellEnd"/>
      <w:r w:rsidRPr="008C5D28">
        <w:rPr>
          <w:rFonts w:ascii="Times New Roman" w:hAnsi="Times New Roman" w:cs="Times New Roman"/>
          <w:sz w:val="24"/>
          <w:szCs w:val="24"/>
          <w:shd w:val="clear" w:color="auto" w:fill="FFFFFF"/>
        </w:rPr>
        <w:t xml:space="preserve"> of </w:t>
      </w:r>
      <w:proofErr w:type="spellStart"/>
      <w:r w:rsidRPr="008C5D28">
        <w:rPr>
          <w:rFonts w:ascii="Times New Roman" w:hAnsi="Times New Roman" w:cs="Times New Roman"/>
          <w:sz w:val="24"/>
          <w:szCs w:val="24"/>
          <w:shd w:val="clear" w:color="auto" w:fill="FFFFFF"/>
        </w:rPr>
        <w:t>Tetova</w:t>
      </w:r>
      <w:proofErr w:type="spellEnd"/>
      <w:r w:rsidRPr="008C5D28">
        <w:rPr>
          <w:rFonts w:ascii="Times New Roman" w:hAnsi="Times New Roman" w:cs="Times New Roman"/>
          <w:sz w:val="24"/>
          <w:szCs w:val="24"/>
          <w:shd w:val="clear" w:color="auto" w:fill="FFFFFF"/>
        </w:rPr>
        <w:t xml:space="preserve"> (</w:t>
      </w:r>
      <w:proofErr w:type="spellStart"/>
      <w:r w:rsidRPr="008C5D28">
        <w:rPr>
          <w:rFonts w:ascii="Times New Roman" w:hAnsi="Times New Roman" w:cs="Times New Roman"/>
          <w:sz w:val="24"/>
          <w:szCs w:val="24"/>
          <w:shd w:val="clear" w:color="auto" w:fill="FFFFFF"/>
        </w:rPr>
        <w:t>Biochemistry</w:t>
      </w:r>
      <w:proofErr w:type="spellEnd"/>
      <w:r w:rsidRPr="008C5D28">
        <w:rPr>
          <w:rFonts w:ascii="Times New Roman" w:hAnsi="Times New Roman" w:cs="Times New Roman"/>
          <w:sz w:val="24"/>
          <w:szCs w:val="24"/>
          <w:shd w:val="clear" w:color="auto" w:fill="FFFFFF"/>
        </w:rPr>
        <w:t xml:space="preserve">)’dan </w:t>
      </w:r>
      <w:r w:rsidRPr="008C5D28">
        <w:rPr>
          <w:rFonts w:ascii="Times New Roman" w:hAnsi="Times New Roman" w:cs="Times New Roman"/>
          <w:sz w:val="24"/>
          <w:szCs w:val="24"/>
        </w:rPr>
        <w:t xml:space="preserve">1 Lisans öğrencisi Öğrenim Hareketliliği için gelmiş ve programı başarı ile tamamlayarak ülkesine dönmüştür. </w:t>
      </w:r>
    </w:p>
    <w:p w14:paraId="24E30298" w14:textId="193509AD" w:rsidR="00CA57FF" w:rsidRPr="00E61F95" w:rsidRDefault="00CA57FF" w:rsidP="00E61F95">
      <w:pPr>
        <w:spacing w:after="0" w:line="360" w:lineRule="auto"/>
        <w:jc w:val="both"/>
        <w:rPr>
          <w:rFonts w:ascii="Times New Roman" w:hAnsi="Times New Roman" w:cs="Times New Roman"/>
          <w:sz w:val="24"/>
          <w:szCs w:val="24"/>
        </w:rPr>
      </w:pPr>
      <w:r w:rsidRPr="008C5D28">
        <w:rPr>
          <w:rFonts w:ascii="Times New Roman" w:hAnsi="Times New Roman" w:cs="Times New Roman"/>
          <w:sz w:val="24"/>
          <w:szCs w:val="24"/>
        </w:rPr>
        <w:t>Tüm bunlardan başka, öğrencilerin dört yıllık öğrenim süreçlerinde gerçekleştirilen çok sayıda teknik gezi, konferans, seminer, tanışma toplantısı, sınıf toplantıları, danışman öğrenci görüşmeleri gibi faaliyetler de öğretim süreçlerinin yönetimine katkı yapmaktadır</w:t>
      </w:r>
    </w:p>
    <w:p w14:paraId="33E746D4" w14:textId="77777777" w:rsidR="00CA57FF" w:rsidRPr="00332E46" w:rsidRDefault="00CA57FF" w:rsidP="00CA57FF">
      <w:pPr>
        <w:autoSpaceDE w:val="0"/>
        <w:autoSpaceDN w:val="0"/>
        <w:adjustRightInd w:val="0"/>
        <w:spacing w:after="0" w:line="240" w:lineRule="auto"/>
        <w:jc w:val="both"/>
        <w:rPr>
          <w:rFonts w:eastAsia="Calibri" w:cstheme="minorHAnsi"/>
          <w:b/>
          <w:bCs/>
          <w:color w:val="000000"/>
          <w:sz w:val="24"/>
          <w:szCs w:val="24"/>
        </w:rPr>
      </w:pPr>
    </w:p>
    <w:p w14:paraId="4A95030A" w14:textId="77777777" w:rsidR="00CA57FF" w:rsidRPr="008C5D28" w:rsidRDefault="00CA57FF" w:rsidP="00E61F95">
      <w:pPr>
        <w:shd w:val="clear" w:color="auto" w:fill="FFFFFF"/>
        <w:spacing w:after="0" w:line="360" w:lineRule="auto"/>
        <w:jc w:val="both"/>
        <w:rPr>
          <w:rFonts w:ascii="Times New Roman" w:eastAsia="Calibri" w:hAnsi="Times New Roman" w:cs="Times New Roman"/>
          <w:sz w:val="24"/>
          <w:szCs w:val="24"/>
        </w:rPr>
      </w:pPr>
      <w:r w:rsidRPr="008C5D28">
        <w:rPr>
          <w:rFonts w:ascii="Times New Roman" w:eastAsia="Calibri" w:hAnsi="Times New Roman" w:cs="Times New Roman"/>
          <w:sz w:val="24"/>
          <w:szCs w:val="24"/>
        </w:rPr>
        <w:t xml:space="preserve">Bologna süreci ve Yükseköğretimde Kalite (YÖDEK) çalışmalarının bir gereği olarak, Üniversitemiz Stratejik planı hedefleri kapsamında ön lisans, lisans ve lisansüstü programlarda öğrenim çıktılarına dayalı ve öğrenci odaklı öğretimin benimsenmesi amaçlanmıştır. Bu amaç doğrultusunda bölümümüzde, lisans ve lisansüstü programlarının eğitim amaçlarının ve program çıktılarının belirlenmesine yönelik çalışmalar başlatılmıştır. Bu çalışmalar, YÖDEK rehberinde belirlenen çalışma yöntemlerine uygun olarak oluşturulan ADEK Ders ve Eğitim Planı Geliştirme Komisyonu koordinasyonunda bölüm öğretim üye ve elemanlarınca gerçekleştirilmiştir. Program çıktılarının oluşturulmasında iç ve dış paydaşlardan anket yolu ile temelde sorgulanan Bölüm Mezun Yeterlilikleri ile ilgili dönütlerden yararlanılmış, Bologna süreci kapsamında belirlenmiş olan Temel Alan Yeterlikleri ve Türkiye Yüksek Öğretim Yeterlikler Çerçevesi (TYÇÇ) </w:t>
      </w:r>
      <w:proofErr w:type="gramStart"/>
      <w:r w:rsidRPr="008C5D28">
        <w:rPr>
          <w:rFonts w:ascii="Times New Roman" w:eastAsia="Calibri" w:hAnsi="Times New Roman" w:cs="Times New Roman"/>
          <w:sz w:val="24"/>
          <w:szCs w:val="24"/>
        </w:rPr>
        <w:t>kriterleri</w:t>
      </w:r>
      <w:proofErr w:type="gramEnd"/>
      <w:r w:rsidRPr="008C5D28">
        <w:rPr>
          <w:rFonts w:ascii="Times New Roman" w:eastAsia="Calibri" w:hAnsi="Times New Roman" w:cs="Times New Roman"/>
          <w:sz w:val="24"/>
          <w:szCs w:val="24"/>
        </w:rPr>
        <w:t xml:space="preserve"> dikkate alınmıştır. Oluşturulan program çıktılarının programda yer alan derslerin öğrenim çıktıları ile eşleştirilmesi ders öğretim üyelerinin önerileri doğrultusunda Bölüm Başkanının başkanlığında Ders ve Eğitim Planı Geliştirme Komisyonunca tamamlanmıştır.</w:t>
      </w:r>
    </w:p>
    <w:p w14:paraId="51A2702C" w14:textId="77777777" w:rsidR="00CA57FF" w:rsidRPr="008C5D28" w:rsidRDefault="00CA57FF" w:rsidP="00E61F95">
      <w:pPr>
        <w:shd w:val="clear" w:color="auto" w:fill="FFFFFF"/>
        <w:spacing w:after="0" w:line="360" w:lineRule="auto"/>
        <w:jc w:val="both"/>
        <w:rPr>
          <w:rFonts w:ascii="Times New Roman" w:eastAsia="Calibri" w:hAnsi="Times New Roman" w:cs="Times New Roman"/>
          <w:b/>
          <w:bCs/>
          <w:sz w:val="24"/>
          <w:szCs w:val="24"/>
        </w:rPr>
      </w:pPr>
      <w:r w:rsidRPr="008C5D28">
        <w:rPr>
          <w:rFonts w:ascii="Times New Roman" w:eastAsia="Calibri" w:hAnsi="Times New Roman" w:cs="Times New Roman"/>
          <w:b/>
          <w:bCs/>
          <w:sz w:val="24"/>
          <w:szCs w:val="24"/>
        </w:rPr>
        <w:lastRenderedPageBreak/>
        <w:t>Program Çıktıları</w:t>
      </w:r>
    </w:p>
    <w:p w14:paraId="5FB62425" w14:textId="77777777" w:rsidR="00CA57FF" w:rsidRPr="008C5D28" w:rsidRDefault="00CA57FF" w:rsidP="00E61F95">
      <w:pPr>
        <w:shd w:val="clear" w:color="auto" w:fill="FFFFFF"/>
        <w:spacing w:after="0" w:line="360" w:lineRule="auto"/>
        <w:jc w:val="both"/>
        <w:rPr>
          <w:rFonts w:ascii="Times New Roman" w:eastAsia="Calibri" w:hAnsi="Times New Roman" w:cs="Times New Roman"/>
          <w:bCs/>
          <w:sz w:val="24"/>
          <w:szCs w:val="24"/>
        </w:rPr>
      </w:pPr>
      <w:r w:rsidRPr="008C5D28">
        <w:rPr>
          <w:rFonts w:ascii="Times New Roman" w:eastAsia="Calibri" w:hAnsi="Times New Roman" w:cs="Times New Roman"/>
          <w:bCs/>
          <w:sz w:val="24"/>
          <w:szCs w:val="24"/>
        </w:rPr>
        <w:t>Bölüm lisans programı çıktıları yukarıda ifade edilen yöntemle belirlenmiş, bölüm eğitim amaçları doğrultusunda bu çıktıları sağlayacak ders ve eğitim faaliyetleri programa yerleştirilmiştir.</w:t>
      </w:r>
    </w:p>
    <w:p w14:paraId="69958950" w14:textId="77777777" w:rsidR="00CA57FF" w:rsidRPr="008C5D28" w:rsidRDefault="00CA57FF" w:rsidP="00E61F95">
      <w:pPr>
        <w:shd w:val="clear" w:color="auto" w:fill="FFFFFF"/>
        <w:spacing w:after="0" w:line="360" w:lineRule="auto"/>
        <w:jc w:val="both"/>
        <w:rPr>
          <w:rFonts w:ascii="Times New Roman" w:eastAsia="Calibri" w:hAnsi="Times New Roman" w:cs="Times New Roman"/>
          <w:bCs/>
          <w:sz w:val="24"/>
          <w:szCs w:val="24"/>
        </w:rPr>
      </w:pPr>
    </w:p>
    <w:p w14:paraId="28C1B527" w14:textId="77777777" w:rsidR="00CA57FF" w:rsidRPr="008C5D28" w:rsidRDefault="00CA57FF" w:rsidP="00E61F95">
      <w:pPr>
        <w:shd w:val="clear" w:color="auto" w:fill="FFFFFF"/>
        <w:spacing w:after="0" w:line="360" w:lineRule="auto"/>
        <w:jc w:val="both"/>
        <w:rPr>
          <w:rFonts w:ascii="Times New Roman" w:eastAsia="Calibri" w:hAnsi="Times New Roman" w:cs="Times New Roman"/>
          <w:bCs/>
          <w:sz w:val="24"/>
          <w:szCs w:val="24"/>
        </w:rPr>
      </w:pPr>
    </w:p>
    <w:p w14:paraId="2A4F7302" w14:textId="77777777" w:rsidR="00CA57FF" w:rsidRPr="008C5D28" w:rsidRDefault="00CA57FF" w:rsidP="00E61F95">
      <w:pPr>
        <w:shd w:val="clear" w:color="auto" w:fill="FFFFFF"/>
        <w:spacing w:after="0" w:line="360" w:lineRule="auto"/>
        <w:jc w:val="both"/>
        <w:rPr>
          <w:rFonts w:ascii="Times New Roman" w:eastAsia="Calibri" w:hAnsi="Times New Roman" w:cs="Times New Roman"/>
          <w:bCs/>
          <w:sz w:val="24"/>
          <w:szCs w:val="24"/>
        </w:rPr>
      </w:pPr>
    </w:p>
    <w:p w14:paraId="44FBE566" w14:textId="77777777" w:rsidR="00CA57FF" w:rsidRPr="008C5D28" w:rsidRDefault="00CA57FF" w:rsidP="00E61F95">
      <w:pPr>
        <w:shd w:val="clear" w:color="auto" w:fill="FFFFFF"/>
        <w:spacing w:after="0" w:line="360" w:lineRule="auto"/>
        <w:jc w:val="both"/>
        <w:rPr>
          <w:rFonts w:ascii="Times New Roman" w:eastAsia="Calibri" w:hAnsi="Times New Roman" w:cs="Times New Roman"/>
          <w:bCs/>
          <w:sz w:val="24"/>
          <w:szCs w:val="24"/>
        </w:rPr>
      </w:pPr>
    </w:p>
    <w:p w14:paraId="0E9C5373" w14:textId="77777777" w:rsidR="00CA57FF" w:rsidRPr="008C5D28" w:rsidRDefault="00CA57FF" w:rsidP="00E61F95">
      <w:pPr>
        <w:shd w:val="clear" w:color="auto" w:fill="FFFFFF"/>
        <w:spacing w:after="0" w:line="360" w:lineRule="auto"/>
        <w:jc w:val="both"/>
        <w:rPr>
          <w:rFonts w:ascii="Times New Roman" w:eastAsia="Times New Roman" w:hAnsi="Times New Roman" w:cs="Times New Roman"/>
          <w:b/>
          <w:color w:val="333333"/>
          <w:sz w:val="24"/>
          <w:szCs w:val="24"/>
          <w:lang w:eastAsia="tr-TR"/>
        </w:rPr>
      </w:pPr>
      <w:r w:rsidRPr="008C5D28">
        <w:rPr>
          <w:rFonts w:ascii="Times New Roman" w:eastAsia="Times New Roman" w:hAnsi="Times New Roman" w:cs="Times New Roman"/>
          <w:b/>
          <w:color w:val="333333"/>
          <w:sz w:val="24"/>
          <w:szCs w:val="24"/>
          <w:lang w:eastAsia="tr-TR"/>
        </w:rPr>
        <w:t>Bölüm Program Çıktıları</w:t>
      </w:r>
    </w:p>
    <w:p w14:paraId="1E3A0AA4" w14:textId="77777777" w:rsidR="00CA57FF" w:rsidRPr="008C5D28" w:rsidRDefault="00CA57FF" w:rsidP="00CA57FF">
      <w:pPr>
        <w:shd w:val="clear" w:color="auto" w:fill="FFFFFF"/>
        <w:spacing w:after="0" w:line="240" w:lineRule="auto"/>
        <w:jc w:val="both"/>
        <w:rPr>
          <w:rFonts w:ascii="Times New Roman" w:eastAsia="Times New Roman" w:hAnsi="Times New Roman" w:cs="Times New Roman"/>
          <w:b/>
          <w:color w:val="333333"/>
          <w:sz w:val="24"/>
          <w:szCs w:val="24"/>
          <w:lang w:eastAsia="tr-TR"/>
        </w:rPr>
      </w:pPr>
    </w:p>
    <w:p w14:paraId="33B70155" w14:textId="77777777" w:rsidR="00CA57FF" w:rsidRPr="008C5D28" w:rsidRDefault="00CA57FF" w:rsidP="00CA57FF">
      <w:pPr>
        <w:shd w:val="clear" w:color="auto" w:fill="FFFFFF"/>
        <w:spacing w:after="0" w:line="240" w:lineRule="auto"/>
        <w:jc w:val="both"/>
        <w:rPr>
          <w:rFonts w:ascii="Times New Roman" w:eastAsia="Times New Roman" w:hAnsi="Times New Roman" w:cs="Times New Roman"/>
          <w:b/>
          <w:color w:val="333333"/>
          <w:sz w:val="24"/>
          <w:szCs w:val="24"/>
          <w:lang w:eastAsia="tr-TR"/>
        </w:rPr>
      </w:pPr>
    </w:p>
    <w:p w14:paraId="0EBAE5DC" w14:textId="77777777" w:rsidR="00CA57FF" w:rsidRPr="008C5D28" w:rsidRDefault="00CA57FF" w:rsidP="00CA57FF">
      <w:pPr>
        <w:shd w:val="clear" w:color="auto" w:fill="FFFFFF"/>
        <w:spacing w:after="0" w:line="240" w:lineRule="auto"/>
        <w:jc w:val="both"/>
        <w:rPr>
          <w:rFonts w:ascii="Times New Roman" w:eastAsia="Times New Roman" w:hAnsi="Times New Roman" w:cs="Times New Roman"/>
          <w:b/>
          <w:color w:val="333333"/>
          <w:sz w:val="24"/>
          <w:szCs w:val="24"/>
          <w:lang w:eastAsia="tr-TR"/>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468"/>
        <w:gridCol w:w="8572"/>
      </w:tblGrid>
      <w:tr w:rsidR="00CA57FF" w:rsidRPr="008C5D28" w14:paraId="29F23A92" w14:textId="77777777" w:rsidTr="004B1842">
        <w:trPr>
          <w:trHeight w:val="276"/>
        </w:trPr>
        <w:tc>
          <w:tcPr>
            <w:tcW w:w="13998" w:type="dxa"/>
            <w:gridSpan w:val="2"/>
          </w:tcPr>
          <w:p w14:paraId="3310E371" w14:textId="77777777" w:rsidR="00CA57FF" w:rsidRPr="008C5D28" w:rsidRDefault="00CA57FF" w:rsidP="004B1842">
            <w:pPr>
              <w:spacing w:after="0" w:line="240" w:lineRule="auto"/>
              <w:jc w:val="both"/>
              <w:rPr>
                <w:rFonts w:ascii="Times New Roman" w:eastAsia="Calibri" w:hAnsi="Times New Roman" w:cs="Times New Roman"/>
                <w:b/>
                <w:sz w:val="24"/>
                <w:szCs w:val="24"/>
              </w:rPr>
            </w:pPr>
            <w:r w:rsidRPr="008C5D28">
              <w:rPr>
                <w:rFonts w:ascii="Times New Roman" w:eastAsia="Calibri" w:hAnsi="Times New Roman" w:cs="Times New Roman"/>
                <w:b/>
                <w:sz w:val="24"/>
                <w:szCs w:val="24"/>
              </w:rPr>
              <w:t>ESOGÜ BİYOLOJİ PROGRAM ÇIKTILARI</w:t>
            </w:r>
          </w:p>
        </w:tc>
      </w:tr>
      <w:tr w:rsidR="00CA57FF" w:rsidRPr="008C5D28" w14:paraId="58945CA8" w14:textId="77777777" w:rsidTr="004B1842">
        <w:trPr>
          <w:trHeight w:val="537"/>
        </w:trPr>
        <w:tc>
          <w:tcPr>
            <w:tcW w:w="640" w:type="dxa"/>
          </w:tcPr>
          <w:p w14:paraId="4CBDC8AF" w14:textId="77777777" w:rsidR="00CA57FF" w:rsidRPr="008C5D28" w:rsidRDefault="00CA57FF" w:rsidP="00CA57FF">
            <w:pPr>
              <w:numPr>
                <w:ilvl w:val="0"/>
                <w:numId w:val="7"/>
              </w:numPr>
              <w:spacing w:after="0" w:line="240" w:lineRule="auto"/>
              <w:ind w:left="0" w:firstLine="0"/>
              <w:contextualSpacing/>
              <w:jc w:val="both"/>
              <w:rPr>
                <w:rFonts w:ascii="Times New Roman" w:eastAsia="Calibri" w:hAnsi="Times New Roman" w:cs="Times New Roman"/>
                <w:sz w:val="24"/>
                <w:szCs w:val="24"/>
              </w:rPr>
            </w:pPr>
          </w:p>
        </w:tc>
        <w:tc>
          <w:tcPr>
            <w:tcW w:w="13358" w:type="dxa"/>
          </w:tcPr>
          <w:p w14:paraId="27C8ACA7" w14:textId="77777777" w:rsidR="00CA57FF" w:rsidRPr="008C5D28" w:rsidRDefault="00CA57FF" w:rsidP="004B1842">
            <w:pPr>
              <w:spacing w:after="0" w:line="240" w:lineRule="auto"/>
              <w:jc w:val="both"/>
              <w:rPr>
                <w:rFonts w:ascii="Times New Roman" w:eastAsia="Calibri" w:hAnsi="Times New Roman" w:cs="Times New Roman"/>
                <w:sz w:val="24"/>
                <w:szCs w:val="24"/>
              </w:rPr>
            </w:pPr>
            <w:r w:rsidRPr="008C5D28">
              <w:rPr>
                <w:rFonts w:ascii="Times New Roman" w:eastAsia="Calibri" w:hAnsi="Times New Roman" w:cs="Times New Roman"/>
                <w:sz w:val="24"/>
                <w:szCs w:val="24"/>
              </w:rPr>
              <w:t xml:space="preserve">Temel bilimler alanında sahip olduğu bilgi birikimini canlı varlıklar ve ekosistem ile ilgili süreçlere uygular. </w:t>
            </w:r>
          </w:p>
        </w:tc>
      </w:tr>
      <w:tr w:rsidR="00CA57FF" w:rsidRPr="008C5D28" w14:paraId="57173A8B" w14:textId="77777777" w:rsidTr="004B1842">
        <w:trPr>
          <w:trHeight w:val="552"/>
        </w:trPr>
        <w:tc>
          <w:tcPr>
            <w:tcW w:w="640" w:type="dxa"/>
          </w:tcPr>
          <w:p w14:paraId="4EB378A4" w14:textId="77777777" w:rsidR="00CA57FF" w:rsidRPr="008C5D28" w:rsidRDefault="00CA57FF" w:rsidP="00CA57FF">
            <w:pPr>
              <w:numPr>
                <w:ilvl w:val="0"/>
                <w:numId w:val="7"/>
              </w:numPr>
              <w:spacing w:after="0" w:line="240" w:lineRule="auto"/>
              <w:ind w:left="0" w:firstLine="0"/>
              <w:contextualSpacing/>
              <w:jc w:val="both"/>
              <w:rPr>
                <w:rFonts w:ascii="Times New Roman" w:eastAsia="Calibri" w:hAnsi="Times New Roman" w:cs="Times New Roman"/>
                <w:sz w:val="24"/>
                <w:szCs w:val="24"/>
              </w:rPr>
            </w:pPr>
          </w:p>
        </w:tc>
        <w:tc>
          <w:tcPr>
            <w:tcW w:w="13358" w:type="dxa"/>
          </w:tcPr>
          <w:p w14:paraId="5627FCB9" w14:textId="77777777" w:rsidR="00CA57FF" w:rsidRPr="008C5D28" w:rsidRDefault="00CA57FF" w:rsidP="004B1842">
            <w:pPr>
              <w:spacing w:after="0" w:line="240" w:lineRule="auto"/>
              <w:jc w:val="both"/>
              <w:rPr>
                <w:rFonts w:ascii="Times New Roman" w:eastAsia="Calibri" w:hAnsi="Times New Roman" w:cs="Times New Roman"/>
                <w:sz w:val="24"/>
                <w:szCs w:val="24"/>
              </w:rPr>
            </w:pPr>
            <w:r w:rsidRPr="008C5D28">
              <w:rPr>
                <w:rFonts w:ascii="Times New Roman" w:eastAsia="Calibri" w:hAnsi="Times New Roman" w:cs="Times New Roman"/>
                <w:sz w:val="24"/>
                <w:szCs w:val="24"/>
              </w:rPr>
              <w:t>Biyolojik çeşitlilik unsurlarına ait temsilci örneklerin yapı ve organizasyonu ile işlevlerini ilişkilendirir.</w:t>
            </w:r>
          </w:p>
        </w:tc>
      </w:tr>
      <w:tr w:rsidR="00CA57FF" w:rsidRPr="008C5D28" w14:paraId="7B2D313F" w14:textId="77777777" w:rsidTr="004B1842">
        <w:trPr>
          <w:trHeight w:val="537"/>
        </w:trPr>
        <w:tc>
          <w:tcPr>
            <w:tcW w:w="640" w:type="dxa"/>
          </w:tcPr>
          <w:p w14:paraId="312DD192" w14:textId="77777777" w:rsidR="00CA57FF" w:rsidRPr="008C5D28" w:rsidRDefault="00CA57FF" w:rsidP="00CA57FF">
            <w:pPr>
              <w:numPr>
                <w:ilvl w:val="0"/>
                <w:numId w:val="7"/>
              </w:numPr>
              <w:spacing w:after="0" w:line="240" w:lineRule="auto"/>
              <w:ind w:left="0" w:firstLine="0"/>
              <w:contextualSpacing/>
              <w:jc w:val="both"/>
              <w:rPr>
                <w:rFonts w:ascii="Times New Roman" w:eastAsia="Calibri" w:hAnsi="Times New Roman" w:cs="Times New Roman"/>
                <w:sz w:val="24"/>
                <w:szCs w:val="24"/>
              </w:rPr>
            </w:pPr>
          </w:p>
        </w:tc>
        <w:tc>
          <w:tcPr>
            <w:tcW w:w="13358" w:type="dxa"/>
          </w:tcPr>
          <w:p w14:paraId="45CD972B" w14:textId="77777777" w:rsidR="00CA57FF" w:rsidRPr="008C5D28" w:rsidRDefault="00CA57FF" w:rsidP="004B1842">
            <w:pPr>
              <w:spacing w:after="0" w:line="240" w:lineRule="auto"/>
              <w:jc w:val="both"/>
              <w:rPr>
                <w:rFonts w:ascii="Times New Roman" w:eastAsia="Calibri" w:hAnsi="Times New Roman" w:cs="Times New Roman"/>
                <w:sz w:val="24"/>
                <w:szCs w:val="24"/>
              </w:rPr>
            </w:pPr>
            <w:r w:rsidRPr="008C5D28">
              <w:rPr>
                <w:rFonts w:ascii="Times New Roman" w:eastAsia="Calibri" w:hAnsi="Times New Roman" w:cs="Times New Roman"/>
                <w:sz w:val="24"/>
                <w:szCs w:val="24"/>
              </w:rPr>
              <w:t>Biyolojik çeşitlilik unsurlarını benzerlik ve farklılıklarına göre gruplandırabilir ve korunmasına öncelik verir.</w:t>
            </w:r>
          </w:p>
        </w:tc>
      </w:tr>
      <w:tr w:rsidR="00CA57FF" w:rsidRPr="008C5D28" w14:paraId="1A5008D9" w14:textId="77777777" w:rsidTr="004B1842">
        <w:trPr>
          <w:trHeight w:val="276"/>
        </w:trPr>
        <w:tc>
          <w:tcPr>
            <w:tcW w:w="640" w:type="dxa"/>
          </w:tcPr>
          <w:p w14:paraId="0FC73BEB" w14:textId="77777777" w:rsidR="00CA57FF" w:rsidRPr="008C5D28" w:rsidRDefault="00CA57FF" w:rsidP="00CA57FF">
            <w:pPr>
              <w:numPr>
                <w:ilvl w:val="0"/>
                <w:numId w:val="7"/>
              </w:numPr>
              <w:spacing w:after="0" w:line="240" w:lineRule="auto"/>
              <w:ind w:left="0" w:firstLine="0"/>
              <w:contextualSpacing/>
              <w:jc w:val="both"/>
              <w:rPr>
                <w:rFonts w:ascii="Times New Roman" w:eastAsia="Calibri" w:hAnsi="Times New Roman" w:cs="Times New Roman"/>
                <w:sz w:val="24"/>
                <w:szCs w:val="24"/>
              </w:rPr>
            </w:pPr>
          </w:p>
        </w:tc>
        <w:tc>
          <w:tcPr>
            <w:tcW w:w="13358" w:type="dxa"/>
          </w:tcPr>
          <w:p w14:paraId="69526DED" w14:textId="77777777" w:rsidR="00CA57FF" w:rsidRPr="008C5D28" w:rsidRDefault="00CA57FF" w:rsidP="004B1842">
            <w:pPr>
              <w:spacing w:after="0" w:line="240" w:lineRule="auto"/>
              <w:jc w:val="both"/>
              <w:rPr>
                <w:rFonts w:ascii="Times New Roman" w:eastAsia="Calibri" w:hAnsi="Times New Roman" w:cs="Times New Roman"/>
                <w:sz w:val="24"/>
                <w:szCs w:val="24"/>
              </w:rPr>
            </w:pPr>
            <w:r w:rsidRPr="008C5D28">
              <w:rPr>
                <w:rFonts w:ascii="Times New Roman" w:eastAsia="Calibri" w:hAnsi="Times New Roman" w:cs="Times New Roman"/>
                <w:sz w:val="24"/>
                <w:szCs w:val="24"/>
              </w:rPr>
              <w:t>Canlıların çevreleri ile olan etkileşimlerini irdeler.</w:t>
            </w:r>
          </w:p>
        </w:tc>
      </w:tr>
      <w:tr w:rsidR="00CA57FF" w:rsidRPr="008C5D28" w14:paraId="2EB76EC0" w14:textId="77777777" w:rsidTr="004B1842">
        <w:trPr>
          <w:trHeight w:val="261"/>
        </w:trPr>
        <w:tc>
          <w:tcPr>
            <w:tcW w:w="640" w:type="dxa"/>
          </w:tcPr>
          <w:p w14:paraId="0B7027F4" w14:textId="77777777" w:rsidR="00CA57FF" w:rsidRPr="008C5D28" w:rsidRDefault="00CA57FF" w:rsidP="00CA57FF">
            <w:pPr>
              <w:numPr>
                <w:ilvl w:val="0"/>
                <w:numId w:val="7"/>
              </w:numPr>
              <w:spacing w:after="0" w:line="240" w:lineRule="auto"/>
              <w:ind w:left="0" w:firstLine="0"/>
              <w:contextualSpacing/>
              <w:jc w:val="both"/>
              <w:rPr>
                <w:rFonts w:ascii="Times New Roman" w:eastAsia="Calibri" w:hAnsi="Times New Roman" w:cs="Times New Roman"/>
                <w:sz w:val="24"/>
                <w:szCs w:val="24"/>
              </w:rPr>
            </w:pPr>
          </w:p>
        </w:tc>
        <w:tc>
          <w:tcPr>
            <w:tcW w:w="13358" w:type="dxa"/>
          </w:tcPr>
          <w:p w14:paraId="68B97B2D" w14:textId="77777777" w:rsidR="00CA57FF" w:rsidRPr="008C5D28" w:rsidRDefault="00CA57FF" w:rsidP="004B1842">
            <w:pPr>
              <w:spacing w:after="0" w:line="240" w:lineRule="auto"/>
              <w:jc w:val="both"/>
              <w:rPr>
                <w:rFonts w:ascii="Times New Roman" w:eastAsia="Calibri" w:hAnsi="Times New Roman" w:cs="Times New Roman"/>
                <w:sz w:val="24"/>
                <w:szCs w:val="24"/>
              </w:rPr>
            </w:pPr>
            <w:r w:rsidRPr="008C5D28">
              <w:rPr>
                <w:rFonts w:ascii="Times New Roman" w:eastAsia="Calibri" w:hAnsi="Times New Roman" w:cs="Times New Roman"/>
                <w:sz w:val="24"/>
                <w:szCs w:val="24"/>
              </w:rPr>
              <w:t>Canlı ve çevre kaynaklı problemleri tanımlayabilir ve çözümüne yönelik öneriler getirebilir.</w:t>
            </w:r>
          </w:p>
        </w:tc>
      </w:tr>
      <w:tr w:rsidR="00CA57FF" w:rsidRPr="008C5D28" w14:paraId="29548A9A" w14:textId="77777777" w:rsidTr="004B1842">
        <w:trPr>
          <w:trHeight w:val="276"/>
        </w:trPr>
        <w:tc>
          <w:tcPr>
            <w:tcW w:w="640" w:type="dxa"/>
          </w:tcPr>
          <w:p w14:paraId="4E2089D3" w14:textId="77777777" w:rsidR="00CA57FF" w:rsidRPr="008C5D28" w:rsidRDefault="00CA57FF" w:rsidP="00CA57FF">
            <w:pPr>
              <w:numPr>
                <w:ilvl w:val="0"/>
                <w:numId w:val="7"/>
              </w:numPr>
              <w:spacing w:after="0" w:line="240" w:lineRule="auto"/>
              <w:ind w:left="0" w:firstLine="0"/>
              <w:contextualSpacing/>
              <w:jc w:val="both"/>
              <w:rPr>
                <w:rFonts w:ascii="Times New Roman" w:eastAsia="Calibri" w:hAnsi="Times New Roman" w:cs="Times New Roman"/>
                <w:sz w:val="24"/>
                <w:szCs w:val="24"/>
              </w:rPr>
            </w:pPr>
          </w:p>
        </w:tc>
        <w:tc>
          <w:tcPr>
            <w:tcW w:w="13358" w:type="dxa"/>
          </w:tcPr>
          <w:p w14:paraId="515447D5" w14:textId="77777777" w:rsidR="00CA57FF" w:rsidRPr="008C5D28" w:rsidRDefault="00CA57FF" w:rsidP="004B1842">
            <w:pPr>
              <w:spacing w:after="0" w:line="240" w:lineRule="auto"/>
              <w:jc w:val="both"/>
              <w:rPr>
                <w:rFonts w:ascii="Times New Roman" w:eastAsia="Calibri" w:hAnsi="Times New Roman" w:cs="Times New Roman"/>
                <w:sz w:val="24"/>
                <w:szCs w:val="24"/>
              </w:rPr>
            </w:pPr>
            <w:r w:rsidRPr="008C5D28">
              <w:rPr>
                <w:rFonts w:ascii="Times New Roman" w:eastAsia="Calibri" w:hAnsi="Times New Roman" w:cs="Times New Roman"/>
                <w:sz w:val="24"/>
                <w:szCs w:val="24"/>
              </w:rPr>
              <w:t>Biyolojik tabanlı ürün geliştirme ve üretim süreçleri konusunda alternatifler üretebilir.</w:t>
            </w:r>
          </w:p>
        </w:tc>
      </w:tr>
      <w:tr w:rsidR="00CA57FF" w:rsidRPr="008C5D28" w14:paraId="3C4C4D7D" w14:textId="77777777" w:rsidTr="004B1842">
        <w:trPr>
          <w:trHeight w:val="537"/>
        </w:trPr>
        <w:tc>
          <w:tcPr>
            <w:tcW w:w="640" w:type="dxa"/>
          </w:tcPr>
          <w:p w14:paraId="2B55EFB7" w14:textId="77777777" w:rsidR="00CA57FF" w:rsidRPr="008C5D28" w:rsidRDefault="00CA57FF" w:rsidP="00CA57FF">
            <w:pPr>
              <w:numPr>
                <w:ilvl w:val="0"/>
                <w:numId w:val="7"/>
              </w:numPr>
              <w:spacing w:after="0" w:line="240" w:lineRule="auto"/>
              <w:ind w:left="0" w:firstLine="0"/>
              <w:contextualSpacing/>
              <w:jc w:val="both"/>
              <w:rPr>
                <w:rFonts w:ascii="Times New Roman" w:eastAsia="Calibri" w:hAnsi="Times New Roman" w:cs="Times New Roman"/>
                <w:sz w:val="24"/>
                <w:szCs w:val="24"/>
              </w:rPr>
            </w:pPr>
          </w:p>
        </w:tc>
        <w:tc>
          <w:tcPr>
            <w:tcW w:w="13358" w:type="dxa"/>
          </w:tcPr>
          <w:p w14:paraId="1ADA1B0C" w14:textId="77777777" w:rsidR="00CA57FF" w:rsidRPr="008C5D28" w:rsidRDefault="00CA57FF" w:rsidP="004B1842">
            <w:pPr>
              <w:spacing w:after="0" w:line="240" w:lineRule="auto"/>
              <w:jc w:val="both"/>
              <w:rPr>
                <w:rFonts w:ascii="Times New Roman" w:eastAsia="Calibri" w:hAnsi="Times New Roman" w:cs="Times New Roman"/>
                <w:sz w:val="24"/>
                <w:szCs w:val="24"/>
              </w:rPr>
            </w:pPr>
            <w:r w:rsidRPr="008C5D28">
              <w:rPr>
                <w:rFonts w:ascii="Times New Roman" w:eastAsia="Calibri" w:hAnsi="Times New Roman" w:cs="Times New Roman"/>
                <w:sz w:val="24"/>
                <w:szCs w:val="24"/>
              </w:rPr>
              <w:t xml:space="preserve">Alan uygulamaları için gerekli olan modern yöntem ve </w:t>
            </w:r>
            <w:proofErr w:type="gramStart"/>
            <w:r w:rsidRPr="008C5D28">
              <w:rPr>
                <w:rFonts w:ascii="Times New Roman" w:eastAsia="Calibri" w:hAnsi="Times New Roman" w:cs="Times New Roman"/>
                <w:sz w:val="24"/>
                <w:szCs w:val="24"/>
              </w:rPr>
              <w:t>ekipmanları</w:t>
            </w:r>
            <w:proofErr w:type="gramEnd"/>
            <w:r w:rsidRPr="008C5D28">
              <w:rPr>
                <w:rFonts w:ascii="Times New Roman" w:eastAsia="Calibri" w:hAnsi="Times New Roman" w:cs="Times New Roman"/>
                <w:sz w:val="24"/>
                <w:szCs w:val="24"/>
              </w:rPr>
              <w:t xml:space="preserve"> kullanan sektörlerde görev alabilecek yetkinliktedir.</w:t>
            </w:r>
          </w:p>
        </w:tc>
      </w:tr>
      <w:tr w:rsidR="00CA57FF" w:rsidRPr="008C5D28" w14:paraId="68465221" w14:textId="77777777" w:rsidTr="004B1842">
        <w:trPr>
          <w:trHeight w:val="276"/>
        </w:trPr>
        <w:tc>
          <w:tcPr>
            <w:tcW w:w="640" w:type="dxa"/>
          </w:tcPr>
          <w:p w14:paraId="56457BBE" w14:textId="77777777" w:rsidR="00CA57FF" w:rsidRPr="008C5D28" w:rsidRDefault="00CA57FF" w:rsidP="00CA57FF">
            <w:pPr>
              <w:numPr>
                <w:ilvl w:val="0"/>
                <w:numId w:val="7"/>
              </w:numPr>
              <w:spacing w:after="0" w:line="240" w:lineRule="auto"/>
              <w:ind w:left="0" w:firstLine="0"/>
              <w:contextualSpacing/>
              <w:jc w:val="both"/>
              <w:rPr>
                <w:rFonts w:ascii="Times New Roman" w:eastAsia="Calibri" w:hAnsi="Times New Roman" w:cs="Times New Roman"/>
                <w:sz w:val="24"/>
                <w:szCs w:val="24"/>
              </w:rPr>
            </w:pPr>
          </w:p>
        </w:tc>
        <w:tc>
          <w:tcPr>
            <w:tcW w:w="13358" w:type="dxa"/>
          </w:tcPr>
          <w:p w14:paraId="42A8FEDE" w14:textId="77777777" w:rsidR="00CA57FF" w:rsidRPr="008C5D28" w:rsidRDefault="00CA57FF" w:rsidP="004B1842">
            <w:pPr>
              <w:spacing w:after="0" w:line="240" w:lineRule="auto"/>
              <w:jc w:val="both"/>
              <w:rPr>
                <w:rFonts w:ascii="Times New Roman" w:eastAsia="Calibri" w:hAnsi="Times New Roman" w:cs="Times New Roman"/>
                <w:sz w:val="24"/>
                <w:szCs w:val="24"/>
              </w:rPr>
            </w:pPr>
            <w:r w:rsidRPr="008C5D28">
              <w:rPr>
                <w:rFonts w:ascii="Times New Roman" w:eastAsia="Calibri" w:hAnsi="Times New Roman" w:cs="Times New Roman"/>
                <w:sz w:val="24"/>
                <w:szCs w:val="24"/>
              </w:rPr>
              <w:t>Sürdürülebilir kalkınmaya ilişkin süreçlerde sağlık ve çevre güvenliğine öncelik verir.</w:t>
            </w:r>
          </w:p>
        </w:tc>
      </w:tr>
      <w:tr w:rsidR="00CA57FF" w:rsidRPr="008C5D28" w14:paraId="650D185D" w14:textId="77777777" w:rsidTr="004B1842">
        <w:trPr>
          <w:trHeight w:val="276"/>
        </w:trPr>
        <w:tc>
          <w:tcPr>
            <w:tcW w:w="640" w:type="dxa"/>
          </w:tcPr>
          <w:p w14:paraId="6CC9A0C4" w14:textId="77777777" w:rsidR="00CA57FF" w:rsidRPr="008C5D28" w:rsidRDefault="00CA57FF" w:rsidP="00CA57FF">
            <w:pPr>
              <w:numPr>
                <w:ilvl w:val="0"/>
                <w:numId w:val="7"/>
              </w:numPr>
              <w:spacing w:after="0" w:line="240" w:lineRule="auto"/>
              <w:ind w:left="0" w:firstLine="0"/>
              <w:contextualSpacing/>
              <w:jc w:val="both"/>
              <w:rPr>
                <w:rFonts w:ascii="Times New Roman" w:eastAsia="Calibri" w:hAnsi="Times New Roman" w:cs="Times New Roman"/>
                <w:sz w:val="24"/>
                <w:szCs w:val="24"/>
              </w:rPr>
            </w:pPr>
          </w:p>
        </w:tc>
        <w:tc>
          <w:tcPr>
            <w:tcW w:w="13358" w:type="dxa"/>
          </w:tcPr>
          <w:p w14:paraId="0E2964CF" w14:textId="77777777" w:rsidR="00CA57FF" w:rsidRPr="008C5D28" w:rsidRDefault="00CA57FF" w:rsidP="004B1842">
            <w:pPr>
              <w:spacing w:after="0" w:line="240" w:lineRule="auto"/>
              <w:jc w:val="both"/>
              <w:rPr>
                <w:rFonts w:ascii="Times New Roman" w:eastAsia="Calibri" w:hAnsi="Times New Roman" w:cs="Times New Roman"/>
                <w:sz w:val="24"/>
                <w:szCs w:val="24"/>
              </w:rPr>
            </w:pPr>
            <w:r w:rsidRPr="008C5D28">
              <w:rPr>
                <w:rFonts w:ascii="Times New Roman" w:eastAsia="Calibri" w:hAnsi="Times New Roman" w:cs="Times New Roman"/>
                <w:sz w:val="24"/>
                <w:szCs w:val="24"/>
              </w:rPr>
              <w:t>İş sağlığı ve güvenliğine önem verir.</w:t>
            </w:r>
          </w:p>
        </w:tc>
      </w:tr>
      <w:tr w:rsidR="00CA57FF" w:rsidRPr="008C5D28" w14:paraId="126D829D" w14:textId="77777777" w:rsidTr="004B1842">
        <w:trPr>
          <w:trHeight w:val="261"/>
        </w:trPr>
        <w:tc>
          <w:tcPr>
            <w:tcW w:w="640" w:type="dxa"/>
          </w:tcPr>
          <w:p w14:paraId="426C8658" w14:textId="77777777" w:rsidR="00CA57FF" w:rsidRPr="008C5D28" w:rsidRDefault="00CA57FF" w:rsidP="00CA57FF">
            <w:pPr>
              <w:numPr>
                <w:ilvl w:val="0"/>
                <w:numId w:val="7"/>
              </w:numPr>
              <w:spacing w:after="0" w:line="240" w:lineRule="auto"/>
              <w:ind w:left="0" w:firstLine="0"/>
              <w:contextualSpacing/>
              <w:jc w:val="both"/>
              <w:rPr>
                <w:rFonts w:ascii="Times New Roman" w:eastAsia="Calibri" w:hAnsi="Times New Roman" w:cs="Times New Roman"/>
                <w:sz w:val="24"/>
                <w:szCs w:val="24"/>
              </w:rPr>
            </w:pPr>
          </w:p>
        </w:tc>
        <w:tc>
          <w:tcPr>
            <w:tcW w:w="13358" w:type="dxa"/>
          </w:tcPr>
          <w:p w14:paraId="586AC0A6" w14:textId="77777777" w:rsidR="00CA57FF" w:rsidRPr="008C5D28" w:rsidRDefault="00CA57FF" w:rsidP="004B1842">
            <w:pPr>
              <w:spacing w:after="0" w:line="240" w:lineRule="auto"/>
              <w:jc w:val="both"/>
              <w:rPr>
                <w:rFonts w:ascii="Times New Roman" w:eastAsia="Calibri" w:hAnsi="Times New Roman" w:cs="Times New Roman"/>
                <w:sz w:val="24"/>
                <w:szCs w:val="24"/>
              </w:rPr>
            </w:pPr>
            <w:r w:rsidRPr="008C5D28">
              <w:rPr>
                <w:rFonts w:ascii="Times New Roman" w:eastAsia="Calibri" w:hAnsi="Times New Roman" w:cs="Times New Roman"/>
                <w:sz w:val="24"/>
                <w:szCs w:val="24"/>
              </w:rPr>
              <w:t>Takım çalışmasına yatkındır.</w:t>
            </w:r>
          </w:p>
        </w:tc>
      </w:tr>
      <w:tr w:rsidR="00CA57FF" w:rsidRPr="008C5D28" w14:paraId="16EBED3D" w14:textId="77777777" w:rsidTr="004B1842">
        <w:trPr>
          <w:trHeight w:val="276"/>
        </w:trPr>
        <w:tc>
          <w:tcPr>
            <w:tcW w:w="640" w:type="dxa"/>
          </w:tcPr>
          <w:p w14:paraId="0E388081" w14:textId="77777777" w:rsidR="00CA57FF" w:rsidRPr="008C5D28" w:rsidRDefault="00CA57FF" w:rsidP="00CA57FF">
            <w:pPr>
              <w:numPr>
                <w:ilvl w:val="0"/>
                <w:numId w:val="7"/>
              </w:numPr>
              <w:spacing w:after="0" w:line="240" w:lineRule="auto"/>
              <w:ind w:left="0" w:firstLine="0"/>
              <w:contextualSpacing/>
              <w:jc w:val="both"/>
              <w:rPr>
                <w:rFonts w:ascii="Times New Roman" w:eastAsia="Calibri" w:hAnsi="Times New Roman" w:cs="Times New Roman"/>
                <w:sz w:val="24"/>
                <w:szCs w:val="24"/>
              </w:rPr>
            </w:pPr>
          </w:p>
        </w:tc>
        <w:tc>
          <w:tcPr>
            <w:tcW w:w="13358" w:type="dxa"/>
          </w:tcPr>
          <w:p w14:paraId="28A68292" w14:textId="77777777" w:rsidR="00CA57FF" w:rsidRPr="008C5D28" w:rsidRDefault="00CA57FF" w:rsidP="004B1842">
            <w:pPr>
              <w:spacing w:after="0" w:line="240" w:lineRule="auto"/>
              <w:jc w:val="both"/>
              <w:rPr>
                <w:rFonts w:ascii="Times New Roman" w:eastAsia="Calibri" w:hAnsi="Times New Roman" w:cs="Times New Roman"/>
                <w:sz w:val="24"/>
                <w:szCs w:val="24"/>
              </w:rPr>
            </w:pPr>
            <w:r w:rsidRPr="008C5D28">
              <w:rPr>
                <w:rFonts w:ascii="Times New Roman" w:eastAsia="Calibri" w:hAnsi="Times New Roman" w:cs="Times New Roman"/>
                <w:sz w:val="24"/>
                <w:szCs w:val="24"/>
              </w:rPr>
              <w:t>Bilim ve bilimsel yöntemi rehber edinir ve mesleki etik bilincine sahiptir.</w:t>
            </w:r>
          </w:p>
        </w:tc>
      </w:tr>
      <w:tr w:rsidR="00CA57FF" w:rsidRPr="008C5D28" w14:paraId="3123D763" w14:textId="77777777" w:rsidTr="004B1842">
        <w:trPr>
          <w:trHeight w:val="261"/>
        </w:trPr>
        <w:tc>
          <w:tcPr>
            <w:tcW w:w="640" w:type="dxa"/>
          </w:tcPr>
          <w:p w14:paraId="73F8FA99" w14:textId="77777777" w:rsidR="00CA57FF" w:rsidRPr="008C5D28" w:rsidRDefault="00CA57FF" w:rsidP="00CA57FF">
            <w:pPr>
              <w:numPr>
                <w:ilvl w:val="0"/>
                <w:numId w:val="7"/>
              </w:numPr>
              <w:spacing w:after="0" w:line="240" w:lineRule="auto"/>
              <w:ind w:left="0" w:firstLine="0"/>
              <w:contextualSpacing/>
              <w:jc w:val="both"/>
              <w:rPr>
                <w:rFonts w:ascii="Times New Roman" w:eastAsia="Calibri" w:hAnsi="Times New Roman" w:cs="Times New Roman"/>
                <w:sz w:val="24"/>
                <w:szCs w:val="24"/>
              </w:rPr>
            </w:pPr>
          </w:p>
        </w:tc>
        <w:tc>
          <w:tcPr>
            <w:tcW w:w="13358" w:type="dxa"/>
          </w:tcPr>
          <w:p w14:paraId="31B2BDB0" w14:textId="77777777" w:rsidR="00CA57FF" w:rsidRPr="008C5D28" w:rsidRDefault="00CA57FF" w:rsidP="004B1842">
            <w:pPr>
              <w:spacing w:after="0" w:line="240" w:lineRule="auto"/>
              <w:jc w:val="both"/>
              <w:rPr>
                <w:rFonts w:ascii="Times New Roman" w:eastAsia="Calibri" w:hAnsi="Times New Roman" w:cs="Times New Roman"/>
                <w:sz w:val="24"/>
                <w:szCs w:val="24"/>
              </w:rPr>
            </w:pPr>
            <w:r w:rsidRPr="008C5D28">
              <w:rPr>
                <w:rFonts w:ascii="Times New Roman" w:eastAsia="Calibri" w:hAnsi="Times New Roman" w:cs="Times New Roman"/>
                <w:sz w:val="24"/>
                <w:szCs w:val="24"/>
              </w:rPr>
              <w:t>Etkin biçimde iletişim kurabilir.</w:t>
            </w:r>
          </w:p>
        </w:tc>
      </w:tr>
      <w:tr w:rsidR="00CA57FF" w:rsidRPr="008C5D28" w14:paraId="1DC182AB" w14:textId="77777777" w:rsidTr="004B1842">
        <w:trPr>
          <w:trHeight w:val="276"/>
        </w:trPr>
        <w:tc>
          <w:tcPr>
            <w:tcW w:w="640" w:type="dxa"/>
          </w:tcPr>
          <w:p w14:paraId="470AD19F" w14:textId="77777777" w:rsidR="00CA57FF" w:rsidRPr="008C5D28" w:rsidRDefault="00CA57FF" w:rsidP="00CA57FF">
            <w:pPr>
              <w:numPr>
                <w:ilvl w:val="0"/>
                <w:numId w:val="7"/>
              </w:numPr>
              <w:spacing w:after="0" w:line="240" w:lineRule="auto"/>
              <w:ind w:left="0" w:firstLine="0"/>
              <w:contextualSpacing/>
              <w:jc w:val="both"/>
              <w:rPr>
                <w:rFonts w:ascii="Times New Roman" w:eastAsia="Calibri" w:hAnsi="Times New Roman" w:cs="Times New Roman"/>
                <w:sz w:val="24"/>
                <w:szCs w:val="24"/>
              </w:rPr>
            </w:pPr>
          </w:p>
        </w:tc>
        <w:tc>
          <w:tcPr>
            <w:tcW w:w="13358" w:type="dxa"/>
          </w:tcPr>
          <w:p w14:paraId="0518A6BE" w14:textId="77777777" w:rsidR="00CA57FF" w:rsidRPr="008C5D28" w:rsidRDefault="00CA57FF" w:rsidP="004B1842">
            <w:pPr>
              <w:spacing w:after="0" w:line="240" w:lineRule="auto"/>
              <w:jc w:val="both"/>
              <w:rPr>
                <w:rFonts w:ascii="Times New Roman" w:eastAsia="Calibri" w:hAnsi="Times New Roman" w:cs="Times New Roman"/>
                <w:sz w:val="24"/>
                <w:szCs w:val="24"/>
              </w:rPr>
            </w:pPr>
            <w:r w:rsidRPr="008C5D28">
              <w:rPr>
                <w:rFonts w:ascii="Times New Roman" w:eastAsia="Calibri" w:hAnsi="Times New Roman" w:cs="Times New Roman"/>
                <w:sz w:val="24"/>
                <w:szCs w:val="24"/>
              </w:rPr>
              <w:t>En az bir yabancı dili alanındaki bilgileri takip edebilecek düzeyde bilir.</w:t>
            </w:r>
          </w:p>
        </w:tc>
      </w:tr>
      <w:tr w:rsidR="00CA57FF" w:rsidRPr="008C5D28" w14:paraId="71A6C633" w14:textId="77777777" w:rsidTr="004B1842">
        <w:trPr>
          <w:trHeight w:val="261"/>
        </w:trPr>
        <w:tc>
          <w:tcPr>
            <w:tcW w:w="640" w:type="dxa"/>
          </w:tcPr>
          <w:p w14:paraId="23BEA414" w14:textId="77777777" w:rsidR="00CA57FF" w:rsidRPr="008C5D28" w:rsidRDefault="00CA57FF" w:rsidP="00CA57FF">
            <w:pPr>
              <w:numPr>
                <w:ilvl w:val="0"/>
                <w:numId w:val="7"/>
              </w:numPr>
              <w:spacing w:after="0" w:line="240" w:lineRule="auto"/>
              <w:ind w:left="0" w:firstLine="0"/>
              <w:contextualSpacing/>
              <w:jc w:val="both"/>
              <w:rPr>
                <w:rFonts w:ascii="Times New Roman" w:eastAsia="Calibri" w:hAnsi="Times New Roman" w:cs="Times New Roman"/>
                <w:sz w:val="24"/>
                <w:szCs w:val="24"/>
              </w:rPr>
            </w:pPr>
          </w:p>
        </w:tc>
        <w:tc>
          <w:tcPr>
            <w:tcW w:w="13358" w:type="dxa"/>
          </w:tcPr>
          <w:p w14:paraId="63A95174" w14:textId="77777777" w:rsidR="00CA57FF" w:rsidRPr="008C5D28" w:rsidRDefault="00CA57FF" w:rsidP="004B1842">
            <w:pPr>
              <w:spacing w:after="0" w:line="240" w:lineRule="auto"/>
              <w:jc w:val="both"/>
              <w:rPr>
                <w:rFonts w:ascii="Times New Roman" w:eastAsia="Calibri" w:hAnsi="Times New Roman" w:cs="Times New Roman"/>
                <w:sz w:val="24"/>
                <w:szCs w:val="24"/>
              </w:rPr>
            </w:pPr>
            <w:r w:rsidRPr="008C5D28">
              <w:rPr>
                <w:rFonts w:ascii="Times New Roman" w:eastAsia="Calibri" w:hAnsi="Times New Roman" w:cs="Times New Roman"/>
                <w:sz w:val="24"/>
                <w:szCs w:val="24"/>
              </w:rPr>
              <w:t>Bilgi teknolojilerini yaşamının bir parçası olarak etkin biçimde kullanabilir.</w:t>
            </w:r>
          </w:p>
        </w:tc>
      </w:tr>
      <w:tr w:rsidR="00CA57FF" w:rsidRPr="008C5D28" w14:paraId="5395CF95" w14:textId="77777777" w:rsidTr="004B1842">
        <w:trPr>
          <w:trHeight w:val="552"/>
        </w:trPr>
        <w:tc>
          <w:tcPr>
            <w:tcW w:w="640" w:type="dxa"/>
          </w:tcPr>
          <w:p w14:paraId="260E846C" w14:textId="77777777" w:rsidR="00CA57FF" w:rsidRPr="008C5D28" w:rsidRDefault="00CA57FF" w:rsidP="00CA57FF">
            <w:pPr>
              <w:numPr>
                <w:ilvl w:val="0"/>
                <w:numId w:val="7"/>
              </w:numPr>
              <w:spacing w:after="0" w:line="240" w:lineRule="auto"/>
              <w:ind w:left="0" w:firstLine="0"/>
              <w:contextualSpacing/>
              <w:jc w:val="both"/>
              <w:rPr>
                <w:rFonts w:ascii="Times New Roman" w:eastAsia="Calibri" w:hAnsi="Times New Roman" w:cs="Times New Roman"/>
                <w:sz w:val="24"/>
                <w:szCs w:val="24"/>
              </w:rPr>
            </w:pPr>
          </w:p>
        </w:tc>
        <w:tc>
          <w:tcPr>
            <w:tcW w:w="13358" w:type="dxa"/>
          </w:tcPr>
          <w:p w14:paraId="15FADA4F" w14:textId="77777777" w:rsidR="00CA57FF" w:rsidRPr="008C5D28" w:rsidRDefault="00CA57FF" w:rsidP="004B1842">
            <w:pPr>
              <w:spacing w:after="0" w:line="240" w:lineRule="auto"/>
              <w:jc w:val="both"/>
              <w:rPr>
                <w:rFonts w:ascii="Times New Roman" w:eastAsia="Calibri" w:hAnsi="Times New Roman" w:cs="Times New Roman"/>
                <w:sz w:val="24"/>
                <w:szCs w:val="24"/>
              </w:rPr>
            </w:pPr>
            <w:r w:rsidRPr="008C5D28">
              <w:rPr>
                <w:rFonts w:ascii="Times New Roman" w:eastAsia="Calibri" w:hAnsi="Times New Roman" w:cs="Times New Roman"/>
                <w:sz w:val="24"/>
                <w:szCs w:val="24"/>
              </w:rPr>
              <w:t>Ülkesel öncelikleri dikkate alarak toplumsal sorumluluk bilinciyle, alanı ile ilgili projelere katkı sağlar.</w:t>
            </w:r>
          </w:p>
        </w:tc>
      </w:tr>
      <w:tr w:rsidR="00CA57FF" w:rsidRPr="008C5D28" w14:paraId="7E6934FE" w14:textId="77777777" w:rsidTr="004B1842">
        <w:trPr>
          <w:trHeight w:val="276"/>
        </w:trPr>
        <w:tc>
          <w:tcPr>
            <w:tcW w:w="640" w:type="dxa"/>
          </w:tcPr>
          <w:p w14:paraId="35495A86" w14:textId="77777777" w:rsidR="00CA57FF" w:rsidRPr="008C5D28" w:rsidRDefault="00CA57FF" w:rsidP="00CA57FF">
            <w:pPr>
              <w:numPr>
                <w:ilvl w:val="0"/>
                <w:numId w:val="7"/>
              </w:numPr>
              <w:spacing w:after="0" w:line="240" w:lineRule="auto"/>
              <w:ind w:left="0" w:firstLine="0"/>
              <w:contextualSpacing/>
              <w:jc w:val="both"/>
              <w:rPr>
                <w:rFonts w:ascii="Times New Roman" w:eastAsia="Calibri" w:hAnsi="Times New Roman" w:cs="Times New Roman"/>
                <w:sz w:val="24"/>
                <w:szCs w:val="24"/>
              </w:rPr>
            </w:pPr>
          </w:p>
        </w:tc>
        <w:tc>
          <w:tcPr>
            <w:tcW w:w="13358" w:type="dxa"/>
          </w:tcPr>
          <w:p w14:paraId="5A22A6E3" w14:textId="77777777" w:rsidR="00CA57FF" w:rsidRPr="008C5D28" w:rsidRDefault="00CA57FF" w:rsidP="004B1842">
            <w:pPr>
              <w:spacing w:after="0" w:line="240" w:lineRule="auto"/>
              <w:jc w:val="both"/>
              <w:rPr>
                <w:rFonts w:ascii="Times New Roman" w:eastAsia="Calibri" w:hAnsi="Times New Roman" w:cs="Times New Roman"/>
                <w:sz w:val="24"/>
                <w:szCs w:val="24"/>
              </w:rPr>
            </w:pPr>
            <w:r w:rsidRPr="008C5D28">
              <w:rPr>
                <w:rFonts w:ascii="Times New Roman" w:eastAsia="Calibri" w:hAnsi="Times New Roman" w:cs="Times New Roman"/>
                <w:sz w:val="24"/>
                <w:szCs w:val="24"/>
              </w:rPr>
              <w:t>Yaşam boyu öğrenmeye ilişkin olumlu tutum geliştirir.</w:t>
            </w:r>
          </w:p>
        </w:tc>
      </w:tr>
    </w:tbl>
    <w:p w14:paraId="2522EF02" w14:textId="77777777" w:rsidR="00CA57FF" w:rsidRPr="008C5D28" w:rsidRDefault="00CA57FF" w:rsidP="00CA57FF">
      <w:pPr>
        <w:shd w:val="clear" w:color="auto" w:fill="FFFFFF"/>
        <w:spacing w:after="0" w:line="240" w:lineRule="auto"/>
        <w:jc w:val="both"/>
        <w:rPr>
          <w:rFonts w:ascii="Times New Roman" w:eastAsia="Times New Roman" w:hAnsi="Times New Roman" w:cs="Times New Roman"/>
          <w:color w:val="333333"/>
          <w:sz w:val="24"/>
          <w:szCs w:val="24"/>
          <w:lang w:eastAsia="tr-TR"/>
        </w:rPr>
        <w:sectPr w:rsidR="00CA57FF" w:rsidRPr="008C5D28" w:rsidSect="004B1842">
          <w:pgSz w:w="11906" w:h="16838"/>
          <w:pgMar w:top="1418" w:right="1418" w:bottom="1418" w:left="1418" w:header="709" w:footer="709" w:gutter="0"/>
          <w:cols w:space="708"/>
          <w:docGrid w:linePitch="360"/>
        </w:sectPr>
      </w:pPr>
    </w:p>
    <w:p w14:paraId="4837E795" w14:textId="77777777" w:rsidR="00CA57FF" w:rsidRPr="008C5D28" w:rsidRDefault="00CA57FF" w:rsidP="00CA57FF">
      <w:pPr>
        <w:autoSpaceDE w:val="0"/>
        <w:autoSpaceDN w:val="0"/>
        <w:adjustRightInd w:val="0"/>
        <w:spacing w:after="0" w:line="240" w:lineRule="auto"/>
        <w:jc w:val="both"/>
        <w:rPr>
          <w:rFonts w:ascii="Times New Roman" w:eastAsia="Calibri" w:hAnsi="Times New Roman" w:cs="Times New Roman"/>
          <w:color w:val="000000"/>
          <w:sz w:val="24"/>
          <w:szCs w:val="24"/>
        </w:rPr>
      </w:pPr>
      <w:r w:rsidRPr="008C5D28">
        <w:rPr>
          <w:rFonts w:ascii="Times New Roman" w:eastAsia="Calibri" w:hAnsi="Times New Roman" w:cs="Times New Roman"/>
          <w:b/>
          <w:bCs/>
          <w:color w:val="000000"/>
          <w:sz w:val="24"/>
          <w:szCs w:val="24"/>
        </w:rPr>
        <w:lastRenderedPageBreak/>
        <w:t xml:space="preserve"> Program Çıktılarının Program Öğretim Amaçlarıyla Uyumu </w:t>
      </w:r>
    </w:p>
    <w:p w14:paraId="23BC2063" w14:textId="77777777" w:rsidR="00CA57FF" w:rsidRPr="008C5D28" w:rsidRDefault="00CA57FF" w:rsidP="00CA57FF">
      <w:pPr>
        <w:numPr>
          <w:ilvl w:val="0"/>
          <w:numId w:val="8"/>
        </w:numPr>
        <w:shd w:val="clear" w:color="auto" w:fill="FFFFFF"/>
        <w:spacing w:after="0" w:line="240" w:lineRule="auto"/>
        <w:contextualSpacing/>
        <w:jc w:val="both"/>
        <w:rPr>
          <w:rFonts w:ascii="Times New Roman" w:eastAsia="Times New Roman" w:hAnsi="Times New Roman" w:cs="Times New Roman"/>
          <w:color w:val="333333"/>
          <w:sz w:val="24"/>
          <w:szCs w:val="24"/>
          <w:lang w:eastAsia="tr-TR"/>
        </w:rPr>
      </w:pPr>
      <w:r w:rsidRPr="008C5D28">
        <w:rPr>
          <w:rFonts w:ascii="Times New Roman" w:eastAsia="Times New Roman" w:hAnsi="Times New Roman" w:cs="Times New Roman"/>
          <w:b/>
          <w:color w:val="333333"/>
          <w:sz w:val="24"/>
          <w:szCs w:val="24"/>
          <w:lang w:eastAsia="tr-TR"/>
        </w:rPr>
        <w:t>ÖA1:</w:t>
      </w:r>
      <w:r w:rsidRPr="008C5D28">
        <w:rPr>
          <w:rFonts w:ascii="Times New Roman" w:eastAsia="Times New Roman" w:hAnsi="Times New Roman" w:cs="Times New Roman"/>
          <w:color w:val="333333"/>
          <w:sz w:val="24"/>
          <w:szCs w:val="24"/>
          <w:lang w:eastAsia="tr-TR"/>
        </w:rPr>
        <w:t xml:space="preserve"> Canlıların yapı, işlev, organizasyon ve çeşitliliği ile kendileri ve çevreleri arasındaki etkileşimlerini bilimsel yöntemlerle inceleme becerisi kazandırılır,</w:t>
      </w:r>
    </w:p>
    <w:p w14:paraId="033346F7" w14:textId="77777777" w:rsidR="00CA57FF" w:rsidRPr="008C5D28" w:rsidRDefault="00CA57FF" w:rsidP="00CA57FF">
      <w:pPr>
        <w:numPr>
          <w:ilvl w:val="0"/>
          <w:numId w:val="8"/>
        </w:numPr>
        <w:shd w:val="clear" w:color="auto" w:fill="FFFFFF"/>
        <w:spacing w:after="0" w:line="240" w:lineRule="auto"/>
        <w:contextualSpacing/>
        <w:jc w:val="both"/>
        <w:rPr>
          <w:rFonts w:ascii="Times New Roman" w:eastAsia="Times New Roman" w:hAnsi="Times New Roman" w:cs="Times New Roman"/>
          <w:color w:val="333333"/>
          <w:sz w:val="24"/>
          <w:szCs w:val="24"/>
          <w:lang w:eastAsia="tr-TR"/>
        </w:rPr>
      </w:pPr>
      <w:r w:rsidRPr="008C5D28">
        <w:rPr>
          <w:rFonts w:ascii="Times New Roman" w:eastAsia="Times New Roman" w:hAnsi="Times New Roman" w:cs="Times New Roman"/>
          <w:b/>
          <w:color w:val="333333"/>
          <w:sz w:val="24"/>
          <w:szCs w:val="24"/>
          <w:lang w:eastAsia="tr-TR"/>
        </w:rPr>
        <w:t>ÖA2:</w:t>
      </w:r>
      <w:r w:rsidRPr="008C5D28">
        <w:rPr>
          <w:rFonts w:ascii="Times New Roman" w:eastAsia="Times New Roman" w:hAnsi="Times New Roman" w:cs="Times New Roman"/>
          <w:color w:val="333333"/>
          <w:sz w:val="24"/>
          <w:szCs w:val="24"/>
          <w:lang w:eastAsia="tr-TR"/>
        </w:rPr>
        <w:t xml:space="preserve"> Alanı ile ilgili bir işi araştırma-geliştirme, planlama, yürütme, denetleme, verileri irdeleme ve sunma becerisi edindirilir,</w:t>
      </w:r>
    </w:p>
    <w:p w14:paraId="613632C4" w14:textId="77777777" w:rsidR="00CA57FF" w:rsidRPr="008C5D28" w:rsidRDefault="00CA57FF" w:rsidP="00CA57FF">
      <w:pPr>
        <w:numPr>
          <w:ilvl w:val="0"/>
          <w:numId w:val="8"/>
        </w:numPr>
        <w:shd w:val="clear" w:color="auto" w:fill="FFFFFF"/>
        <w:spacing w:after="0" w:line="240" w:lineRule="auto"/>
        <w:contextualSpacing/>
        <w:jc w:val="both"/>
        <w:rPr>
          <w:rFonts w:ascii="Times New Roman" w:eastAsia="Times New Roman" w:hAnsi="Times New Roman" w:cs="Times New Roman"/>
          <w:color w:val="333333"/>
          <w:sz w:val="24"/>
          <w:szCs w:val="24"/>
          <w:lang w:eastAsia="tr-TR"/>
        </w:rPr>
      </w:pPr>
      <w:r w:rsidRPr="008C5D28">
        <w:rPr>
          <w:rFonts w:ascii="Times New Roman" w:eastAsia="Times New Roman" w:hAnsi="Times New Roman" w:cs="Times New Roman"/>
          <w:b/>
          <w:color w:val="333333"/>
          <w:sz w:val="24"/>
          <w:szCs w:val="24"/>
          <w:lang w:eastAsia="tr-TR"/>
        </w:rPr>
        <w:t>ÖA3:</w:t>
      </w:r>
      <w:r w:rsidRPr="008C5D28">
        <w:rPr>
          <w:rFonts w:ascii="Times New Roman" w:eastAsia="Times New Roman" w:hAnsi="Times New Roman" w:cs="Times New Roman"/>
          <w:color w:val="333333"/>
          <w:sz w:val="24"/>
          <w:szCs w:val="24"/>
          <w:lang w:eastAsia="tr-TR"/>
        </w:rPr>
        <w:t xml:space="preserve"> Bilgi ve becerileri ile ilgili sektörlerin istihdam ihtiyacını karşılayacak mezunlar yetiştirilir,</w:t>
      </w:r>
    </w:p>
    <w:p w14:paraId="77467C84" w14:textId="77777777" w:rsidR="00CA57FF" w:rsidRPr="008C5D28" w:rsidRDefault="00CA57FF" w:rsidP="00CA57FF">
      <w:pPr>
        <w:numPr>
          <w:ilvl w:val="0"/>
          <w:numId w:val="8"/>
        </w:numPr>
        <w:shd w:val="clear" w:color="auto" w:fill="FFFFFF"/>
        <w:spacing w:after="0" w:line="240" w:lineRule="auto"/>
        <w:contextualSpacing/>
        <w:jc w:val="both"/>
        <w:rPr>
          <w:rFonts w:ascii="Times New Roman" w:eastAsia="Times New Roman" w:hAnsi="Times New Roman" w:cs="Times New Roman"/>
          <w:color w:val="333333"/>
          <w:sz w:val="24"/>
          <w:szCs w:val="24"/>
          <w:lang w:eastAsia="tr-TR"/>
        </w:rPr>
      </w:pPr>
      <w:r w:rsidRPr="008C5D28">
        <w:rPr>
          <w:rFonts w:ascii="Times New Roman" w:eastAsia="Times New Roman" w:hAnsi="Times New Roman" w:cs="Times New Roman"/>
          <w:b/>
          <w:color w:val="333333"/>
          <w:sz w:val="24"/>
          <w:szCs w:val="24"/>
          <w:lang w:eastAsia="tr-TR"/>
        </w:rPr>
        <w:t>ÖA4:</w:t>
      </w:r>
      <w:r w:rsidRPr="008C5D28">
        <w:rPr>
          <w:rFonts w:ascii="Times New Roman" w:eastAsia="Times New Roman" w:hAnsi="Times New Roman" w:cs="Times New Roman"/>
          <w:color w:val="333333"/>
          <w:sz w:val="24"/>
          <w:szCs w:val="24"/>
          <w:lang w:eastAsia="tr-TR"/>
        </w:rPr>
        <w:t xml:space="preserve"> Disiplinler arası ilişki kurmaya ve ekip çalışmasına yatkın, iletişime ve gelişime açık, girişimci ve çağdaş nitelikli bireyler yetiştirilir,</w:t>
      </w:r>
    </w:p>
    <w:p w14:paraId="6623D9B3" w14:textId="77777777" w:rsidR="00CA57FF" w:rsidRPr="008C5D28" w:rsidRDefault="00CA57FF" w:rsidP="00CA57FF">
      <w:pPr>
        <w:numPr>
          <w:ilvl w:val="0"/>
          <w:numId w:val="8"/>
        </w:numPr>
        <w:shd w:val="clear" w:color="auto" w:fill="FFFFFF"/>
        <w:spacing w:after="0" w:line="240" w:lineRule="auto"/>
        <w:contextualSpacing/>
        <w:jc w:val="both"/>
        <w:rPr>
          <w:rFonts w:ascii="Times New Roman" w:eastAsia="Times New Roman" w:hAnsi="Times New Roman" w:cs="Times New Roman"/>
          <w:color w:val="333333"/>
          <w:sz w:val="24"/>
          <w:szCs w:val="24"/>
          <w:lang w:eastAsia="tr-TR"/>
        </w:rPr>
      </w:pPr>
      <w:r w:rsidRPr="008C5D28">
        <w:rPr>
          <w:rFonts w:ascii="Times New Roman" w:eastAsia="Times New Roman" w:hAnsi="Times New Roman" w:cs="Times New Roman"/>
          <w:b/>
          <w:color w:val="333333"/>
          <w:sz w:val="24"/>
          <w:szCs w:val="24"/>
          <w:lang w:eastAsia="tr-TR"/>
        </w:rPr>
        <w:t>ÖA5:</w:t>
      </w:r>
      <w:r w:rsidRPr="008C5D28">
        <w:rPr>
          <w:rFonts w:ascii="Times New Roman" w:eastAsia="Times New Roman" w:hAnsi="Times New Roman" w:cs="Times New Roman"/>
          <w:color w:val="333333"/>
          <w:sz w:val="24"/>
          <w:szCs w:val="24"/>
          <w:lang w:eastAsia="tr-TR"/>
        </w:rPr>
        <w:t xml:space="preserve"> Yaşam boyu öğrenmenin önemini benimsemesi, etik değerleri özümsemesi ve çevresel ve toplumsal sorunlara karşı duyarlı olması sağlanır,</w:t>
      </w:r>
    </w:p>
    <w:p w14:paraId="08638AB6" w14:textId="77777777" w:rsidR="00CA57FF" w:rsidRPr="008C5D28" w:rsidRDefault="00CA57FF" w:rsidP="00CA57FF">
      <w:pPr>
        <w:numPr>
          <w:ilvl w:val="0"/>
          <w:numId w:val="8"/>
        </w:numPr>
        <w:shd w:val="clear" w:color="auto" w:fill="FFFFFF"/>
        <w:spacing w:after="0" w:line="240" w:lineRule="auto"/>
        <w:contextualSpacing/>
        <w:jc w:val="both"/>
        <w:rPr>
          <w:rFonts w:ascii="Times New Roman" w:eastAsia="Times New Roman" w:hAnsi="Times New Roman" w:cs="Times New Roman"/>
          <w:color w:val="333333"/>
          <w:sz w:val="24"/>
          <w:szCs w:val="24"/>
          <w:lang w:eastAsia="tr-TR"/>
        </w:rPr>
      </w:pPr>
      <w:r w:rsidRPr="008C5D28">
        <w:rPr>
          <w:rFonts w:ascii="Times New Roman" w:eastAsia="Times New Roman" w:hAnsi="Times New Roman" w:cs="Times New Roman"/>
          <w:b/>
          <w:color w:val="333333"/>
          <w:sz w:val="24"/>
          <w:szCs w:val="24"/>
          <w:lang w:eastAsia="tr-TR"/>
        </w:rPr>
        <w:t xml:space="preserve">ÖA6: </w:t>
      </w:r>
      <w:proofErr w:type="spellStart"/>
      <w:r w:rsidRPr="008C5D28">
        <w:rPr>
          <w:rFonts w:ascii="Times New Roman" w:eastAsia="Times New Roman" w:hAnsi="Times New Roman" w:cs="Times New Roman"/>
          <w:color w:val="333333"/>
          <w:sz w:val="24"/>
          <w:szCs w:val="24"/>
          <w:lang w:eastAsia="tr-TR"/>
        </w:rPr>
        <w:t>Biyoçeşitlilik</w:t>
      </w:r>
      <w:proofErr w:type="spellEnd"/>
      <w:r w:rsidRPr="008C5D28">
        <w:rPr>
          <w:rFonts w:ascii="Times New Roman" w:eastAsia="Times New Roman" w:hAnsi="Times New Roman" w:cs="Times New Roman"/>
          <w:color w:val="333333"/>
          <w:sz w:val="24"/>
          <w:szCs w:val="24"/>
          <w:lang w:eastAsia="tr-TR"/>
        </w:rPr>
        <w:t>,</w:t>
      </w:r>
      <w:r w:rsidRPr="008C5D28">
        <w:rPr>
          <w:rFonts w:ascii="Times New Roman" w:eastAsia="Times New Roman" w:hAnsi="Times New Roman" w:cs="Times New Roman"/>
          <w:b/>
          <w:color w:val="333333"/>
          <w:sz w:val="24"/>
          <w:szCs w:val="24"/>
          <w:lang w:eastAsia="tr-TR"/>
        </w:rPr>
        <w:t xml:space="preserve"> </w:t>
      </w:r>
      <w:r w:rsidRPr="008C5D28">
        <w:rPr>
          <w:rFonts w:ascii="Times New Roman" w:eastAsia="Times New Roman" w:hAnsi="Times New Roman" w:cs="Times New Roman"/>
          <w:color w:val="333333"/>
          <w:sz w:val="24"/>
          <w:szCs w:val="24"/>
          <w:lang w:eastAsia="tr-TR"/>
        </w:rPr>
        <w:t>iş sağlığı ve güvenliği, çevre koruma ve kalite gereklilikleri bilinci kazandırılır.</w:t>
      </w:r>
      <w:r w:rsidRPr="008C5D28">
        <w:rPr>
          <w:rFonts w:ascii="Times New Roman" w:eastAsia="Times New Roman" w:hAnsi="Times New Roman" w:cs="Times New Roman"/>
          <w:b/>
          <w:color w:val="333333"/>
          <w:sz w:val="24"/>
          <w:szCs w:val="24"/>
          <w:lang w:eastAsia="tr-TR"/>
        </w:rPr>
        <w:br/>
      </w:r>
    </w:p>
    <w:p w14:paraId="6DCD240F" w14:textId="77777777" w:rsidR="00CA57FF" w:rsidRPr="00E61F95" w:rsidRDefault="00CA57FF" w:rsidP="00CA57FF">
      <w:pPr>
        <w:shd w:val="clear" w:color="auto" w:fill="FFFFFF"/>
        <w:spacing w:after="0" w:line="240" w:lineRule="auto"/>
        <w:ind w:left="360"/>
        <w:contextualSpacing/>
        <w:jc w:val="both"/>
        <w:rPr>
          <w:rFonts w:ascii="Times New Roman" w:eastAsia="Times New Roman" w:hAnsi="Times New Roman" w:cs="Times New Roman"/>
          <w:b/>
          <w:color w:val="333333"/>
          <w:sz w:val="24"/>
          <w:szCs w:val="24"/>
          <w:highlight w:val="yellow"/>
          <w:lang w:eastAsia="tr-TR"/>
        </w:rPr>
      </w:pPr>
    </w:p>
    <w:p w14:paraId="71ED3946" w14:textId="77777777" w:rsidR="00CA57FF" w:rsidRPr="00E61F95" w:rsidRDefault="00CA57FF" w:rsidP="00CA57FF">
      <w:pPr>
        <w:shd w:val="clear" w:color="auto" w:fill="FFFFFF"/>
        <w:spacing w:after="0" w:line="240" w:lineRule="auto"/>
        <w:jc w:val="both"/>
        <w:rPr>
          <w:rFonts w:ascii="Times New Roman" w:eastAsia="Times New Roman" w:hAnsi="Times New Roman" w:cs="Times New Roman"/>
          <w:color w:val="333333"/>
          <w:sz w:val="24"/>
          <w:szCs w:val="24"/>
          <w:highlight w:val="yellow"/>
          <w:lang w:eastAsia="tr-TR"/>
        </w:rPr>
        <w:sectPr w:rsidR="00CA57FF" w:rsidRPr="00E61F95" w:rsidSect="004B1842">
          <w:pgSz w:w="11906" w:h="16838"/>
          <w:pgMar w:top="1417" w:right="1417" w:bottom="1417" w:left="1417" w:header="708" w:footer="708" w:gutter="0"/>
          <w:cols w:space="708"/>
          <w:docGrid w:linePitch="360"/>
        </w:sectPr>
      </w:pPr>
    </w:p>
    <w:p w14:paraId="34BB2CF0" w14:textId="77777777" w:rsidR="00CA57FF" w:rsidRPr="008C5D28" w:rsidRDefault="00CA57FF" w:rsidP="00CA57FF">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C5D28">
        <w:rPr>
          <w:rFonts w:ascii="Times New Roman" w:eastAsia="Times New Roman" w:hAnsi="Times New Roman" w:cs="Times New Roman"/>
          <w:color w:val="333333"/>
          <w:sz w:val="24"/>
          <w:szCs w:val="24"/>
          <w:lang w:eastAsia="tr-TR"/>
        </w:rPr>
        <w:lastRenderedPageBreak/>
        <w:t>Tablo 1. Program çıktıları ve öğretim amaçları ilişkisi</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961"/>
        <w:gridCol w:w="567"/>
        <w:gridCol w:w="567"/>
        <w:gridCol w:w="567"/>
        <w:gridCol w:w="567"/>
        <w:gridCol w:w="567"/>
        <w:gridCol w:w="567"/>
        <w:gridCol w:w="567"/>
        <w:gridCol w:w="567"/>
        <w:gridCol w:w="567"/>
        <w:gridCol w:w="567"/>
        <w:gridCol w:w="567"/>
        <w:gridCol w:w="567"/>
        <w:gridCol w:w="567"/>
        <w:gridCol w:w="567"/>
        <w:gridCol w:w="567"/>
        <w:gridCol w:w="567"/>
      </w:tblGrid>
      <w:tr w:rsidR="00CA57FF" w:rsidRPr="008C5D28" w14:paraId="46DB8A3F" w14:textId="77777777" w:rsidTr="004B1842">
        <w:trPr>
          <w:cantSplit/>
          <w:trHeight w:hRule="exact" w:val="1134"/>
        </w:trPr>
        <w:tc>
          <w:tcPr>
            <w:tcW w:w="5778" w:type="dxa"/>
            <w:gridSpan w:val="2"/>
            <w:tcBorders>
              <w:tl2br w:val="single" w:sz="4" w:space="0" w:color="auto"/>
            </w:tcBorders>
          </w:tcPr>
          <w:p w14:paraId="0BB7CC6E"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p w14:paraId="252A5840" w14:textId="77777777" w:rsidR="00CA57FF" w:rsidRPr="008C5D28" w:rsidRDefault="00CA57FF" w:rsidP="004B1842">
            <w:pPr>
              <w:spacing w:after="0" w:line="240" w:lineRule="auto"/>
              <w:jc w:val="both"/>
              <w:rPr>
                <w:rFonts w:ascii="Times New Roman" w:eastAsia="Times New Roman" w:hAnsi="Times New Roman" w:cs="Times New Roman"/>
                <w:b/>
                <w:color w:val="333333"/>
                <w:sz w:val="24"/>
                <w:szCs w:val="24"/>
                <w:lang w:eastAsia="tr-TR"/>
              </w:rPr>
            </w:pPr>
            <w:r w:rsidRPr="008C5D28">
              <w:rPr>
                <w:rFonts w:ascii="Times New Roman" w:eastAsia="Times New Roman" w:hAnsi="Times New Roman" w:cs="Times New Roman"/>
                <w:b/>
                <w:color w:val="333333"/>
                <w:sz w:val="24"/>
                <w:szCs w:val="24"/>
                <w:lang w:eastAsia="tr-TR"/>
              </w:rPr>
              <w:t>PROGRAM ÇIKTILARI</w:t>
            </w:r>
          </w:p>
          <w:p w14:paraId="6488633E" w14:textId="77777777" w:rsidR="00CA57FF" w:rsidRPr="008C5D28" w:rsidRDefault="00CA57FF" w:rsidP="004B1842">
            <w:pPr>
              <w:spacing w:after="0" w:line="240" w:lineRule="auto"/>
              <w:jc w:val="both"/>
              <w:rPr>
                <w:rFonts w:ascii="Times New Roman" w:eastAsia="Times New Roman" w:hAnsi="Times New Roman" w:cs="Times New Roman"/>
                <w:b/>
                <w:color w:val="333333"/>
                <w:sz w:val="24"/>
                <w:szCs w:val="24"/>
                <w:lang w:eastAsia="tr-TR"/>
              </w:rPr>
            </w:pPr>
            <w:r w:rsidRPr="008C5D28">
              <w:rPr>
                <w:rFonts w:ascii="Times New Roman" w:eastAsia="Times New Roman" w:hAnsi="Times New Roman" w:cs="Times New Roman"/>
                <w:b/>
                <w:color w:val="333333"/>
                <w:sz w:val="24"/>
                <w:szCs w:val="24"/>
                <w:lang w:eastAsia="tr-TR"/>
              </w:rPr>
              <w:t>ÖĞRETİM AMAÇLARI</w:t>
            </w:r>
          </w:p>
        </w:tc>
        <w:tc>
          <w:tcPr>
            <w:tcW w:w="567" w:type="dxa"/>
            <w:textDirection w:val="btLr"/>
            <w:vAlign w:val="center"/>
          </w:tcPr>
          <w:p w14:paraId="5F54331D" w14:textId="77777777" w:rsidR="00CA57FF" w:rsidRPr="008C5D28" w:rsidRDefault="00CA57FF" w:rsidP="004B1842">
            <w:pPr>
              <w:spacing w:after="0" w:line="240" w:lineRule="auto"/>
              <w:ind w:left="113" w:right="113"/>
              <w:jc w:val="both"/>
              <w:rPr>
                <w:rFonts w:ascii="Times New Roman" w:eastAsia="Times New Roman" w:hAnsi="Times New Roman" w:cs="Times New Roman"/>
                <w:b/>
                <w:color w:val="333333"/>
                <w:sz w:val="24"/>
                <w:szCs w:val="24"/>
                <w:lang w:eastAsia="tr-TR"/>
              </w:rPr>
            </w:pPr>
            <w:r w:rsidRPr="008C5D28">
              <w:rPr>
                <w:rFonts w:ascii="Times New Roman" w:eastAsia="Times New Roman" w:hAnsi="Times New Roman" w:cs="Times New Roman"/>
                <w:b/>
                <w:color w:val="333333"/>
                <w:sz w:val="24"/>
                <w:szCs w:val="24"/>
                <w:lang w:eastAsia="tr-TR"/>
              </w:rPr>
              <w:t>PÇ1</w:t>
            </w:r>
          </w:p>
        </w:tc>
        <w:tc>
          <w:tcPr>
            <w:tcW w:w="567" w:type="dxa"/>
            <w:textDirection w:val="btLr"/>
            <w:vAlign w:val="center"/>
          </w:tcPr>
          <w:p w14:paraId="3C39C776" w14:textId="77777777" w:rsidR="00CA57FF" w:rsidRPr="008C5D28" w:rsidRDefault="00CA57FF" w:rsidP="004B1842">
            <w:pPr>
              <w:spacing w:after="0" w:line="240" w:lineRule="auto"/>
              <w:ind w:left="113" w:right="113"/>
              <w:jc w:val="both"/>
              <w:rPr>
                <w:rFonts w:ascii="Times New Roman" w:eastAsia="Times New Roman" w:hAnsi="Times New Roman" w:cs="Times New Roman"/>
                <w:b/>
                <w:color w:val="333333"/>
                <w:sz w:val="24"/>
                <w:szCs w:val="24"/>
                <w:lang w:eastAsia="tr-TR"/>
              </w:rPr>
            </w:pPr>
            <w:r w:rsidRPr="008C5D28">
              <w:rPr>
                <w:rFonts w:ascii="Times New Roman" w:eastAsia="Times New Roman" w:hAnsi="Times New Roman" w:cs="Times New Roman"/>
                <w:b/>
                <w:color w:val="333333"/>
                <w:sz w:val="24"/>
                <w:szCs w:val="24"/>
                <w:lang w:eastAsia="tr-TR"/>
              </w:rPr>
              <w:t>PÇ2</w:t>
            </w:r>
          </w:p>
        </w:tc>
        <w:tc>
          <w:tcPr>
            <w:tcW w:w="567" w:type="dxa"/>
            <w:textDirection w:val="btLr"/>
            <w:vAlign w:val="center"/>
          </w:tcPr>
          <w:p w14:paraId="0FA5D13D" w14:textId="77777777" w:rsidR="00CA57FF" w:rsidRPr="008C5D28" w:rsidRDefault="00CA57FF" w:rsidP="004B1842">
            <w:pPr>
              <w:spacing w:after="0" w:line="240" w:lineRule="auto"/>
              <w:ind w:left="113" w:right="113"/>
              <w:jc w:val="both"/>
              <w:rPr>
                <w:rFonts w:ascii="Times New Roman" w:eastAsia="Times New Roman" w:hAnsi="Times New Roman" w:cs="Times New Roman"/>
                <w:b/>
                <w:color w:val="333333"/>
                <w:sz w:val="24"/>
                <w:szCs w:val="24"/>
                <w:lang w:eastAsia="tr-TR"/>
              </w:rPr>
            </w:pPr>
            <w:r w:rsidRPr="008C5D28">
              <w:rPr>
                <w:rFonts w:ascii="Times New Roman" w:eastAsia="Times New Roman" w:hAnsi="Times New Roman" w:cs="Times New Roman"/>
                <w:b/>
                <w:color w:val="333333"/>
                <w:sz w:val="24"/>
                <w:szCs w:val="24"/>
                <w:lang w:eastAsia="tr-TR"/>
              </w:rPr>
              <w:t>PÇ3</w:t>
            </w:r>
          </w:p>
        </w:tc>
        <w:tc>
          <w:tcPr>
            <w:tcW w:w="567" w:type="dxa"/>
            <w:textDirection w:val="btLr"/>
            <w:vAlign w:val="center"/>
          </w:tcPr>
          <w:p w14:paraId="6758BCB1" w14:textId="77777777" w:rsidR="00CA57FF" w:rsidRPr="008C5D28" w:rsidRDefault="00CA57FF" w:rsidP="004B1842">
            <w:pPr>
              <w:spacing w:after="0" w:line="240" w:lineRule="auto"/>
              <w:ind w:left="113" w:right="113"/>
              <w:jc w:val="both"/>
              <w:rPr>
                <w:rFonts w:ascii="Times New Roman" w:eastAsia="Times New Roman" w:hAnsi="Times New Roman" w:cs="Times New Roman"/>
                <w:b/>
                <w:color w:val="333333"/>
                <w:sz w:val="24"/>
                <w:szCs w:val="24"/>
                <w:lang w:eastAsia="tr-TR"/>
              </w:rPr>
            </w:pPr>
            <w:r w:rsidRPr="008C5D28">
              <w:rPr>
                <w:rFonts w:ascii="Times New Roman" w:eastAsia="Times New Roman" w:hAnsi="Times New Roman" w:cs="Times New Roman"/>
                <w:b/>
                <w:color w:val="333333"/>
                <w:sz w:val="24"/>
                <w:szCs w:val="24"/>
                <w:lang w:eastAsia="tr-TR"/>
              </w:rPr>
              <w:t>PÇ4</w:t>
            </w:r>
          </w:p>
        </w:tc>
        <w:tc>
          <w:tcPr>
            <w:tcW w:w="567" w:type="dxa"/>
            <w:textDirection w:val="btLr"/>
            <w:vAlign w:val="center"/>
          </w:tcPr>
          <w:p w14:paraId="524BC098" w14:textId="77777777" w:rsidR="00CA57FF" w:rsidRPr="008C5D28" w:rsidRDefault="00CA57FF" w:rsidP="004B1842">
            <w:pPr>
              <w:spacing w:after="0" w:line="240" w:lineRule="auto"/>
              <w:ind w:left="113" w:right="113"/>
              <w:jc w:val="both"/>
              <w:rPr>
                <w:rFonts w:ascii="Times New Roman" w:eastAsia="Times New Roman" w:hAnsi="Times New Roman" w:cs="Times New Roman"/>
                <w:b/>
                <w:color w:val="333333"/>
                <w:sz w:val="24"/>
                <w:szCs w:val="24"/>
                <w:lang w:eastAsia="tr-TR"/>
              </w:rPr>
            </w:pPr>
            <w:r w:rsidRPr="008C5D28">
              <w:rPr>
                <w:rFonts w:ascii="Times New Roman" w:eastAsia="Times New Roman" w:hAnsi="Times New Roman" w:cs="Times New Roman"/>
                <w:b/>
                <w:color w:val="333333"/>
                <w:sz w:val="24"/>
                <w:szCs w:val="24"/>
                <w:lang w:eastAsia="tr-TR"/>
              </w:rPr>
              <w:t>PÇ5</w:t>
            </w:r>
          </w:p>
        </w:tc>
        <w:tc>
          <w:tcPr>
            <w:tcW w:w="567" w:type="dxa"/>
            <w:textDirection w:val="btLr"/>
            <w:vAlign w:val="center"/>
          </w:tcPr>
          <w:p w14:paraId="3F286F72" w14:textId="77777777" w:rsidR="00CA57FF" w:rsidRPr="008C5D28" w:rsidRDefault="00CA57FF" w:rsidP="004B1842">
            <w:pPr>
              <w:spacing w:after="0" w:line="240" w:lineRule="auto"/>
              <w:ind w:left="113" w:right="113"/>
              <w:jc w:val="both"/>
              <w:rPr>
                <w:rFonts w:ascii="Times New Roman" w:eastAsia="Times New Roman" w:hAnsi="Times New Roman" w:cs="Times New Roman"/>
                <w:b/>
                <w:color w:val="333333"/>
                <w:sz w:val="24"/>
                <w:szCs w:val="24"/>
                <w:lang w:eastAsia="tr-TR"/>
              </w:rPr>
            </w:pPr>
            <w:r w:rsidRPr="008C5D28">
              <w:rPr>
                <w:rFonts w:ascii="Times New Roman" w:eastAsia="Times New Roman" w:hAnsi="Times New Roman" w:cs="Times New Roman"/>
                <w:b/>
                <w:color w:val="333333"/>
                <w:sz w:val="24"/>
                <w:szCs w:val="24"/>
                <w:lang w:eastAsia="tr-TR"/>
              </w:rPr>
              <w:t>PÇ6</w:t>
            </w:r>
          </w:p>
        </w:tc>
        <w:tc>
          <w:tcPr>
            <w:tcW w:w="567" w:type="dxa"/>
            <w:textDirection w:val="btLr"/>
            <w:vAlign w:val="center"/>
          </w:tcPr>
          <w:p w14:paraId="0D48354B" w14:textId="77777777" w:rsidR="00CA57FF" w:rsidRPr="008C5D28" w:rsidRDefault="00CA57FF" w:rsidP="004B1842">
            <w:pPr>
              <w:spacing w:after="0" w:line="240" w:lineRule="auto"/>
              <w:ind w:left="113" w:right="113"/>
              <w:jc w:val="both"/>
              <w:rPr>
                <w:rFonts w:ascii="Times New Roman" w:eastAsia="Times New Roman" w:hAnsi="Times New Roman" w:cs="Times New Roman"/>
                <w:b/>
                <w:color w:val="333333"/>
                <w:sz w:val="24"/>
                <w:szCs w:val="24"/>
                <w:lang w:eastAsia="tr-TR"/>
              </w:rPr>
            </w:pPr>
            <w:r w:rsidRPr="008C5D28">
              <w:rPr>
                <w:rFonts w:ascii="Times New Roman" w:eastAsia="Times New Roman" w:hAnsi="Times New Roman" w:cs="Times New Roman"/>
                <w:b/>
                <w:color w:val="333333"/>
                <w:sz w:val="24"/>
                <w:szCs w:val="24"/>
                <w:lang w:eastAsia="tr-TR"/>
              </w:rPr>
              <w:t>PÇ7</w:t>
            </w:r>
          </w:p>
        </w:tc>
        <w:tc>
          <w:tcPr>
            <w:tcW w:w="567" w:type="dxa"/>
            <w:textDirection w:val="btLr"/>
            <w:vAlign w:val="center"/>
          </w:tcPr>
          <w:p w14:paraId="26313FA9" w14:textId="77777777" w:rsidR="00CA57FF" w:rsidRPr="008C5D28" w:rsidRDefault="00CA57FF" w:rsidP="004B1842">
            <w:pPr>
              <w:spacing w:after="0" w:line="240" w:lineRule="auto"/>
              <w:ind w:left="113" w:right="113"/>
              <w:jc w:val="both"/>
              <w:rPr>
                <w:rFonts w:ascii="Times New Roman" w:eastAsia="Times New Roman" w:hAnsi="Times New Roman" w:cs="Times New Roman"/>
                <w:b/>
                <w:color w:val="333333"/>
                <w:sz w:val="24"/>
                <w:szCs w:val="24"/>
                <w:lang w:eastAsia="tr-TR"/>
              </w:rPr>
            </w:pPr>
            <w:r w:rsidRPr="008C5D28">
              <w:rPr>
                <w:rFonts w:ascii="Times New Roman" w:eastAsia="Times New Roman" w:hAnsi="Times New Roman" w:cs="Times New Roman"/>
                <w:b/>
                <w:color w:val="333333"/>
                <w:sz w:val="24"/>
                <w:szCs w:val="24"/>
                <w:lang w:eastAsia="tr-TR"/>
              </w:rPr>
              <w:t>PÇ8</w:t>
            </w:r>
          </w:p>
        </w:tc>
        <w:tc>
          <w:tcPr>
            <w:tcW w:w="567" w:type="dxa"/>
            <w:textDirection w:val="btLr"/>
            <w:vAlign w:val="center"/>
          </w:tcPr>
          <w:p w14:paraId="4A63FFD3" w14:textId="77777777" w:rsidR="00CA57FF" w:rsidRPr="008C5D28" w:rsidRDefault="00CA57FF" w:rsidP="004B1842">
            <w:pPr>
              <w:spacing w:after="0" w:line="240" w:lineRule="auto"/>
              <w:ind w:left="113" w:right="113"/>
              <w:jc w:val="both"/>
              <w:rPr>
                <w:rFonts w:ascii="Times New Roman" w:eastAsia="Times New Roman" w:hAnsi="Times New Roman" w:cs="Times New Roman"/>
                <w:b/>
                <w:color w:val="333333"/>
                <w:sz w:val="24"/>
                <w:szCs w:val="24"/>
                <w:lang w:eastAsia="tr-TR"/>
              </w:rPr>
            </w:pPr>
            <w:r w:rsidRPr="008C5D28">
              <w:rPr>
                <w:rFonts w:ascii="Times New Roman" w:eastAsia="Times New Roman" w:hAnsi="Times New Roman" w:cs="Times New Roman"/>
                <w:b/>
                <w:color w:val="333333"/>
                <w:sz w:val="24"/>
                <w:szCs w:val="24"/>
                <w:lang w:eastAsia="tr-TR"/>
              </w:rPr>
              <w:t>PÇ9</w:t>
            </w:r>
          </w:p>
        </w:tc>
        <w:tc>
          <w:tcPr>
            <w:tcW w:w="567" w:type="dxa"/>
            <w:textDirection w:val="btLr"/>
            <w:vAlign w:val="center"/>
          </w:tcPr>
          <w:p w14:paraId="795A1BCA" w14:textId="77777777" w:rsidR="00CA57FF" w:rsidRPr="008C5D28" w:rsidRDefault="00CA57FF" w:rsidP="004B1842">
            <w:pPr>
              <w:spacing w:after="0" w:line="240" w:lineRule="auto"/>
              <w:ind w:left="113" w:right="113"/>
              <w:jc w:val="both"/>
              <w:rPr>
                <w:rFonts w:ascii="Times New Roman" w:eastAsia="Times New Roman" w:hAnsi="Times New Roman" w:cs="Times New Roman"/>
                <w:b/>
                <w:color w:val="333333"/>
                <w:sz w:val="24"/>
                <w:szCs w:val="24"/>
                <w:lang w:eastAsia="tr-TR"/>
              </w:rPr>
            </w:pPr>
            <w:r w:rsidRPr="008C5D28">
              <w:rPr>
                <w:rFonts w:ascii="Times New Roman" w:eastAsia="Times New Roman" w:hAnsi="Times New Roman" w:cs="Times New Roman"/>
                <w:b/>
                <w:color w:val="333333"/>
                <w:sz w:val="24"/>
                <w:szCs w:val="24"/>
                <w:lang w:eastAsia="tr-TR"/>
              </w:rPr>
              <w:t>PÇ10</w:t>
            </w:r>
          </w:p>
        </w:tc>
        <w:tc>
          <w:tcPr>
            <w:tcW w:w="567" w:type="dxa"/>
            <w:textDirection w:val="btLr"/>
            <w:vAlign w:val="center"/>
          </w:tcPr>
          <w:p w14:paraId="10E901EE" w14:textId="77777777" w:rsidR="00CA57FF" w:rsidRPr="008C5D28" w:rsidRDefault="00CA57FF" w:rsidP="004B1842">
            <w:pPr>
              <w:spacing w:after="0" w:line="240" w:lineRule="auto"/>
              <w:ind w:left="113" w:right="113"/>
              <w:jc w:val="both"/>
              <w:rPr>
                <w:rFonts w:ascii="Times New Roman" w:eastAsia="Times New Roman" w:hAnsi="Times New Roman" w:cs="Times New Roman"/>
                <w:b/>
                <w:color w:val="333333"/>
                <w:sz w:val="24"/>
                <w:szCs w:val="24"/>
                <w:lang w:eastAsia="tr-TR"/>
              </w:rPr>
            </w:pPr>
            <w:r w:rsidRPr="008C5D28">
              <w:rPr>
                <w:rFonts w:ascii="Times New Roman" w:eastAsia="Times New Roman" w:hAnsi="Times New Roman" w:cs="Times New Roman"/>
                <w:b/>
                <w:color w:val="333333"/>
                <w:sz w:val="24"/>
                <w:szCs w:val="24"/>
                <w:lang w:eastAsia="tr-TR"/>
              </w:rPr>
              <w:t>PÇ11</w:t>
            </w:r>
          </w:p>
        </w:tc>
        <w:tc>
          <w:tcPr>
            <w:tcW w:w="567" w:type="dxa"/>
            <w:textDirection w:val="btLr"/>
            <w:vAlign w:val="center"/>
          </w:tcPr>
          <w:p w14:paraId="55FBD084" w14:textId="77777777" w:rsidR="00CA57FF" w:rsidRPr="008C5D28" w:rsidRDefault="00CA57FF" w:rsidP="004B1842">
            <w:pPr>
              <w:spacing w:after="0" w:line="240" w:lineRule="auto"/>
              <w:ind w:left="113" w:right="113"/>
              <w:jc w:val="both"/>
              <w:rPr>
                <w:rFonts w:ascii="Times New Roman" w:eastAsia="Times New Roman" w:hAnsi="Times New Roman" w:cs="Times New Roman"/>
                <w:b/>
                <w:color w:val="333333"/>
                <w:sz w:val="24"/>
                <w:szCs w:val="24"/>
                <w:lang w:eastAsia="tr-TR"/>
              </w:rPr>
            </w:pPr>
            <w:r w:rsidRPr="008C5D28">
              <w:rPr>
                <w:rFonts w:ascii="Times New Roman" w:eastAsia="Times New Roman" w:hAnsi="Times New Roman" w:cs="Times New Roman"/>
                <w:b/>
                <w:color w:val="333333"/>
                <w:sz w:val="24"/>
                <w:szCs w:val="24"/>
                <w:lang w:eastAsia="tr-TR"/>
              </w:rPr>
              <w:t>PÇ12</w:t>
            </w:r>
          </w:p>
        </w:tc>
        <w:tc>
          <w:tcPr>
            <w:tcW w:w="567" w:type="dxa"/>
            <w:textDirection w:val="btLr"/>
            <w:vAlign w:val="center"/>
          </w:tcPr>
          <w:p w14:paraId="387B359D" w14:textId="77777777" w:rsidR="00CA57FF" w:rsidRPr="008C5D28" w:rsidRDefault="00CA57FF" w:rsidP="004B1842">
            <w:pPr>
              <w:spacing w:after="0" w:line="240" w:lineRule="auto"/>
              <w:ind w:left="113" w:right="113"/>
              <w:jc w:val="both"/>
              <w:rPr>
                <w:rFonts w:ascii="Times New Roman" w:eastAsia="Times New Roman" w:hAnsi="Times New Roman" w:cs="Times New Roman"/>
                <w:b/>
                <w:color w:val="333333"/>
                <w:sz w:val="24"/>
                <w:szCs w:val="24"/>
                <w:lang w:eastAsia="tr-TR"/>
              </w:rPr>
            </w:pPr>
            <w:r w:rsidRPr="008C5D28">
              <w:rPr>
                <w:rFonts w:ascii="Times New Roman" w:eastAsia="Times New Roman" w:hAnsi="Times New Roman" w:cs="Times New Roman"/>
                <w:b/>
                <w:color w:val="333333"/>
                <w:sz w:val="24"/>
                <w:szCs w:val="24"/>
                <w:lang w:eastAsia="tr-TR"/>
              </w:rPr>
              <w:t>PÇ13</w:t>
            </w:r>
          </w:p>
        </w:tc>
        <w:tc>
          <w:tcPr>
            <w:tcW w:w="567" w:type="dxa"/>
            <w:textDirection w:val="btLr"/>
            <w:vAlign w:val="center"/>
          </w:tcPr>
          <w:p w14:paraId="69C4A3D2" w14:textId="77777777" w:rsidR="00CA57FF" w:rsidRPr="008C5D28" w:rsidRDefault="00CA57FF" w:rsidP="004B1842">
            <w:pPr>
              <w:spacing w:after="0" w:line="240" w:lineRule="auto"/>
              <w:ind w:left="113" w:right="113"/>
              <w:jc w:val="both"/>
              <w:rPr>
                <w:rFonts w:ascii="Times New Roman" w:eastAsia="Times New Roman" w:hAnsi="Times New Roman" w:cs="Times New Roman"/>
                <w:b/>
                <w:color w:val="333333"/>
                <w:sz w:val="24"/>
                <w:szCs w:val="24"/>
                <w:lang w:eastAsia="tr-TR"/>
              </w:rPr>
            </w:pPr>
            <w:r w:rsidRPr="008C5D28">
              <w:rPr>
                <w:rFonts w:ascii="Times New Roman" w:eastAsia="Times New Roman" w:hAnsi="Times New Roman" w:cs="Times New Roman"/>
                <w:b/>
                <w:color w:val="333333"/>
                <w:sz w:val="24"/>
                <w:szCs w:val="24"/>
                <w:lang w:eastAsia="tr-TR"/>
              </w:rPr>
              <w:t>PÇ14</w:t>
            </w:r>
          </w:p>
        </w:tc>
        <w:tc>
          <w:tcPr>
            <w:tcW w:w="567" w:type="dxa"/>
            <w:textDirection w:val="btLr"/>
            <w:vAlign w:val="center"/>
          </w:tcPr>
          <w:p w14:paraId="37CD9CAF" w14:textId="77777777" w:rsidR="00CA57FF" w:rsidRPr="008C5D28" w:rsidRDefault="00CA57FF" w:rsidP="004B1842">
            <w:pPr>
              <w:spacing w:after="0" w:line="240" w:lineRule="auto"/>
              <w:ind w:left="113" w:right="113"/>
              <w:jc w:val="both"/>
              <w:rPr>
                <w:rFonts w:ascii="Times New Roman" w:eastAsia="Times New Roman" w:hAnsi="Times New Roman" w:cs="Times New Roman"/>
                <w:b/>
                <w:color w:val="333333"/>
                <w:sz w:val="24"/>
                <w:szCs w:val="24"/>
                <w:lang w:eastAsia="tr-TR"/>
              </w:rPr>
            </w:pPr>
            <w:r w:rsidRPr="008C5D28">
              <w:rPr>
                <w:rFonts w:ascii="Times New Roman" w:eastAsia="Times New Roman" w:hAnsi="Times New Roman" w:cs="Times New Roman"/>
                <w:b/>
                <w:color w:val="333333"/>
                <w:sz w:val="24"/>
                <w:szCs w:val="24"/>
                <w:lang w:eastAsia="tr-TR"/>
              </w:rPr>
              <w:t>PÇ15</w:t>
            </w:r>
          </w:p>
        </w:tc>
        <w:tc>
          <w:tcPr>
            <w:tcW w:w="567" w:type="dxa"/>
            <w:textDirection w:val="btLr"/>
            <w:vAlign w:val="center"/>
          </w:tcPr>
          <w:p w14:paraId="6600C6E7" w14:textId="77777777" w:rsidR="00CA57FF" w:rsidRPr="008C5D28" w:rsidRDefault="00CA57FF" w:rsidP="004B1842">
            <w:pPr>
              <w:spacing w:after="0" w:line="240" w:lineRule="auto"/>
              <w:ind w:left="113" w:right="113"/>
              <w:jc w:val="both"/>
              <w:rPr>
                <w:rFonts w:ascii="Times New Roman" w:eastAsia="Times New Roman" w:hAnsi="Times New Roman" w:cs="Times New Roman"/>
                <w:b/>
                <w:color w:val="333333"/>
                <w:sz w:val="24"/>
                <w:szCs w:val="24"/>
                <w:lang w:eastAsia="tr-TR"/>
              </w:rPr>
            </w:pPr>
            <w:r w:rsidRPr="008C5D28">
              <w:rPr>
                <w:rFonts w:ascii="Times New Roman" w:eastAsia="Times New Roman" w:hAnsi="Times New Roman" w:cs="Times New Roman"/>
                <w:b/>
                <w:color w:val="333333"/>
                <w:sz w:val="24"/>
                <w:szCs w:val="24"/>
                <w:lang w:eastAsia="tr-TR"/>
              </w:rPr>
              <w:t>PÇ16</w:t>
            </w:r>
          </w:p>
        </w:tc>
      </w:tr>
      <w:tr w:rsidR="00CA57FF" w:rsidRPr="008C5D28" w14:paraId="5AB1A875" w14:textId="77777777" w:rsidTr="004B1842">
        <w:tc>
          <w:tcPr>
            <w:tcW w:w="817" w:type="dxa"/>
            <w:vAlign w:val="center"/>
          </w:tcPr>
          <w:p w14:paraId="6F53762A" w14:textId="77777777" w:rsidR="00CA57FF" w:rsidRPr="008C5D28" w:rsidRDefault="00CA57FF" w:rsidP="004B1842">
            <w:pPr>
              <w:spacing w:after="0" w:line="240" w:lineRule="auto"/>
              <w:jc w:val="both"/>
              <w:rPr>
                <w:rFonts w:ascii="Times New Roman" w:eastAsia="Times New Roman" w:hAnsi="Times New Roman" w:cs="Times New Roman"/>
                <w:b/>
                <w:color w:val="333333"/>
                <w:sz w:val="24"/>
                <w:szCs w:val="24"/>
                <w:lang w:eastAsia="tr-TR"/>
              </w:rPr>
            </w:pPr>
            <w:r w:rsidRPr="008C5D28">
              <w:rPr>
                <w:rFonts w:ascii="Times New Roman" w:eastAsia="Times New Roman" w:hAnsi="Times New Roman" w:cs="Times New Roman"/>
                <w:b/>
                <w:color w:val="333333"/>
                <w:sz w:val="24"/>
                <w:szCs w:val="24"/>
                <w:lang w:eastAsia="tr-TR"/>
              </w:rPr>
              <w:t>ÖA1</w:t>
            </w:r>
          </w:p>
        </w:tc>
        <w:tc>
          <w:tcPr>
            <w:tcW w:w="4961" w:type="dxa"/>
          </w:tcPr>
          <w:p w14:paraId="6FE91CF2"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r w:rsidRPr="008C5D28">
              <w:rPr>
                <w:rFonts w:ascii="Times New Roman" w:eastAsia="Times New Roman" w:hAnsi="Times New Roman" w:cs="Times New Roman"/>
                <w:color w:val="333333"/>
                <w:sz w:val="24"/>
                <w:szCs w:val="24"/>
                <w:lang w:eastAsia="tr-TR"/>
              </w:rPr>
              <w:t>Canlıların yapı, işlev, organizasyon ve çeşitliliği ile kendileri ve çevreleri arasındaki etkileşimlerini bilimsel yöntemlerle inceleme becerisi kazandırılır.</w:t>
            </w:r>
          </w:p>
        </w:tc>
        <w:tc>
          <w:tcPr>
            <w:tcW w:w="567" w:type="dxa"/>
            <w:shd w:val="clear" w:color="auto" w:fill="7F7F7F"/>
            <w:vAlign w:val="center"/>
          </w:tcPr>
          <w:p w14:paraId="5D085B23"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7F7F7F"/>
            <w:vAlign w:val="center"/>
          </w:tcPr>
          <w:p w14:paraId="249D24DC"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7F7F7F"/>
            <w:vAlign w:val="center"/>
          </w:tcPr>
          <w:p w14:paraId="3B9BC8EA"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7F7F7F"/>
            <w:vAlign w:val="center"/>
          </w:tcPr>
          <w:p w14:paraId="62778D4D"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7F7F7F"/>
            <w:vAlign w:val="center"/>
          </w:tcPr>
          <w:p w14:paraId="1F74AA14"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7F7F7F"/>
            <w:vAlign w:val="center"/>
          </w:tcPr>
          <w:p w14:paraId="59AD7258"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7F7F7F"/>
            <w:vAlign w:val="center"/>
          </w:tcPr>
          <w:p w14:paraId="6E0872D5"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auto"/>
            <w:vAlign w:val="center"/>
          </w:tcPr>
          <w:p w14:paraId="552A3F8D"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tcPr>
          <w:p w14:paraId="50D4ECE6"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auto"/>
            <w:vAlign w:val="center"/>
          </w:tcPr>
          <w:p w14:paraId="139103E1"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7F7F7F"/>
            <w:vAlign w:val="center"/>
          </w:tcPr>
          <w:p w14:paraId="3D4E9DCA"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auto"/>
            <w:vAlign w:val="center"/>
          </w:tcPr>
          <w:p w14:paraId="0C081A10"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auto"/>
            <w:vAlign w:val="center"/>
          </w:tcPr>
          <w:p w14:paraId="2DDC9CD3"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auto"/>
            <w:vAlign w:val="center"/>
          </w:tcPr>
          <w:p w14:paraId="0379094C"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7F7F7F"/>
            <w:vAlign w:val="center"/>
          </w:tcPr>
          <w:p w14:paraId="55665664"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auto"/>
            <w:vAlign w:val="center"/>
          </w:tcPr>
          <w:p w14:paraId="520D137E"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r>
      <w:tr w:rsidR="00CA57FF" w:rsidRPr="008C5D28" w14:paraId="1E2EA6D4" w14:textId="77777777" w:rsidTr="004B1842">
        <w:tc>
          <w:tcPr>
            <w:tcW w:w="817" w:type="dxa"/>
            <w:vAlign w:val="center"/>
          </w:tcPr>
          <w:p w14:paraId="6C98689E" w14:textId="77777777" w:rsidR="00CA57FF" w:rsidRPr="008C5D28" w:rsidRDefault="00CA57FF" w:rsidP="004B1842">
            <w:pPr>
              <w:spacing w:after="0" w:line="240" w:lineRule="auto"/>
              <w:jc w:val="both"/>
              <w:rPr>
                <w:rFonts w:ascii="Times New Roman" w:eastAsia="Times New Roman" w:hAnsi="Times New Roman" w:cs="Times New Roman"/>
                <w:b/>
                <w:color w:val="333333"/>
                <w:sz w:val="24"/>
                <w:szCs w:val="24"/>
                <w:lang w:eastAsia="tr-TR"/>
              </w:rPr>
            </w:pPr>
            <w:r w:rsidRPr="008C5D28">
              <w:rPr>
                <w:rFonts w:ascii="Times New Roman" w:eastAsia="Times New Roman" w:hAnsi="Times New Roman" w:cs="Times New Roman"/>
                <w:b/>
                <w:color w:val="333333"/>
                <w:sz w:val="24"/>
                <w:szCs w:val="24"/>
                <w:lang w:eastAsia="tr-TR"/>
              </w:rPr>
              <w:t>ÖA2</w:t>
            </w:r>
          </w:p>
        </w:tc>
        <w:tc>
          <w:tcPr>
            <w:tcW w:w="4961" w:type="dxa"/>
          </w:tcPr>
          <w:p w14:paraId="2DF2669E" w14:textId="77777777" w:rsidR="00CA57FF" w:rsidRPr="008C5D28" w:rsidRDefault="00CA57FF" w:rsidP="004B1842">
            <w:pPr>
              <w:shd w:val="clear" w:color="auto" w:fill="FFFFFF"/>
              <w:spacing w:after="0" w:line="240" w:lineRule="auto"/>
              <w:jc w:val="both"/>
              <w:rPr>
                <w:rFonts w:ascii="Times New Roman" w:eastAsia="Times New Roman" w:hAnsi="Times New Roman" w:cs="Times New Roman"/>
                <w:color w:val="333333"/>
                <w:sz w:val="24"/>
                <w:szCs w:val="24"/>
                <w:lang w:eastAsia="tr-TR"/>
              </w:rPr>
            </w:pPr>
            <w:r w:rsidRPr="008C5D28">
              <w:rPr>
                <w:rFonts w:ascii="Times New Roman" w:eastAsia="Times New Roman" w:hAnsi="Times New Roman" w:cs="Times New Roman"/>
                <w:color w:val="333333"/>
                <w:sz w:val="24"/>
                <w:szCs w:val="24"/>
                <w:lang w:eastAsia="tr-TR"/>
              </w:rPr>
              <w:t>Alanı ile ilgili bir işi araştırma-geliştirme, planlama, yürütme, denetleme, verileri irdeleme ve sunma becerisi edindirilir.</w:t>
            </w:r>
          </w:p>
        </w:tc>
        <w:tc>
          <w:tcPr>
            <w:tcW w:w="567" w:type="dxa"/>
            <w:shd w:val="clear" w:color="auto" w:fill="7F7F7F"/>
            <w:vAlign w:val="center"/>
          </w:tcPr>
          <w:p w14:paraId="4757808F"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7F7F7F"/>
            <w:vAlign w:val="center"/>
          </w:tcPr>
          <w:p w14:paraId="02EBBA88"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7F7F7F"/>
            <w:vAlign w:val="center"/>
          </w:tcPr>
          <w:p w14:paraId="285F98F2"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7F7F7F"/>
            <w:vAlign w:val="center"/>
          </w:tcPr>
          <w:p w14:paraId="767B55D4"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7F7F7F"/>
            <w:vAlign w:val="center"/>
          </w:tcPr>
          <w:p w14:paraId="749895A8"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7F7F7F"/>
            <w:vAlign w:val="center"/>
          </w:tcPr>
          <w:p w14:paraId="1CB240C0"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7F7F7F"/>
            <w:vAlign w:val="center"/>
          </w:tcPr>
          <w:p w14:paraId="7D6ABCD2"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auto"/>
            <w:vAlign w:val="center"/>
          </w:tcPr>
          <w:p w14:paraId="02DAB18A"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7F7F7F"/>
          </w:tcPr>
          <w:p w14:paraId="1AD9A851"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7F7F7F"/>
            <w:vAlign w:val="center"/>
          </w:tcPr>
          <w:p w14:paraId="2B1AF336"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7F7F7F"/>
            <w:vAlign w:val="center"/>
          </w:tcPr>
          <w:p w14:paraId="43F1298C"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7F7F7F"/>
            <w:vAlign w:val="center"/>
          </w:tcPr>
          <w:p w14:paraId="15D3ABEA"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7F7F7F"/>
            <w:vAlign w:val="center"/>
          </w:tcPr>
          <w:p w14:paraId="7476F17E"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7F7F7F"/>
            <w:vAlign w:val="center"/>
          </w:tcPr>
          <w:p w14:paraId="121B658A"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7F7F7F"/>
            <w:vAlign w:val="center"/>
          </w:tcPr>
          <w:p w14:paraId="40130EDD"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auto"/>
            <w:vAlign w:val="center"/>
          </w:tcPr>
          <w:p w14:paraId="362E02D0"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r>
      <w:tr w:rsidR="00CA57FF" w:rsidRPr="008C5D28" w14:paraId="053F5372" w14:textId="77777777" w:rsidTr="004B1842">
        <w:tc>
          <w:tcPr>
            <w:tcW w:w="817" w:type="dxa"/>
            <w:vAlign w:val="center"/>
          </w:tcPr>
          <w:p w14:paraId="7EC2CE81" w14:textId="77777777" w:rsidR="00CA57FF" w:rsidRPr="008C5D28" w:rsidRDefault="00CA57FF" w:rsidP="004B1842">
            <w:pPr>
              <w:spacing w:after="0" w:line="240" w:lineRule="auto"/>
              <w:jc w:val="both"/>
              <w:rPr>
                <w:rFonts w:ascii="Times New Roman" w:eastAsia="Times New Roman" w:hAnsi="Times New Roman" w:cs="Times New Roman"/>
                <w:b/>
                <w:color w:val="333333"/>
                <w:sz w:val="24"/>
                <w:szCs w:val="24"/>
                <w:lang w:eastAsia="tr-TR"/>
              </w:rPr>
            </w:pPr>
            <w:r w:rsidRPr="008C5D28">
              <w:rPr>
                <w:rFonts w:ascii="Times New Roman" w:eastAsia="Times New Roman" w:hAnsi="Times New Roman" w:cs="Times New Roman"/>
                <w:b/>
                <w:color w:val="333333"/>
                <w:sz w:val="24"/>
                <w:szCs w:val="24"/>
                <w:lang w:eastAsia="tr-TR"/>
              </w:rPr>
              <w:t>ÖA3</w:t>
            </w:r>
          </w:p>
        </w:tc>
        <w:tc>
          <w:tcPr>
            <w:tcW w:w="4961" w:type="dxa"/>
          </w:tcPr>
          <w:p w14:paraId="1279339C"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r w:rsidRPr="008C5D28">
              <w:rPr>
                <w:rFonts w:ascii="Times New Roman" w:eastAsia="Times New Roman" w:hAnsi="Times New Roman" w:cs="Times New Roman"/>
                <w:color w:val="333333"/>
                <w:sz w:val="24"/>
                <w:szCs w:val="24"/>
                <w:lang w:eastAsia="tr-TR"/>
              </w:rPr>
              <w:t>Bilgi ve becerileri ile ilgili sektörlerin istihdam ihtiyacını karşılayacak mezunlar yetiştirilir.</w:t>
            </w:r>
          </w:p>
        </w:tc>
        <w:tc>
          <w:tcPr>
            <w:tcW w:w="567" w:type="dxa"/>
            <w:shd w:val="clear" w:color="auto" w:fill="7F7F7F"/>
            <w:vAlign w:val="center"/>
          </w:tcPr>
          <w:p w14:paraId="4EBDAE2E"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7F7F7F"/>
            <w:vAlign w:val="center"/>
          </w:tcPr>
          <w:p w14:paraId="5DCFF1A0"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7F7F7F"/>
            <w:vAlign w:val="center"/>
          </w:tcPr>
          <w:p w14:paraId="0D757BF1"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7F7F7F"/>
            <w:vAlign w:val="center"/>
          </w:tcPr>
          <w:p w14:paraId="6F2086D8"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7F7F7F"/>
            <w:vAlign w:val="center"/>
          </w:tcPr>
          <w:p w14:paraId="4DE1F272"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7F7F7F"/>
            <w:vAlign w:val="center"/>
          </w:tcPr>
          <w:p w14:paraId="701EE17E"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7F7F7F"/>
            <w:vAlign w:val="center"/>
          </w:tcPr>
          <w:p w14:paraId="6BBD960F"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auto"/>
            <w:vAlign w:val="center"/>
          </w:tcPr>
          <w:p w14:paraId="63329DE1"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7F7F7F"/>
          </w:tcPr>
          <w:p w14:paraId="27DFB840"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7F7F7F"/>
            <w:vAlign w:val="center"/>
          </w:tcPr>
          <w:p w14:paraId="4CAC3E39"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7F7F7F"/>
            <w:vAlign w:val="center"/>
          </w:tcPr>
          <w:p w14:paraId="06DBFBC9"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7F7F7F"/>
            <w:vAlign w:val="center"/>
          </w:tcPr>
          <w:p w14:paraId="4056F0C9"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7F7F7F"/>
            <w:vAlign w:val="center"/>
          </w:tcPr>
          <w:p w14:paraId="626033A5"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7F7F7F"/>
            <w:vAlign w:val="center"/>
          </w:tcPr>
          <w:p w14:paraId="1FAA3EF9"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7F7F7F"/>
            <w:vAlign w:val="center"/>
          </w:tcPr>
          <w:p w14:paraId="613E9DDD"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7F7F7F"/>
            <w:vAlign w:val="center"/>
          </w:tcPr>
          <w:p w14:paraId="3A3B0519"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r>
      <w:tr w:rsidR="00CA57FF" w:rsidRPr="008C5D28" w14:paraId="5D45F78E" w14:textId="77777777" w:rsidTr="004B1842">
        <w:tc>
          <w:tcPr>
            <w:tcW w:w="817" w:type="dxa"/>
            <w:vAlign w:val="center"/>
          </w:tcPr>
          <w:p w14:paraId="6970FB34" w14:textId="77777777" w:rsidR="00CA57FF" w:rsidRPr="008C5D28" w:rsidRDefault="00CA57FF" w:rsidP="004B1842">
            <w:pPr>
              <w:spacing w:after="0" w:line="240" w:lineRule="auto"/>
              <w:jc w:val="both"/>
              <w:rPr>
                <w:rFonts w:ascii="Times New Roman" w:eastAsia="Times New Roman" w:hAnsi="Times New Roman" w:cs="Times New Roman"/>
                <w:b/>
                <w:color w:val="333333"/>
                <w:sz w:val="24"/>
                <w:szCs w:val="24"/>
                <w:lang w:eastAsia="tr-TR"/>
              </w:rPr>
            </w:pPr>
            <w:r w:rsidRPr="008C5D28">
              <w:rPr>
                <w:rFonts w:ascii="Times New Roman" w:eastAsia="Times New Roman" w:hAnsi="Times New Roman" w:cs="Times New Roman"/>
                <w:b/>
                <w:color w:val="333333"/>
                <w:sz w:val="24"/>
                <w:szCs w:val="24"/>
                <w:lang w:eastAsia="tr-TR"/>
              </w:rPr>
              <w:t>ÖA4</w:t>
            </w:r>
          </w:p>
        </w:tc>
        <w:tc>
          <w:tcPr>
            <w:tcW w:w="4961" w:type="dxa"/>
          </w:tcPr>
          <w:p w14:paraId="2E61DBF9"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r w:rsidRPr="008C5D28">
              <w:rPr>
                <w:rFonts w:ascii="Times New Roman" w:eastAsia="Times New Roman" w:hAnsi="Times New Roman" w:cs="Times New Roman"/>
                <w:color w:val="333333"/>
                <w:sz w:val="24"/>
                <w:szCs w:val="24"/>
                <w:lang w:eastAsia="tr-TR"/>
              </w:rPr>
              <w:t>Disiplinler arası ilişki kurmaya ve ekip çalışmasına yatkın, iletişime ve gelişime açık, girişimci ve çağdaş nitelikli bireyler yetiştirilir.</w:t>
            </w:r>
          </w:p>
        </w:tc>
        <w:tc>
          <w:tcPr>
            <w:tcW w:w="567" w:type="dxa"/>
            <w:shd w:val="clear" w:color="auto" w:fill="auto"/>
            <w:vAlign w:val="center"/>
          </w:tcPr>
          <w:p w14:paraId="7B40B060"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auto"/>
            <w:vAlign w:val="center"/>
          </w:tcPr>
          <w:p w14:paraId="7BBB59AB"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auto"/>
            <w:vAlign w:val="center"/>
          </w:tcPr>
          <w:p w14:paraId="5D6BECA1"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auto"/>
            <w:vAlign w:val="center"/>
          </w:tcPr>
          <w:p w14:paraId="1061D1E7"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auto"/>
            <w:vAlign w:val="center"/>
          </w:tcPr>
          <w:p w14:paraId="13BE5699"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7F7F7F"/>
            <w:vAlign w:val="center"/>
          </w:tcPr>
          <w:p w14:paraId="080CF098"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7F7F7F"/>
            <w:vAlign w:val="center"/>
          </w:tcPr>
          <w:p w14:paraId="7376B5DB"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auto"/>
            <w:vAlign w:val="center"/>
          </w:tcPr>
          <w:p w14:paraId="2C2B8D11"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7F7F7F"/>
          </w:tcPr>
          <w:p w14:paraId="1DCF9E6B"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7F7F7F"/>
            <w:vAlign w:val="center"/>
          </w:tcPr>
          <w:p w14:paraId="40FD2F29"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7F7F7F"/>
            <w:vAlign w:val="center"/>
          </w:tcPr>
          <w:p w14:paraId="4C070BE4"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7F7F7F"/>
            <w:vAlign w:val="center"/>
          </w:tcPr>
          <w:p w14:paraId="455FF50E"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7F7F7F"/>
            <w:vAlign w:val="center"/>
          </w:tcPr>
          <w:p w14:paraId="0D490204"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7F7F7F"/>
            <w:vAlign w:val="center"/>
          </w:tcPr>
          <w:p w14:paraId="44DF0475"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7F7F7F"/>
            <w:vAlign w:val="center"/>
          </w:tcPr>
          <w:p w14:paraId="3ABACE67"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7F7F7F"/>
            <w:vAlign w:val="center"/>
          </w:tcPr>
          <w:p w14:paraId="2B8D0D5A"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r>
      <w:tr w:rsidR="00CA57FF" w:rsidRPr="008C5D28" w14:paraId="484A435D" w14:textId="77777777" w:rsidTr="004B1842">
        <w:tc>
          <w:tcPr>
            <w:tcW w:w="817" w:type="dxa"/>
            <w:vAlign w:val="center"/>
          </w:tcPr>
          <w:p w14:paraId="6036F5D3" w14:textId="77777777" w:rsidR="00CA57FF" w:rsidRPr="008C5D28" w:rsidRDefault="00CA57FF" w:rsidP="004B1842">
            <w:pPr>
              <w:spacing w:after="0" w:line="240" w:lineRule="auto"/>
              <w:jc w:val="both"/>
              <w:rPr>
                <w:rFonts w:ascii="Times New Roman" w:eastAsia="Times New Roman" w:hAnsi="Times New Roman" w:cs="Times New Roman"/>
                <w:b/>
                <w:color w:val="333333"/>
                <w:sz w:val="24"/>
                <w:szCs w:val="24"/>
                <w:lang w:eastAsia="tr-TR"/>
              </w:rPr>
            </w:pPr>
            <w:r w:rsidRPr="008C5D28">
              <w:rPr>
                <w:rFonts w:ascii="Times New Roman" w:eastAsia="Times New Roman" w:hAnsi="Times New Roman" w:cs="Times New Roman"/>
                <w:b/>
                <w:color w:val="333333"/>
                <w:sz w:val="24"/>
                <w:szCs w:val="24"/>
                <w:lang w:eastAsia="tr-TR"/>
              </w:rPr>
              <w:t>ÖA5</w:t>
            </w:r>
          </w:p>
        </w:tc>
        <w:tc>
          <w:tcPr>
            <w:tcW w:w="4961" w:type="dxa"/>
          </w:tcPr>
          <w:p w14:paraId="3781876E"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r w:rsidRPr="008C5D28">
              <w:rPr>
                <w:rFonts w:ascii="Times New Roman" w:eastAsia="Times New Roman" w:hAnsi="Times New Roman" w:cs="Times New Roman"/>
                <w:color w:val="333333"/>
                <w:sz w:val="24"/>
                <w:szCs w:val="24"/>
                <w:lang w:eastAsia="tr-TR"/>
              </w:rPr>
              <w:t>Yaşam boyu öğrenmenin önemini benimsemesi, etik değerleri özümsemesi ve çevresel ve toplumsal sorunlara karşı duyarlı olması sağlanır.</w:t>
            </w:r>
          </w:p>
        </w:tc>
        <w:tc>
          <w:tcPr>
            <w:tcW w:w="567" w:type="dxa"/>
            <w:shd w:val="clear" w:color="auto" w:fill="7F7F7F"/>
            <w:vAlign w:val="center"/>
          </w:tcPr>
          <w:p w14:paraId="7F355063"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auto"/>
            <w:vAlign w:val="center"/>
          </w:tcPr>
          <w:p w14:paraId="3B59E678"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7F7F7F"/>
            <w:vAlign w:val="center"/>
          </w:tcPr>
          <w:p w14:paraId="02EB50DB"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auto"/>
            <w:vAlign w:val="center"/>
          </w:tcPr>
          <w:p w14:paraId="18898B12"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7F7F7F"/>
            <w:vAlign w:val="center"/>
          </w:tcPr>
          <w:p w14:paraId="6FA8FD24"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auto"/>
            <w:vAlign w:val="center"/>
          </w:tcPr>
          <w:p w14:paraId="4104497C"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auto"/>
            <w:vAlign w:val="center"/>
          </w:tcPr>
          <w:p w14:paraId="5C83FA2E"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7F7F7F"/>
            <w:vAlign w:val="center"/>
          </w:tcPr>
          <w:p w14:paraId="4E219246"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7F7F7F"/>
          </w:tcPr>
          <w:p w14:paraId="78F55FEB"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auto"/>
            <w:vAlign w:val="center"/>
          </w:tcPr>
          <w:p w14:paraId="786DA810"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7F7F7F"/>
            <w:vAlign w:val="center"/>
          </w:tcPr>
          <w:p w14:paraId="21D56B05"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auto"/>
            <w:vAlign w:val="center"/>
          </w:tcPr>
          <w:p w14:paraId="13776660"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7F7F7F"/>
            <w:vAlign w:val="center"/>
          </w:tcPr>
          <w:p w14:paraId="669F3642"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7F7F7F"/>
            <w:vAlign w:val="center"/>
          </w:tcPr>
          <w:p w14:paraId="04F16376"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7F7F7F"/>
            <w:vAlign w:val="center"/>
          </w:tcPr>
          <w:p w14:paraId="3B816568"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7F7F7F"/>
            <w:vAlign w:val="center"/>
          </w:tcPr>
          <w:p w14:paraId="6E1C21D1" w14:textId="77777777" w:rsidR="00CA57FF" w:rsidRPr="008C5D28" w:rsidRDefault="00CA57FF" w:rsidP="004B1842">
            <w:pPr>
              <w:spacing w:after="0" w:line="240" w:lineRule="auto"/>
              <w:jc w:val="both"/>
              <w:rPr>
                <w:rFonts w:ascii="Times New Roman" w:eastAsia="Times New Roman" w:hAnsi="Times New Roman" w:cs="Times New Roman"/>
                <w:color w:val="333333"/>
                <w:sz w:val="24"/>
                <w:szCs w:val="24"/>
                <w:lang w:eastAsia="tr-TR"/>
              </w:rPr>
            </w:pPr>
          </w:p>
        </w:tc>
      </w:tr>
      <w:tr w:rsidR="00CA57FF" w:rsidRPr="00E61F95" w14:paraId="7CCD05E8" w14:textId="77777777" w:rsidTr="004B1842">
        <w:tc>
          <w:tcPr>
            <w:tcW w:w="817" w:type="dxa"/>
            <w:vAlign w:val="center"/>
          </w:tcPr>
          <w:p w14:paraId="64072B1D" w14:textId="77777777" w:rsidR="00CA57FF" w:rsidRPr="008C5D28" w:rsidRDefault="00CA57FF" w:rsidP="004B1842">
            <w:pPr>
              <w:spacing w:after="0" w:line="240" w:lineRule="auto"/>
              <w:jc w:val="both"/>
              <w:rPr>
                <w:rFonts w:ascii="Times New Roman" w:eastAsia="Times New Roman" w:hAnsi="Times New Roman" w:cs="Times New Roman"/>
                <w:b/>
                <w:color w:val="333333"/>
                <w:sz w:val="24"/>
                <w:szCs w:val="24"/>
                <w:lang w:eastAsia="tr-TR"/>
              </w:rPr>
            </w:pPr>
            <w:r w:rsidRPr="008C5D28">
              <w:rPr>
                <w:rFonts w:ascii="Times New Roman" w:eastAsia="Times New Roman" w:hAnsi="Times New Roman" w:cs="Times New Roman"/>
                <w:b/>
                <w:color w:val="333333"/>
                <w:sz w:val="24"/>
                <w:szCs w:val="24"/>
                <w:lang w:eastAsia="tr-TR"/>
              </w:rPr>
              <w:t>ÖA 6</w:t>
            </w:r>
          </w:p>
        </w:tc>
        <w:tc>
          <w:tcPr>
            <w:tcW w:w="4961" w:type="dxa"/>
          </w:tcPr>
          <w:p w14:paraId="020DD9B2" w14:textId="77777777" w:rsidR="00CA57FF" w:rsidRPr="00E61F95" w:rsidRDefault="00CA57FF" w:rsidP="004B1842">
            <w:pPr>
              <w:spacing w:after="0" w:line="240" w:lineRule="auto"/>
              <w:jc w:val="both"/>
              <w:rPr>
                <w:rFonts w:ascii="Times New Roman" w:eastAsia="Times New Roman" w:hAnsi="Times New Roman" w:cs="Times New Roman"/>
                <w:color w:val="333333"/>
                <w:sz w:val="24"/>
                <w:szCs w:val="24"/>
                <w:lang w:eastAsia="tr-TR"/>
              </w:rPr>
            </w:pPr>
            <w:proofErr w:type="spellStart"/>
            <w:r w:rsidRPr="008C5D28">
              <w:rPr>
                <w:rFonts w:ascii="Times New Roman" w:eastAsia="Times New Roman" w:hAnsi="Times New Roman" w:cs="Times New Roman"/>
                <w:color w:val="333333"/>
                <w:sz w:val="24"/>
                <w:szCs w:val="24"/>
                <w:lang w:eastAsia="tr-TR"/>
              </w:rPr>
              <w:t>Biyoçeşitlilik</w:t>
            </w:r>
            <w:proofErr w:type="spellEnd"/>
            <w:r w:rsidRPr="008C5D28">
              <w:rPr>
                <w:rFonts w:ascii="Times New Roman" w:eastAsia="Times New Roman" w:hAnsi="Times New Roman" w:cs="Times New Roman"/>
                <w:color w:val="333333"/>
                <w:sz w:val="24"/>
                <w:szCs w:val="24"/>
                <w:lang w:eastAsia="tr-TR"/>
              </w:rPr>
              <w:t>,</w:t>
            </w:r>
            <w:r w:rsidRPr="008C5D28">
              <w:rPr>
                <w:rFonts w:ascii="Times New Roman" w:eastAsia="Times New Roman" w:hAnsi="Times New Roman" w:cs="Times New Roman"/>
                <w:b/>
                <w:color w:val="333333"/>
                <w:sz w:val="24"/>
                <w:szCs w:val="24"/>
                <w:lang w:eastAsia="tr-TR"/>
              </w:rPr>
              <w:t xml:space="preserve"> </w:t>
            </w:r>
            <w:r w:rsidRPr="008C5D28">
              <w:rPr>
                <w:rFonts w:ascii="Times New Roman" w:eastAsia="Times New Roman" w:hAnsi="Times New Roman" w:cs="Times New Roman"/>
                <w:color w:val="333333"/>
                <w:sz w:val="24"/>
                <w:szCs w:val="24"/>
                <w:lang w:eastAsia="tr-TR"/>
              </w:rPr>
              <w:t>iş sağlığı ve güvenliği, çevre koruma ve kalite gereklilikleri bilinci kazandırılır.</w:t>
            </w:r>
          </w:p>
        </w:tc>
        <w:tc>
          <w:tcPr>
            <w:tcW w:w="567" w:type="dxa"/>
            <w:shd w:val="clear" w:color="auto" w:fill="auto"/>
            <w:vAlign w:val="center"/>
          </w:tcPr>
          <w:p w14:paraId="68653331" w14:textId="77777777" w:rsidR="00CA57FF" w:rsidRPr="00E61F95"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auto"/>
            <w:vAlign w:val="center"/>
          </w:tcPr>
          <w:p w14:paraId="0D69BB1E" w14:textId="77777777" w:rsidR="00CA57FF" w:rsidRPr="00E61F95"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7F7F7F"/>
            <w:vAlign w:val="center"/>
          </w:tcPr>
          <w:p w14:paraId="2C3C2FFD" w14:textId="77777777" w:rsidR="00CA57FF" w:rsidRPr="00E61F95"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auto"/>
            <w:vAlign w:val="center"/>
          </w:tcPr>
          <w:p w14:paraId="1C09B855" w14:textId="77777777" w:rsidR="00CA57FF" w:rsidRPr="00E61F95"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7F7F7F"/>
            <w:vAlign w:val="center"/>
          </w:tcPr>
          <w:p w14:paraId="3BF149EE" w14:textId="77777777" w:rsidR="00CA57FF" w:rsidRPr="00E61F95"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auto"/>
            <w:vAlign w:val="center"/>
          </w:tcPr>
          <w:p w14:paraId="32ADFA04" w14:textId="77777777" w:rsidR="00CA57FF" w:rsidRPr="00E61F95"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7F7F7F"/>
            <w:vAlign w:val="center"/>
          </w:tcPr>
          <w:p w14:paraId="575D3B07" w14:textId="77777777" w:rsidR="00CA57FF" w:rsidRPr="00E61F95"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7F7F7F"/>
            <w:vAlign w:val="center"/>
          </w:tcPr>
          <w:p w14:paraId="2EAE51A3" w14:textId="77777777" w:rsidR="00CA57FF" w:rsidRPr="00E61F95"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7F7F7F"/>
          </w:tcPr>
          <w:p w14:paraId="707EA8BD" w14:textId="77777777" w:rsidR="00CA57FF" w:rsidRPr="00E61F95"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auto"/>
            <w:vAlign w:val="center"/>
          </w:tcPr>
          <w:p w14:paraId="461C4249" w14:textId="77777777" w:rsidR="00CA57FF" w:rsidRPr="00E61F95"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7F7F7F"/>
            <w:vAlign w:val="center"/>
          </w:tcPr>
          <w:p w14:paraId="4527CC73" w14:textId="77777777" w:rsidR="00CA57FF" w:rsidRPr="00E61F95"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auto"/>
            <w:vAlign w:val="center"/>
          </w:tcPr>
          <w:p w14:paraId="22DB4121" w14:textId="77777777" w:rsidR="00CA57FF" w:rsidRPr="00E61F95"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auto"/>
            <w:vAlign w:val="center"/>
          </w:tcPr>
          <w:p w14:paraId="505E514D" w14:textId="77777777" w:rsidR="00CA57FF" w:rsidRPr="00E61F95"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7F7F7F"/>
            <w:vAlign w:val="center"/>
          </w:tcPr>
          <w:p w14:paraId="4D61C74C" w14:textId="77777777" w:rsidR="00CA57FF" w:rsidRPr="00E61F95"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7F7F7F"/>
            <w:vAlign w:val="center"/>
          </w:tcPr>
          <w:p w14:paraId="3B277DA9" w14:textId="77777777" w:rsidR="00CA57FF" w:rsidRPr="00E61F95" w:rsidRDefault="00CA57FF" w:rsidP="004B1842">
            <w:pPr>
              <w:spacing w:after="0" w:line="240" w:lineRule="auto"/>
              <w:jc w:val="both"/>
              <w:rPr>
                <w:rFonts w:ascii="Times New Roman" w:eastAsia="Times New Roman" w:hAnsi="Times New Roman" w:cs="Times New Roman"/>
                <w:color w:val="333333"/>
                <w:sz w:val="24"/>
                <w:szCs w:val="24"/>
                <w:lang w:eastAsia="tr-TR"/>
              </w:rPr>
            </w:pPr>
          </w:p>
        </w:tc>
        <w:tc>
          <w:tcPr>
            <w:tcW w:w="567" w:type="dxa"/>
            <w:shd w:val="clear" w:color="auto" w:fill="7F7F7F"/>
            <w:vAlign w:val="center"/>
          </w:tcPr>
          <w:p w14:paraId="750C8812" w14:textId="77777777" w:rsidR="00CA57FF" w:rsidRPr="00E61F95" w:rsidRDefault="00CA57FF" w:rsidP="004B1842">
            <w:pPr>
              <w:spacing w:after="0" w:line="240" w:lineRule="auto"/>
              <w:jc w:val="both"/>
              <w:rPr>
                <w:rFonts w:ascii="Times New Roman" w:eastAsia="Times New Roman" w:hAnsi="Times New Roman" w:cs="Times New Roman"/>
                <w:color w:val="333333"/>
                <w:sz w:val="24"/>
                <w:szCs w:val="24"/>
                <w:lang w:eastAsia="tr-TR"/>
              </w:rPr>
            </w:pPr>
          </w:p>
        </w:tc>
      </w:tr>
    </w:tbl>
    <w:p w14:paraId="15D09A89" w14:textId="77777777" w:rsidR="00CA57FF" w:rsidRPr="00E61F95" w:rsidRDefault="00CA57FF" w:rsidP="00360499">
      <w:pPr>
        <w:spacing w:line="360" w:lineRule="auto"/>
        <w:jc w:val="both"/>
        <w:rPr>
          <w:rFonts w:ascii="Times New Roman" w:hAnsi="Times New Roman" w:cs="Times New Roman"/>
          <w:sz w:val="24"/>
          <w:szCs w:val="24"/>
        </w:rPr>
      </w:pPr>
    </w:p>
    <w:p w14:paraId="02F2C70A" w14:textId="77777777" w:rsidR="00C434DE" w:rsidRDefault="00C434DE" w:rsidP="00360499">
      <w:pPr>
        <w:spacing w:line="360" w:lineRule="auto"/>
        <w:jc w:val="both"/>
        <w:rPr>
          <w:rFonts w:ascii="Times New Roman" w:hAnsi="Times New Roman" w:cs="Times New Roman"/>
          <w:sz w:val="24"/>
          <w:szCs w:val="24"/>
        </w:rPr>
      </w:pPr>
    </w:p>
    <w:p w14:paraId="377C157A" w14:textId="0DB731FA" w:rsidR="00B97858" w:rsidRDefault="00B97858" w:rsidP="00C434DE">
      <w:pPr>
        <w:pStyle w:val="Balk3"/>
      </w:pPr>
      <w:bookmarkStart w:id="37" w:name="_Toc93912508"/>
      <w:r w:rsidRPr="00360499">
        <w:t>B.</w:t>
      </w:r>
      <w:proofErr w:type="gramStart"/>
      <w:r w:rsidRPr="00360499">
        <w:t>1.4</w:t>
      </w:r>
      <w:proofErr w:type="gramEnd"/>
      <w:r w:rsidRPr="00360499">
        <w:t>. Öğrenci iş yüküne dayalı ders tasarımı</w:t>
      </w:r>
      <w:bookmarkEnd w:id="37"/>
    </w:p>
    <w:p w14:paraId="100FF877" w14:textId="77777777" w:rsidR="00C434DE" w:rsidRPr="00360499" w:rsidRDefault="00C434DE" w:rsidP="00360499">
      <w:pPr>
        <w:spacing w:line="360" w:lineRule="auto"/>
        <w:jc w:val="both"/>
        <w:rPr>
          <w:rFonts w:ascii="Times New Roman" w:eastAsia="Calibri" w:hAnsi="Times New Roman" w:cs="Times New Roman"/>
          <w:b/>
          <w:sz w:val="24"/>
          <w:szCs w:val="24"/>
        </w:rPr>
      </w:pPr>
    </w:p>
    <w:p w14:paraId="2E50C110" w14:textId="77777777" w:rsidR="00B97858" w:rsidRPr="008C5D28" w:rsidRDefault="00B97858" w:rsidP="00360499">
      <w:pPr>
        <w:spacing w:line="360" w:lineRule="auto"/>
        <w:jc w:val="both"/>
        <w:rPr>
          <w:rFonts w:ascii="Times New Roman" w:eastAsia="Calibri" w:hAnsi="Times New Roman" w:cs="Times New Roman"/>
          <w:sz w:val="24"/>
          <w:szCs w:val="24"/>
        </w:rPr>
      </w:pPr>
      <w:r w:rsidRPr="008C5D28">
        <w:rPr>
          <w:rFonts w:ascii="Times New Roman" w:eastAsia="Calibri" w:hAnsi="Times New Roman" w:cs="Times New Roman"/>
          <w:sz w:val="24"/>
          <w:szCs w:val="24"/>
        </w:rPr>
        <w:t xml:space="preserve">Biyoloji Bölümü öğrencilerinin dersler ile ilgili tüm etkinlikler (teori, uygulama, ödev, sınıf dışı ders çalışma, ara sınav, bitirme sınavları vb.) için harcadıkları zaman iş yükü hesabına dâhil edilmekte ve AKTS hesabı buna göre yapılmaktadır. Tüm bölüm/programlarda yer alan dersler için AKTS değerleri belirlenmiştir. Yatay geçiş, uluslararası hareketlilik programlarından gelen ve giden öğrencilerin ders intibaklarında AKTS sistemi kullanılmaktadır. Önceki </w:t>
      </w:r>
      <w:proofErr w:type="spellStart"/>
      <w:r w:rsidRPr="008C5D28">
        <w:rPr>
          <w:rFonts w:ascii="Times New Roman" w:eastAsia="Calibri" w:hAnsi="Times New Roman" w:cs="Times New Roman"/>
          <w:sz w:val="24"/>
          <w:szCs w:val="24"/>
        </w:rPr>
        <w:t>formal</w:t>
      </w:r>
      <w:proofErr w:type="spellEnd"/>
      <w:r w:rsidRPr="008C5D28">
        <w:rPr>
          <w:rFonts w:ascii="Times New Roman" w:eastAsia="Calibri" w:hAnsi="Times New Roman" w:cs="Times New Roman"/>
          <w:sz w:val="24"/>
          <w:szCs w:val="24"/>
        </w:rPr>
        <w:t xml:space="preserve"> öğrenmeler ile ilgili süreçler ESOGÜ Ders Muafiyeti ve İntibak İşlemleri Uygulama Esasları Yönergesi ’ne göre uygulanmaktadır (</w:t>
      </w:r>
      <w:hyperlink r:id="rId51" w:history="1">
        <w:r w:rsidRPr="008C5D28">
          <w:rPr>
            <w:rStyle w:val="Kpr"/>
            <w:rFonts w:ascii="Times New Roman" w:eastAsia="Calibri" w:hAnsi="Times New Roman" w:cs="Times New Roman"/>
            <w:sz w:val="24"/>
            <w:szCs w:val="24"/>
          </w:rPr>
          <w:t>https://oidb.ogu.edu.tr/Sayfa/Index/12/yonetmelikler</w:t>
        </w:r>
      </w:hyperlink>
      <w:r w:rsidRPr="008C5D28">
        <w:rPr>
          <w:rFonts w:ascii="Times New Roman" w:eastAsia="Calibri" w:hAnsi="Times New Roman" w:cs="Times New Roman"/>
          <w:sz w:val="24"/>
          <w:szCs w:val="24"/>
        </w:rPr>
        <w:t>). Tüm programlarda derslerin AKTS değeri web sayfası üzerinden paylaşılmaktadır.</w:t>
      </w:r>
    </w:p>
    <w:p w14:paraId="6B0B512F" w14:textId="77777777" w:rsidR="00B97858" w:rsidRPr="008C5D28" w:rsidRDefault="00B97858" w:rsidP="00360499">
      <w:pPr>
        <w:spacing w:line="360" w:lineRule="auto"/>
        <w:jc w:val="both"/>
        <w:rPr>
          <w:rFonts w:ascii="Times New Roman" w:eastAsia="Calibri" w:hAnsi="Times New Roman" w:cs="Times New Roman"/>
          <w:sz w:val="24"/>
          <w:szCs w:val="24"/>
        </w:rPr>
      </w:pPr>
      <w:proofErr w:type="gramStart"/>
      <w:r w:rsidRPr="008C5D28">
        <w:rPr>
          <w:rFonts w:ascii="Times New Roman" w:eastAsia="Calibri" w:hAnsi="Times New Roman" w:cs="Times New Roman"/>
          <w:sz w:val="24"/>
          <w:szCs w:val="24"/>
        </w:rPr>
        <w:t>Daha önce 2013 yılından beri 21 iş günü kapsamında ve 3. Sınıf bittikten sonra yapılan ve 7+1 Ders programında bir dönem iş yeri uygulaması (staj) şekline dönüştürülen 2020-2021 Eğitim öğretim döneminde öğrenci iş yüküne dayalı ders tasarımı olarak yürürlüğe konulmuştur (</w:t>
      </w:r>
      <w:hyperlink r:id="rId52" w:history="1">
        <w:r w:rsidRPr="008C5D28">
          <w:rPr>
            <w:rStyle w:val="Kpr"/>
            <w:rFonts w:ascii="Times New Roman" w:eastAsia="Calibri" w:hAnsi="Times New Roman" w:cs="Times New Roman"/>
            <w:sz w:val="24"/>
            <w:szCs w:val="24"/>
          </w:rPr>
          <w:t>https://biyoloji.ogu.edu.tr/Sayfa/Index/28/staj</w:t>
        </w:r>
      </w:hyperlink>
      <w:r w:rsidRPr="008C5D28">
        <w:rPr>
          <w:rFonts w:ascii="Times New Roman" w:eastAsia="Calibri" w:hAnsi="Times New Roman" w:cs="Times New Roman"/>
          <w:sz w:val="24"/>
          <w:szCs w:val="24"/>
        </w:rPr>
        <w:t xml:space="preserve">). </w:t>
      </w:r>
      <w:proofErr w:type="gramEnd"/>
    </w:p>
    <w:p w14:paraId="2C367821" w14:textId="4A06565C" w:rsidR="00B97858" w:rsidRDefault="00B97858" w:rsidP="00360499">
      <w:pPr>
        <w:spacing w:line="360" w:lineRule="auto"/>
        <w:jc w:val="both"/>
        <w:rPr>
          <w:rFonts w:ascii="Times New Roman" w:hAnsi="Times New Roman" w:cs="Times New Roman"/>
          <w:sz w:val="24"/>
          <w:szCs w:val="24"/>
        </w:rPr>
      </w:pPr>
      <w:r w:rsidRPr="008C5D28">
        <w:rPr>
          <w:rFonts w:ascii="Times New Roman" w:hAnsi="Times New Roman" w:cs="Times New Roman"/>
          <w:sz w:val="24"/>
          <w:szCs w:val="24"/>
        </w:rPr>
        <w:lastRenderedPageBreak/>
        <w:t>2005-2006 akademik yılından itibaren, yerel kredi sisteminden, ülkemizdeki üniversite sisteminin Bologna sürecine uyum kapsamındaki ve öğrencilerin iş yükünü dikkate alan ECTS (</w:t>
      </w:r>
      <w:proofErr w:type="spellStart"/>
      <w:r w:rsidRPr="008C5D28">
        <w:rPr>
          <w:rFonts w:ascii="Times New Roman" w:hAnsi="Times New Roman" w:cs="Times New Roman"/>
          <w:sz w:val="24"/>
          <w:szCs w:val="24"/>
        </w:rPr>
        <w:t>European</w:t>
      </w:r>
      <w:proofErr w:type="spellEnd"/>
      <w:r w:rsidRPr="008C5D28">
        <w:rPr>
          <w:rFonts w:ascii="Times New Roman" w:hAnsi="Times New Roman" w:cs="Times New Roman"/>
          <w:sz w:val="24"/>
          <w:szCs w:val="24"/>
        </w:rPr>
        <w:t xml:space="preserve"> </w:t>
      </w:r>
      <w:proofErr w:type="spellStart"/>
      <w:r w:rsidRPr="008C5D28">
        <w:rPr>
          <w:rFonts w:ascii="Times New Roman" w:hAnsi="Times New Roman" w:cs="Times New Roman"/>
          <w:sz w:val="24"/>
          <w:szCs w:val="24"/>
        </w:rPr>
        <w:t>Credit</w:t>
      </w:r>
      <w:proofErr w:type="spellEnd"/>
      <w:r w:rsidRPr="008C5D28">
        <w:rPr>
          <w:rFonts w:ascii="Times New Roman" w:hAnsi="Times New Roman" w:cs="Times New Roman"/>
          <w:sz w:val="24"/>
          <w:szCs w:val="24"/>
        </w:rPr>
        <w:t xml:space="preserve"> Transfer </w:t>
      </w:r>
      <w:proofErr w:type="spellStart"/>
      <w:r w:rsidRPr="008C5D28">
        <w:rPr>
          <w:rFonts w:ascii="Times New Roman" w:hAnsi="Times New Roman" w:cs="Times New Roman"/>
          <w:sz w:val="24"/>
          <w:szCs w:val="24"/>
        </w:rPr>
        <w:t>and</w:t>
      </w:r>
      <w:proofErr w:type="spellEnd"/>
      <w:r w:rsidRPr="008C5D28">
        <w:rPr>
          <w:rFonts w:ascii="Times New Roman" w:hAnsi="Times New Roman" w:cs="Times New Roman"/>
          <w:sz w:val="24"/>
          <w:szCs w:val="24"/>
        </w:rPr>
        <w:t xml:space="preserve"> </w:t>
      </w:r>
      <w:proofErr w:type="spellStart"/>
      <w:r w:rsidRPr="008C5D28">
        <w:rPr>
          <w:rFonts w:ascii="Times New Roman" w:hAnsi="Times New Roman" w:cs="Times New Roman"/>
          <w:sz w:val="24"/>
          <w:szCs w:val="24"/>
        </w:rPr>
        <w:t>Accumulation</w:t>
      </w:r>
      <w:proofErr w:type="spellEnd"/>
      <w:r w:rsidRPr="008C5D28">
        <w:rPr>
          <w:rFonts w:ascii="Times New Roman" w:hAnsi="Times New Roman" w:cs="Times New Roman"/>
          <w:sz w:val="24"/>
          <w:szCs w:val="24"/>
        </w:rPr>
        <w:t xml:space="preserve"> </w:t>
      </w:r>
      <w:proofErr w:type="spellStart"/>
      <w:r w:rsidRPr="008C5D28">
        <w:rPr>
          <w:rFonts w:ascii="Times New Roman" w:hAnsi="Times New Roman" w:cs="Times New Roman"/>
          <w:sz w:val="24"/>
          <w:szCs w:val="24"/>
        </w:rPr>
        <w:t>System</w:t>
      </w:r>
      <w:proofErr w:type="spellEnd"/>
      <w:r w:rsidRPr="008C5D28">
        <w:rPr>
          <w:rFonts w:ascii="Times New Roman" w:hAnsi="Times New Roman" w:cs="Times New Roman"/>
          <w:sz w:val="24"/>
          <w:szCs w:val="24"/>
        </w:rPr>
        <w:t>, Avrupa Kredi Transfer Sistemi, AKTS) kredi sistemine geçilmiştir. Buna göre sekiz dönemlik lisans eğitimi sonunda 240 AKTS kredisini tamamlayan öğrenciler, programdan mezun olabilmektedirler. 2011-2012 akademik yılından itibaren öğrencilerin toplam 240 AKTS kredisinin %2</w:t>
      </w:r>
      <w:r w:rsidR="005D0384" w:rsidRPr="008C5D28">
        <w:rPr>
          <w:rFonts w:ascii="Times New Roman" w:hAnsi="Times New Roman" w:cs="Times New Roman"/>
          <w:sz w:val="24"/>
          <w:szCs w:val="24"/>
        </w:rPr>
        <w:t>0</w:t>
      </w:r>
      <w:r w:rsidRPr="008C5D28">
        <w:rPr>
          <w:rFonts w:ascii="Times New Roman" w:hAnsi="Times New Roman" w:cs="Times New Roman"/>
          <w:sz w:val="24"/>
          <w:szCs w:val="24"/>
        </w:rPr>
        <w:t xml:space="preserve">’lik kısmı olan en az </w:t>
      </w:r>
      <w:r w:rsidR="008C5D28" w:rsidRPr="008C5D28">
        <w:rPr>
          <w:rFonts w:ascii="Times New Roman" w:hAnsi="Times New Roman" w:cs="Times New Roman"/>
          <w:sz w:val="24"/>
          <w:szCs w:val="24"/>
        </w:rPr>
        <w:t>54</w:t>
      </w:r>
      <w:r w:rsidRPr="008C5D28">
        <w:rPr>
          <w:rFonts w:ascii="Times New Roman" w:hAnsi="Times New Roman" w:cs="Times New Roman"/>
          <w:sz w:val="24"/>
          <w:szCs w:val="24"/>
        </w:rPr>
        <w:t xml:space="preserve"> AKTS değerindeki krediyi seçmeli derslerden alması zorunluluğu getirilmiştir. Derslerin AKTS değerleri öğrencilerin o derse özgü iş yükleri göz önüne alınarak belirlenmiştir.</w:t>
      </w:r>
      <w:r w:rsidRPr="00360499">
        <w:rPr>
          <w:rFonts w:ascii="Times New Roman" w:hAnsi="Times New Roman" w:cs="Times New Roman"/>
          <w:sz w:val="24"/>
          <w:szCs w:val="24"/>
        </w:rPr>
        <w:t xml:space="preserve"> </w:t>
      </w:r>
    </w:p>
    <w:p w14:paraId="70975EFE" w14:textId="77777777" w:rsidR="00CA57FF" w:rsidRPr="008C5D28" w:rsidRDefault="00CA57FF" w:rsidP="00E61F95">
      <w:pPr>
        <w:spacing w:after="0" w:line="360" w:lineRule="auto"/>
        <w:jc w:val="both"/>
        <w:rPr>
          <w:rFonts w:ascii="Times New Roman" w:eastAsia="MS Mincho" w:hAnsi="Times New Roman" w:cs="Times New Roman"/>
          <w:sz w:val="24"/>
          <w:szCs w:val="24"/>
        </w:rPr>
      </w:pPr>
      <w:proofErr w:type="gramStart"/>
      <w:r w:rsidRPr="008C5D28">
        <w:rPr>
          <w:rFonts w:ascii="Times New Roman" w:eastAsia="Times New Roman" w:hAnsi="Times New Roman" w:cs="Times New Roman"/>
          <w:color w:val="333333"/>
          <w:sz w:val="24"/>
          <w:szCs w:val="24"/>
          <w:lang w:eastAsia="tr-TR"/>
        </w:rPr>
        <w:t xml:space="preserve">Öğrenci iş yüküne dayalı ders tasarımında; </w:t>
      </w:r>
      <w:r w:rsidRPr="008C5D28">
        <w:rPr>
          <w:rFonts w:ascii="Times New Roman" w:eastAsia="MS Mincho" w:hAnsi="Times New Roman" w:cs="Times New Roman"/>
          <w:sz w:val="24"/>
          <w:szCs w:val="24"/>
        </w:rPr>
        <w:t xml:space="preserve">çağdaş biyoloji bilgisine sahip, nitelikli, çözüm üretebilen ve toplumsal gelişime katkıda bulanabilecek öğrenciler yetiştirmek, güncel biyolojik bilimlerde bilgi, deneyim ve alt yapıya sahip bir akademik yapı oluşturmak, yerel ve küresel sorunlara çözüm oluşturabilecek araştırmalar yapmak ve biyolojik bilimlerdeki bilgi birikimine katkıda bulunmak, eğitim ve araştırma konularındaki birikimini toplumun ve insanlığın hizmetine sunmak temel amaçtır. </w:t>
      </w:r>
      <w:proofErr w:type="gramEnd"/>
      <w:r w:rsidRPr="008C5D28">
        <w:rPr>
          <w:rFonts w:ascii="Times New Roman" w:eastAsia="MS Mincho" w:hAnsi="Times New Roman" w:cs="Times New Roman"/>
          <w:sz w:val="24"/>
          <w:szCs w:val="24"/>
        </w:rPr>
        <w:t xml:space="preserve">Bununla birlikte; </w:t>
      </w:r>
      <w:r w:rsidRPr="008C5D28">
        <w:rPr>
          <w:rFonts w:ascii="Times New Roman" w:eastAsia="Times New Roman" w:hAnsi="Times New Roman" w:cs="Times New Roman"/>
          <w:color w:val="333333"/>
          <w:sz w:val="24"/>
          <w:szCs w:val="24"/>
          <w:lang w:eastAsia="tr-TR"/>
        </w:rPr>
        <w:t>günümüz biyoloji</w:t>
      </w:r>
      <w:r w:rsidRPr="008C5D28">
        <w:rPr>
          <w:rFonts w:ascii="Times New Roman" w:eastAsia="MS Mincho" w:hAnsi="Times New Roman" w:cs="Times New Roman"/>
          <w:sz w:val="24"/>
          <w:szCs w:val="24"/>
        </w:rPr>
        <w:t xml:space="preserve"> eğitim anlayışı ile öğrenciyi okurken mesleğe hazırlamak mezun olduğunda hedefini belirlemiş okul hayatı boyunca bu hedefe yönelik dersleri görmüş mesleğini en iyi şekilde icra edeceği bilgilerle donanmış, uygulamalarla pekiştirmiş kişiler yetiştirmek amaçlanır. Dönemsel olarak öğretim amaçları; dış paydaşların gereksinimleri doğrultusunda işveren, mezunlar ve son sınıf öğrencilerine uygulanacak anketler ve görüşleri doğrultusunda güncellenmektedir. </w:t>
      </w:r>
    </w:p>
    <w:p w14:paraId="7A2428E9" w14:textId="77777777" w:rsidR="00CA57FF" w:rsidRPr="008C5D28" w:rsidRDefault="00CA57FF" w:rsidP="00E61F95">
      <w:pPr>
        <w:spacing w:after="0" w:line="360" w:lineRule="auto"/>
        <w:jc w:val="both"/>
        <w:rPr>
          <w:rFonts w:ascii="Times New Roman" w:eastAsia="Calibri" w:hAnsi="Times New Roman" w:cs="Times New Roman"/>
          <w:sz w:val="24"/>
          <w:szCs w:val="24"/>
        </w:rPr>
      </w:pPr>
      <w:r w:rsidRPr="008C5D28">
        <w:rPr>
          <w:rFonts w:ascii="Times New Roman" w:eastAsia="Calibri" w:hAnsi="Times New Roman" w:cs="Times New Roman"/>
          <w:sz w:val="24"/>
          <w:szCs w:val="24"/>
        </w:rPr>
        <w:t xml:space="preserve">Bölümümüz; Temel Öğretme Modelini benimsemiş olup, ek olarak öğretim planının uygulanmasında öğrencilerin ezberden uzak kalıcı bilgi edinmesi amacıyla “Anlamlı Öğrenme Modeli” de kullanılmaktadır. Bunun bir sonucu olarak; bilgi aktarımının organize olması (konuların ders bilgi kartlarında belirtildiği gibi belirli bir sıra ve düzende işlenmesi); anlatımda bol ve farklı örneklerin kullanılması; konuların resim, şema, grafik gibi görsel araçlarla desteklenmesi (dersliklerin tamamında bulunan </w:t>
      </w:r>
      <w:proofErr w:type="gramStart"/>
      <w:r w:rsidRPr="008C5D28">
        <w:rPr>
          <w:rFonts w:ascii="Times New Roman" w:eastAsia="Calibri" w:hAnsi="Times New Roman" w:cs="Times New Roman"/>
          <w:sz w:val="24"/>
          <w:szCs w:val="24"/>
        </w:rPr>
        <w:t>projeksiyon</w:t>
      </w:r>
      <w:proofErr w:type="gramEnd"/>
      <w:r w:rsidRPr="008C5D28">
        <w:rPr>
          <w:rFonts w:ascii="Times New Roman" w:eastAsia="Calibri" w:hAnsi="Times New Roman" w:cs="Times New Roman"/>
          <w:sz w:val="24"/>
          <w:szCs w:val="24"/>
        </w:rPr>
        <w:t xml:space="preserve"> sistemi; laboratuvarlarda bulunan görüntüleme sistem, </w:t>
      </w:r>
      <w:proofErr w:type="spellStart"/>
      <w:r w:rsidRPr="008C5D28">
        <w:rPr>
          <w:rFonts w:ascii="Times New Roman" w:eastAsia="Calibri" w:hAnsi="Times New Roman" w:cs="Times New Roman"/>
          <w:sz w:val="24"/>
          <w:szCs w:val="24"/>
        </w:rPr>
        <w:t>v.b</w:t>
      </w:r>
      <w:proofErr w:type="spellEnd"/>
      <w:r w:rsidRPr="008C5D28">
        <w:rPr>
          <w:rFonts w:ascii="Times New Roman" w:eastAsia="Calibri" w:hAnsi="Times New Roman" w:cs="Times New Roman"/>
          <w:sz w:val="24"/>
          <w:szCs w:val="24"/>
        </w:rPr>
        <w:t>); uygulamalar yapılarak teorik bilginin pekiştirilmesi ve eski bilgiler ile yeni bilgilerin bilişsel yapıda bulunan mevcut bilgi ile birleşerek anlamlanması sağlanmaktadır.  Öğrenciler teorik derste öğrendikleri bilgileri laboratuvarda uygulayarak bir sonuca varmayı hedeflemekte ve nesnelleşen veya gözlenen bilgiyi daha iyi kavrayarak okul sonrası iş hayatında da bu uygulamaları gerçekleştirmektedirler.</w:t>
      </w:r>
    </w:p>
    <w:p w14:paraId="58426F8D" w14:textId="77777777" w:rsidR="00CA57FF" w:rsidRPr="008C5D28" w:rsidRDefault="00CA57FF" w:rsidP="00E61F95">
      <w:pPr>
        <w:spacing w:after="0" w:line="360" w:lineRule="auto"/>
        <w:ind w:firstLine="708"/>
        <w:jc w:val="both"/>
        <w:rPr>
          <w:rFonts w:ascii="Times New Roman" w:eastAsia="Calibri" w:hAnsi="Times New Roman" w:cs="Times New Roman"/>
          <w:sz w:val="24"/>
          <w:szCs w:val="24"/>
        </w:rPr>
      </w:pPr>
      <w:r w:rsidRPr="008C5D28">
        <w:rPr>
          <w:rFonts w:ascii="Times New Roman" w:eastAsia="Calibri" w:hAnsi="Times New Roman" w:cs="Times New Roman"/>
          <w:sz w:val="24"/>
          <w:szCs w:val="24"/>
        </w:rPr>
        <w:t xml:space="preserve">Bölüm Ders Planında yer alan tüm dersler için hazırlanan ders izlencelerine </w:t>
      </w:r>
      <w:hyperlink r:id="rId53" w:history="1">
        <w:r w:rsidRPr="008C5D28">
          <w:rPr>
            <w:rFonts w:ascii="Times New Roman" w:eastAsia="Calibri" w:hAnsi="Times New Roman" w:cs="Times New Roman"/>
            <w:color w:val="0563C1"/>
            <w:sz w:val="24"/>
            <w:szCs w:val="24"/>
            <w:u w:val="single"/>
          </w:rPr>
          <w:t>https://ects.ogu.edu.tr/Lisans/Program/14</w:t>
        </w:r>
      </w:hyperlink>
      <w:r w:rsidRPr="008C5D28">
        <w:rPr>
          <w:rFonts w:ascii="Times New Roman" w:eastAsia="Calibri" w:hAnsi="Times New Roman" w:cs="Times New Roman"/>
          <w:sz w:val="24"/>
          <w:szCs w:val="24"/>
        </w:rPr>
        <w:t xml:space="preserve"> adresinde yayınlanan Ders Bilgi Paketinden ulaşılabilmektedir. Bölümümüz, özellikle 7+1 </w:t>
      </w:r>
      <w:proofErr w:type="spellStart"/>
      <w:r w:rsidRPr="008C5D28">
        <w:rPr>
          <w:rFonts w:ascii="Times New Roman" w:eastAsia="Calibri" w:hAnsi="Times New Roman" w:cs="Times New Roman"/>
          <w:sz w:val="24"/>
          <w:szCs w:val="24"/>
        </w:rPr>
        <w:t>Programıın</w:t>
      </w:r>
      <w:proofErr w:type="spellEnd"/>
      <w:r w:rsidRPr="008C5D28">
        <w:rPr>
          <w:rFonts w:ascii="Times New Roman" w:eastAsia="Calibri" w:hAnsi="Times New Roman" w:cs="Times New Roman"/>
          <w:sz w:val="24"/>
          <w:szCs w:val="24"/>
        </w:rPr>
        <w:t xml:space="preserve"> son döneminde yer alan Staj dersi ve </w:t>
      </w:r>
      <w:r w:rsidRPr="008C5D28">
        <w:rPr>
          <w:rFonts w:ascii="Times New Roman" w:eastAsia="Calibri" w:hAnsi="Times New Roman" w:cs="Times New Roman"/>
          <w:sz w:val="24"/>
          <w:szCs w:val="24"/>
        </w:rPr>
        <w:lastRenderedPageBreak/>
        <w:t>müfredattaki derslerin uygulama içerikleri ve de 6. ve 7. Dönem alınan Biyoloji Çözümlemeleri dersleri ile öğrenciler iş yüküne dayalı kapsamlı bir programı almaktadırlar.</w:t>
      </w:r>
    </w:p>
    <w:p w14:paraId="0EE13412" w14:textId="77777777" w:rsidR="00CA57FF" w:rsidRPr="008C5D28" w:rsidRDefault="00CA57FF" w:rsidP="00E61F95">
      <w:pPr>
        <w:spacing w:line="360" w:lineRule="auto"/>
        <w:jc w:val="both"/>
        <w:rPr>
          <w:rFonts w:ascii="Times New Roman" w:eastAsia="Calibri" w:hAnsi="Times New Roman" w:cs="Times New Roman"/>
          <w:sz w:val="24"/>
          <w:szCs w:val="24"/>
        </w:rPr>
      </w:pPr>
    </w:p>
    <w:p w14:paraId="40AB4DCC" w14:textId="77777777" w:rsidR="00B97858" w:rsidRPr="008C5D28" w:rsidRDefault="00B97858" w:rsidP="00360499">
      <w:pPr>
        <w:spacing w:line="360" w:lineRule="auto"/>
        <w:jc w:val="both"/>
        <w:rPr>
          <w:rFonts w:ascii="Times New Roman" w:eastAsia="Calibri" w:hAnsi="Times New Roman" w:cs="Times New Roman"/>
          <w:sz w:val="24"/>
          <w:szCs w:val="24"/>
        </w:rPr>
      </w:pPr>
    </w:p>
    <w:p w14:paraId="06D473B7" w14:textId="77777777" w:rsidR="00B97858" w:rsidRPr="008C5D28" w:rsidRDefault="00B97858" w:rsidP="00C434DE">
      <w:pPr>
        <w:pStyle w:val="Balk3"/>
      </w:pPr>
      <w:bookmarkStart w:id="38" w:name="_Toc93912509"/>
      <w:r w:rsidRPr="008C5D28">
        <w:t>B.</w:t>
      </w:r>
      <w:proofErr w:type="gramStart"/>
      <w:r w:rsidRPr="008C5D28">
        <w:t>1.5</w:t>
      </w:r>
      <w:proofErr w:type="gramEnd"/>
      <w:r w:rsidRPr="008C5D28">
        <w:t>. Programların izlenmesi ve güncellenmesi</w:t>
      </w:r>
      <w:bookmarkEnd w:id="38"/>
    </w:p>
    <w:p w14:paraId="4FBB9637" w14:textId="77777777" w:rsidR="00C434DE" w:rsidRPr="008C5D28" w:rsidRDefault="00C434DE" w:rsidP="00360499">
      <w:pPr>
        <w:spacing w:line="360" w:lineRule="auto"/>
        <w:jc w:val="both"/>
        <w:rPr>
          <w:rFonts w:ascii="Times New Roman" w:eastAsia="Calibri" w:hAnsi="Times New Roman" w:cs="Times New Roman"/>
          <w:b/>
          <w:sz w:val="24"/>
          <w:szCs w:val="24"/>
        </w:rPr>
      </w:pPr>
    </w:p>
    <w:p w14:paraId="1F67D679" w14:textId="77777777" w:rsidR="00B97858" w:rsidRPr="008C5D28" w:rsidRDefault="00B97858" w:rsidP="00360499">
      <w:pPr>
        <w:spacing w:line="360" w:lineRule="auto"/>
        <w:jc w:val="both"/>
        <w:rPr>
          <w:rFonts w:ascii="Times New Roman" w:eastAsia="Calibri" w:hAnsi="Times New Roman" w:cs="Times New Roman"/>
          <w:bCs/>
          <w:sz w:val="24"/>
          <w:szCs w:val="24"/>
        </w:rPr>
      </w:pPr>
      <w:r w:rsidRPr="008C5D28">
        <w:rPr>
          <w:rFonts w:ascii="Times New Roman" w:eastAsia="Calibri" w:hAnsi="Times New Roman" w:cs="Times New Roman"/>
          <w:sz w:val="24"/>
          <w:szCs w:val="24"/>
        </w:rPr>
        <w:t xml:space="preserve">Bölüm Programının izlenmesi ve güncellenmesi, başta Bölüm yönetimi olmak üzere Eğitim-Öğretim Komisyonu </w:t>
      </w:r>
      <w:r w:rsidRPr="008C5D28">
        <w:rPr>
          <w:rFonts w:ascii="Times New Roman" w:eastAsia="Calibri" w:hAnsi="Times New Roman" w:cs="Times New Roman"/>
          <w:bCs/>
          <w:sz w:val="24"/>
          <w:szCs w:val="24"/>
        </w:rPr>
        <w:t>tarafından yürütülmektedir.</w:t>
      </w:r>
    </w:p>
    <w:p w14:paraId="6D9BB320" w14:textId="1754734C" w:rsidR="00B97858" w:rsidRPr="008C5D28" w:rsidRDefault="00B97858" w:rsidP="00360499">
      <w:pPr>
        <w:spacing w:line="360" w:lineRule="auto"/>
        <w:jc w:val="both"/>
        <w:rPr>
          <w:rFonts w:ascii="Times New Roman" w:eastAsia="Calibri" w:hAnsi="Times New Roman" w:cs="Times New Roman"/>
          <w:sz w:val="24"/>
          <w:szCs w:val="24"/>
        </w:rPr>
      </w:pPr>
      <w:r w:rsidRPr="008C5D28">
        <w:rPr>
          <w:rFonts w:ascii="Times New Roman" w:eastAsia="Calibri" w:hAnsi="Times New Roman" w:cs="Times New Roman"/>
          <w:sz w:val="24"/>
          <w:szCs w:val="24"/>
        </w:rPr>
        <w:t>Bölüm Programındaki Zorunlu ve Seçmeli dersler sürdürülebilirlik ve güncellik arz etmekte olup, tamamen öğrencinin mezuniyeti sonrası kariyerine yön vermesinde temel oluşturmaktadır. Bu kapsamda öğre</w:t>
      </w:r>
      <w:r w:rsidR="00C434DE" w:rsidRPr="008C5D28">
        <w:rPr>
          <w:rFonts w:ascii="Times New Roman" w:eastAsia="Calibri" w:hAnsi="Times New Roman" w:cs="Times New Roman"/>
          <w:sz w:val="24"/>
          <w:szCs w:val="24"/>
        </w:rPr>
        <w:t>ncinin ilgi alanına yönelik bir</w:t>
      </w:r>
      <w:r w:rsidRPr="008C5D28">
        <w:rPr>
          <w:rFonts w:ascii="Times New Roman" w:eastAsia="Calibri" w:hAnsi="Times New Roman" w:cs="Times New Roman"/>
          <w:sz w:val="24"/>
          <w:szCs w:val="24"/>
        </w:rPr>
        <w:t>çok Seçmeli ders paketi bulunmaktadır.</w:t>
      </w:r>
    </w:p>
    <w:p w14:paraId="0933C44B" w14:textId="77777777" w:rsidR="00B97858" w:rsidRPr="008C5D28" w:rsidRDefault="00B97858" w:rsidP="00360499">
      <w:pPr>
        <w:spacing w:line="360" w:lineRule="auto"/>
        <w:jc w:val="both"/>
        <w:rPr>
          <w:rFonts w:ascii="Times New Roman" w:eastAsia="Calibri" w:hAnsi="Times New Roman" w:cs="Times New Roman"/>
          <w:sz w:val="24"/>
          <w:szCs w:val="24"/>
        </w:rPr>
      </w:pPr>
      <w:r w:rsidRPr="008C5D28">
        <w:rPr>
          <w:rFonts w:ascii="Times New Roman" w:eastAsia="Calibri" w:hAnsi="Times New Roman" w:cs="Times New Roman"/>
          <w:sz w:val="24"/>
          <w:szCs w:val="24"/>
        </w:rPr>
        <w:t xml:space="preserve">Öğrenciler 3. Sınıf Güz ve Bahar dönemlerinde aldıkları Biyoloji Çözümlemeleri I-II dersi kapsamında </w:t>
      </w:r>
      <w:proofErr w:type="gramStart"/>
      <w:r w:rsidRPr="008C5D28">
        <w:rPr>
          <w:rFonts w:ascii="Times New Roman" w:eastAsia="Calibri" w:hAnsi="Times New Roman" w:cs="Times New Roman"/>
          <w:sz w:val="24"/>
          <w:szCs w:val="24"/>
        </w:rPr>
        <w:t>yıl sonunda</w:t>
      </w:r>
      <w:proofErr w:type="gramEnd"/>
      <w:r w:rsidRPr="008C5D28">
        <w:rPr>
          <w:rFonts w:ascii="Times New Roman" w:eastAsia="Calibri" w:hAnsi="Times New Roman" w:cs="Times New Roman"/>
          <w:sz w:val="24"/>
          <w:szCs w:val="24"/>
        </w:rPr>
        <w:t xml:space="preserve"> çalışmalarını Poster Sunum olarak sunmakta ayrıca eski mezun öğrenciler ile buluşma organizasyonu kapsamında geleceklerine farklı bakış açıları geliştirebilmektedirler.</w:t>
      </w:r>
    </w:p>
    <w:p w14:paraId="21FE39DB" w14:textId="39BF1982" w:rsidR="00B97858" w:rsidRPr="008C5D28" w:rsidRDefault="00B97858" w:rsidP="00360499">
      <w:pPr>
        <w:spacing w:line="360" w:lineRule="auto"/>
        <w:jc w:val="both"/>
        <w:rPr>
          <w:rFonts w:ascii="Times New Roman" w:eastAsia="Calibri" w:hAnsi="Times New Roman" w:cs="Times New Roman"/>
          <w:sz w:val="24"/>
          <w:szCs w:val="24"/>
        </w:rPr>
      </w:pPr>
      <w:r w:rsidRPr="008C5D28">
        <w:rPr>
          <w:rFonts w:ascii="Times New Roman" w:eastAsia="Calibri" w:hAnsi="Times New Roman" w:cs="Times New Roman"/>
          <w:sz w:val="24"/>
          <w:szCs w:val="24"/>
        </w:rPr>
        <w:t>Tüm bunlardan başka, öğrencilerin dört yıllık öğrenim süreçlerinde gerçekleştirilen çok sayıda teknik gezi, konferans, seminer, tanışma toplantısı, sınıf toplantıları, danışman öğrenci görüşmeleri gibi faaliyetler de öğretim süreçlerinin yönetimine katkı yapmaktadır (</w:t>
      </w:r>
      <w:hyperlink r:id="rId54" w:history="1">
        <w:r w:rsidR="00221695" w:rsidRPr="008C5D28">
          <w:rPr>
            <w:rStyle w:val="Kpr"/>
            <w:rFonts w:ascii="Times New Roman" w:eastAsia="Calibri" w:hAnsi="Times New Roman" w:cs="Times New Roman"/>
            <w:sz w:val="24"/>
            <w:szCs w:val="24"/>
          </w:rPr>
          <w:t>https://biyoloji.ogu.edu.tr/</w:t>
        </w:r>
      </w:hyperlink>
      <w:r w:rsidR="00221695" w:rsidRPr="008C5D28">
        <w:rPr>
          <w:rFonts w:ascii="Times New Roman" w:eastAsia="Calibri" w:hAnsi="Times New Roman" w:cs="Times New Roman"/>
          <w:sz w:val="24"/>
          <w:szCs w:val="24"/>
        </w:rPr>
        <w:t>).</w:t>
      </w:r>
    </w:p>
    <w:p w14:paraId="24139C4C" w14:textId="6BA8DFBC" w:rsidR="00B97858" w:rsidRPr="008C5D28" w:rsidRDefault="00B97858" w:rsidP="00C434DE">
      <w:pPr>
        <w:pStyle w:val="Balk3"/>
      </w:pPr>
      <w:bookmarkStart w:id="39" w:name="_Toc93582933"/>
      <w:bookmarkStart w:id="40" w:name="_Toc93912510"/>
      <w:r w:rsidRPr="008C5D28">
        <w:t>B.</w:t>
      </w:r>
      <w:proofErr w:type="gramStart"/>
      <w:r w:rsidRPr="008C5D28">
        <w:t>1.6</w:t>
      </w:r>
      <w:proofErr w:type="gramEnd"/>
      <w:r w:rsidRPr="008C5D28">
        <w:t>. Eğitim ve öğretim süreçlerinin yönetimi</w:t>
      </w:r>
      <w:bookmarkEnd w:id="39"/>
      <w:bookmarkEnd w:id="40"/>
      <w:r w:rsidRPr="008C5D28">
        <w:t xml:space="preserve"> </w:t>
      </w:r>
    </w:p>
    <w:p w14:paraId="489C1BDE" w14:textId="27E5F522" w:rsidR="00BA1194" w:rsidRPr="008C5D28" w:rsidRDefault="00BA1194" w:rsidP="00BA1194"/>
    <w:p w14:paraId="7B027DDD" w14:textId="7651E96F" w:rsidR="00BA1194" w:rsidRPr="00E61F95" w:rsidRDefault="00BA1194" w:rsidP="00E61F95">
      <w:pPr>
        <w:spacing w:after="0" w:line="360" w:lineRule="auto"/>
        <w:jc w:val="both"/>
        <w:rPr>
          <w:rFonts w:ascii="Times New Roman" w:hAnsi="Times New Roman" w:cs="Times New Roman"/>
          <w:sz w:val="24"/>
          <w:szCs w:val="24"/>
        </w:rPr>
      </w:pPr>
      <w:r w:rsidRPr="008C5D28">
        <w:rPr>
          <w:rFonts w:ascii="Times New Roman" w:hAnsi="Times New Roman" w:cs="Times New Roman"/>
          <w:sz w:val="24"/>
          <w:szCs w:val="24"/>
        </w:rPr>
        <w:t>Bölüm Programının yürütülmesi, izlenmesi ve güncellenmesi bölüm yönetiminin sorumluluğundadır. Programın eğitim amaçlarının belirlenmesi, ders planlarının oluşturulması, güncellenmesi çalışmaları bölüm Eğitim-Öğretim Komisyonu tarafından hazırlanmakta, Bölüm Kurulunda karara bağlanmaktadır. Alınan kararlar Fakülte Kurulu’na sunulur. Bölüm programı, eğitim amaçları, ders planları ve ders kimlik kartları üniversitemiz öğrenci bilgi sisteminde bulunmaktadır. Öğrencilerin programa kayıt, kayıt yenileme, danışmanlık, başarı durumu ve mezuniyet süreçleri bu sistem aracılığı ile yönetilmektedir. Bölüm Programı ve eğitim-öğretim süreçlerine dair güncel bilgilendirmeler bölüm web sayfasından yapılmaktadır.</w:t>
      </w:r>
      <w:r w:rsidRPr="00E61F95">
        <w:rPr>
          <w:rFonts w:ascii="Times New Roman" w:hAnsi="Times New Roman" w:cs="Times New Roman"/>
          <w:sz w:val="24"/>
          <w:szCs w:val="24"/>
        </w:rPr>
        <w:t xml:space="preserve"> </w:t>
      </w:r>
      <w:r w:rsidR="008C5D28">
        <w:rPr>
          <w:rFonts w:ascii="Times New Roman" w:hAnsi="Times New Roman" w:cs="Times New Roman"/>
          <w:sz w:val="24"/>
          <w:szCs w:val="24"/>
        </w:rPr>
        <w:t>(</w:t>
      </w:r>
      <w:r w:rsidR="008C5D28" w:rsidRPr="008C5D28">
        <w:rPr>
          <w:rFonts w:ascii="Times New Roman" w:hAnsi="Times New Roman" w:cs="Times New Roman"/>
          <w:sz w:val="24"/>
          <w:szCs w:val="24"/>
        </w:rPr>
        <w:t>https://biyoloji.ogu.edu.tr/</w:t>
      </w:r>
      <w:r w:rsidR="008C5D28">
        <w:rPr>
          <w:rFonts w:ascii="Times New Roman" w:hAnsi="Times New Roman" w:cs="Times New Roman"/>
          <w:sz w:val="24"/>
          <w:szCs w:val="24"/>
        </w:rPr>
        <w:t>)</w:t>
      </w:r>
    </w:p>
    <w:p w14:paraId="3DE2C3E6" w14:textId="77777777" w:rsidR="00B97858" w:rsidRPr="00360499" w:rsidRDefault="00B97858" w:rsidP="00C434DE">
      <w:pPr>
        <w:pStyle w:val="Balk2"/>
        <w:jc w:val="both"/>
      </w:pPr>
      <w:bookmarkStart w:id="41" w:name="_Toc93912511"/>
      <w:r w:rsidRPr="00360499">
        <w:lastRenderedPageBreak/>
        <w:t>B.2. Programların Yürütülmesi (Öğrenci Merkezli Öğrenme, Öğretme ve Değerlendirme)</w:t>
      </w:r>
      <w:bookmarkEnd w:id="41"/>
      <w:r w:rsidRPr="00360499">
        <w:t xml:space="preserve"> </w:t>
      </w:r>
    </w:p>
    <w:p w14:paraId="15DF65C3" w14:textId="77777777" w:rsidR="00C434DE" w:rsidRDefault="00C434DE" w:rsidP="00360499">
      <w:pPr>
        <w:spacing w:line="360" w:lineRule="auto"/>
        <w:jc w:val="both"/>
        <w:rPr>
          <w:rFonts w:ascii="Times New Roman" w:hAnsi="Times New Roman" w:cs="Times New Roman"/>
          <w:sz w:val="24"/>
          <w:szCs w:val="24"/>
        </w:rPr>
      </w:pPr>
    </w:p>
    <w:p w14:paraId="3F8217C3" w14:textId="4CBEDC8D" w:rsidR="00B97858" w:rsidRPr="00360499" w:rsidRDefault="00B97858" w:rsidP="00360499">
      <w:pPr>
        <w:spacing w:line="360" w:lineRule="auto"/>
        <w:jc w:val="both"/>
        <w:rPr>
          <w:rFonts w:ascii="Times New Roman" w:hAnsi="Times New Roman" w:cs="Times New Roman"/>
          <w:sz w:val="24"/>
          <w:szCs w:val="24"/>
        </w:rPr>
      </w:pPr>
      <w:r w:rsidRPr="008C5D28">
        <w:rPr>
          <w:rFonts w:ascii="Times New Roman" w:hAnsi="Times New Roman" w:cs="Times New Roman"/>
          <w:sz w:val="24"/>
          <w:szCs w:val="24"/>
        </w:rPr>
        <w:t>ESOGÜ Lisans eğitim-öğretim yönetmeliğinde ders eğitim programlarının uygulanması ve başarı değerlendirmesi tanımlanmıştır. Programa öğrenci kabulü, mezuniyet esasları ilgili yönetmelikle belirlenmiş olup uygulanmaktadır (</w:t>
      </w:r>
      <w:hyperlink r:id="rId55" w:tgtFrame="_blank" w:history="1">
        <w:r w:rsidRPr="008C5D28">
          <w:rPr>
            <w:rStyle w:val="Kpr"/>
            <w:rFonts w:ascii="Times New Roman" w:hAnsi="Times New Roman" w:cs="Times New Roman"/>
            <w:color w:val="1155CC"/>
            <w:sz w:val="24"/>
            <w:szCs w:val="24"/>
            <w:shd w:val="clear" w:color="auto" w:fill="FFFFFF"/>
          </w:rPr>
          <w:t>https://oidb.ogu.edu.tr/Sayfa/Index/12/yonetmelikler</w:t>
        </w:r>
      </w:hyperlink>
      <w:r w:rsidRPr="008C5D28">
        <w:rPr>
          <w:rFonts w:ascii="Times New Roman" w:hAnsi="Times New Roman" w:cs="Times New Roman"/>
          <w:sz w:val="24"/>
          <w:szCs w:val="24"/>
        </w:rPr>
        <w:t>)</w:t>
      </w:r>
      <w:r w:rsidR="00C96CF1" w:rsidRPr="008C5D28">
        <w:rPr>
          <w:rFonts w:ascii="Times New Roman" w:hAnsi="Times New Roman" w:cs="Times New Roman"/>
          <w:sz w:val="24"/>
          <w:szCs w:val="24"/>
        </w:rPr>
        <w:t>.</w:t>
      </w:r>
    </w:p>
    <w:p w14:paraId="7CD65912" w14:textId="77777777" w:rsidR="00B97858" w:rsidRPr="00360499" w:rsidRDefault="00B97858" w:rsidP="00360499">
      <w:pPr>
        <w:spacing w:line="360" w:lineRule="auto"/>
        <w:jc w:val="both"/>
        <w:rPr>
          <w:rFonts w:ascii="Times New Roman" w:hAnsi="Times New Roman" w:cs="Times New Roman"/>
          <w:sz w:val="24"/>
          <w:szCs w:val="24"/>
        </w:rPr>
      </w:pPr>
    </w:p>
    <w:p w14:paraId="46240173" w14:textId="790C8BFB" w:rsidR="00B97858" w:rsidRDefault="002E282B" w:rsidP="002E282B">
      <w:pPr>
        <w:pStyle w:val="Balk3"/>
      </w:pPr>
      <w:bookmarkStart w:id="42" w:name="_Toc93912512"/>
      <w:r>
        <w:t>B.</w:t>
      </w:r>
      <w:r w:rsidR="00B97858" w:rsidRPr="00360499">
        <w:t>2. 1. Öğretim yöntem ve teknikleri</w:t>
      </w:r>
      <w:bookmarkEnd w:id="42"/>
    </w:p>
    <w:p w14:paraId="7163127E" w14:textId="00C964C9" w:rsidR="002E282B" w:rsidRDefault="002E282B" w:rsidP="002E282B"/>
    <w:p w14:paraId="492C33FB" w14:textId="399E4966" w:rsidR="002E282B" w:rsidRPr="008C5D28" w:rsidRDefault="002E282B" w:rsidP="00E61F95">
      <w:pPr>
        <w:spacing w:line="360" w:lineRule="auto"/>
        <w:jc w:val="both"/>
        <w:rPr>
          <w:rFonts w:ascii="Times New Roman" w:hAnsi="Times New Roman" w:cs="Times New Roman"/>
          <w:sz w:val="24"/>
          <w:szCs w:val="24"/>
        </w:rPr>
      </w:pPr>
      <w:r w:rsidRPr="008C5D28">
        <w:rPr>
          <w:rFonts w:ascii="Times New Roman" w:hAnsi="Times New Roman" w:cs="Times New Roman"/>
          <w:sz w:val="24"/>
          <w:szCs w:val="24"/>
        </w:rPr>
        <w:t>Bölüm eğitim programının tasarlanmasında öğre</w:t>
      </w:r>
      <w:r w:rsidR="00A656AB" w:rsidRPr="008C5D28">
        <w:rPr>
          <w:rFonts w:ascii="Times New Roman" w:hAnsi="Times New Roman" w:cs="Times New Roman"/>
          <w:sz w:val="24"/>
          <w:szCs w:val="24"/>
        </w:rPr>
        <w:t>n</w:t>
      </w:r>
      <w:r w:rsidRPr="008C5D28">
        <w:rPr>
          <w:rFonts w:ascii="Times New Roman" w:hAnsi="Times New Roman" w:cs="Times New Roman"/>
          <w:sz w:val="24"/>
          <w:szCs w:val="24"/>
        </w:rPr>
        <w:t xml:space="preserve">cinin aktif </w:t>
      </w:r>
      <w:proofErr w:type="gramStart"/>
      <w:r w:rsidRPr="008C5D28">
        <w:rPr>
          <w:rFonts w:ascii="Times New Roman" w:hAnsi="Times New Roman" w:cs="Times New Roman"/>
          <w:sz w:val="24"/>
          <w:szCs w:val="24"/>
        </w:rPr>
        <w:t>ol</w:t>
      </w:r>
      <w:r w:rsidR="00A656AB" w:rsidRPr="008C5D28">
        <w:rPr>
          <w:rFonts w:ascii="Times New Roman" w:hAnsi="Times New Roman" w:cs="Times New Roman"/>
          <w:sz w:val="24"/>
          <w:szCs w:val="24"/>
        </w:rPr>
        <w:t>a</w:t>
      </w:r>
      <w:r w:rsidRPr="008C5D28">
        <w:rPr>
          <w:rFonts w:ascii="Times New Roman" w:hAnsi="Times New Roman" w:cs="Times New Roman"/>
          <w:sz w:val="24"/>
          <w:szCs w:val="24"/>
        </w:rPr>
        <w:t>rak  rol</w:t>
      </w:r>
      <w:proofErr w:type="gramEnd"/>
      <w:r w:rsidRPr="008C5D28">
        <w:rPr>
          <w:rFonts w:ascii="Times New Roman" w:hAnsi="Times New Roman" w:cs="Times New Roman"/>
          <w:sz w:val="24"/>
          <w:szCs w:val="24"/>
        </w:rPr>
        <w:t xml:space="preserve"> aldığı öğrenme süreçleri  </w:t>
      </w:r>
      <w:r w:rsidR="00905569" w:rsidRPr="008C5D28">
        <w:rPr>
          <w:rFonts w:ascii="Times New Roman" w:hAnsi="Times New Roman" w:cs="Times New Roman"/>
          <w:sz w:val="24"/>
          <w:szCs w:val="24"/>
        </w:rPr>
        <w:t xml:space="preserve">benimsenmiştir. </w:t>
      </w:r>
      <w:r w:rsidR="00824B2A" w:rsidRPr="008C5D28">
        <w:rPr>
          <w:rFonts w:ascii="Times New Roman" w:hAnsi="Times New Roman" w:cs="Times New Roman"/>
          <w:sz w:val="24"/>
          <w:szCs w:val="24"/>
        </w:rPr>
        <w:t xml:space="preserve">Programın eğitim amaçlarının </w:t>
      </w:r>
      <w:r w:rsidR="00186945" w:rsidRPr="008C5D28">
        <w:rPr>
          <w:rFonts w:ascii="Times New Roman" w:hAnsi="Times New Roman" w:cs="Times New Roman"/>
          <w:sz w:val="24"/>
          <w:szCs w:val="24"/>
        </w:rPr>
        <w:t xml:space="preserve">gerçekleşmesi </w:t>
      </w:r>
      <w:r w:rsidR="00824B2A" w:rsidRPr="008C5D28">
        <w:rPr>
          <w:rFonts w:ascii="Times New Roman" w:hAnsi="Times New Roman" w:cs="Times New Roman"/>
          <w:sz w:val="24"/>
          <w:szCs w:val="24"/>
        </w:rPr>
        <w:t>için hazırlanan ders içerik ve kazanımları</w:t>
      </w:r>
      <w:r w:rsidR="00186945" w:rsidRPr="008C5D28">
        <w:rPr>
          <w:rFonts w:ascii="Times New Roman" w:hAnsi="Times New Roman" w:cs="Times New Roman"/>
          <w:sz w:val="24"/>
          <w:szCs w:val="24"/>
        </w:rPr>
        <w:t>,</w:t>
      </w:r>
      <w:r w:rsidR="00824B2A" w:rsidRPr="008C5D28">
        <w:rPr>
          <w:rFonts w:ascii="Times New Roman" w:hAnsi="Times New Roman" w:cs="Times New Roman"/>
          <w:sz w:val="24"/>
          <w:szCs w:val="24"/>
        </w:rPr>
        <w:t xml:space="preserve"> öğrenci</w:t>
      </w:r>
      <w:r w:rsidR="00186945" w:rsidRPr="008C5D28">
        <w:rPr>
          <w:rFonts w:ascii="Times New Roman" w:hAnsi="Times New Roman" w:cs="Times New Roman"/>
          <w:sz w:val="24"/>
          <w:szCs w:val="24"/>
        </w:rPr>
        <w:t xml:space="preserve">nin her kazanım için yapması gerekenleri ifade edecek şekilde belirlenmiştir. </w:t>
      </w:r>
      <w:r w:rsidR="00AA465F" w:rsidRPr="008C5D28">
        <w:rPr>
          <w:rFonts w:ascii="Times New Roman" w:hAnsi="Times New Roman" w:cs="Times New Roman"/>
          <w:sz w:val="24"/>
          <w:szCs w:val="24"/>
        </w:rPr>
        <w:t>Bölüm lisans programı %</w:t>
      </w:r>
      <w:r w:rsidR="008D746B" w:rsidRPr="008C5D28">
        <w:rPr>
          <w:rFonts w:ascii="Times New Roman" w:hAnsi="Times New Roman" w:cs="Times New Roman"/>
          <w:sz w:val="24"/>
          <w:szCs w:val="24"/>
        </w:rPr>
        <w:t>5</w:t>
      </w:r>
      <w:r w:rsidR="00AA465F" w:rsidRPr="008C5D28">
        <w:rPr>
          <w:rFonts w:ascii="Times New Roman" w:hAnsi="Times New Roman" w:cs="Times New Roman"/>
          <w:sz w:val="24"/>
          <w:szCs w:val="24"/>
        </w:rPr>
        <w:t>0 uygulamalı</w:t>
      </w:r>
      <w:r w:rsidR="00887476" w:rsidRPr="008C5D28">
        <w:rPr>
          <w:rFonts w:ascii="Times New Roman" w:hAnsi="Times New Roman" w:cs="Times New Roman"/>
          <w:sz w:val="24"/>
          <w:szCs w:val="24"/>
        </w:rPr>
        <w:t xml:space="preserve"> </w:t>
      </w:r>
      <w:r w:rsidR="00A656AB" w:rsidRPr="008C5D28">
        <w:rPr>
          <w:rFonts w:ascii="Times New Roman" w:hAnsi="Times New Roman" w:cs="Times New Roman"/>
          <w:sz w:val="24"/>
          <w:szCs w:val="24"/>
        </w:rPr>
        <w:t>dersle</w:t>
      </w:r>
      <w:r w:rsidR="009F0EE7" w:rsidRPr="008C5D28">
        <w:rPr>
          <w:rFonts w:ascii="Times New Roman" w:hAnsi="Times New Roman" w:cs="Times New Roman"/>
          <w:sz w:val="24"/>
          <w:szCs w:val="24"/>
        </w:rPr>
        <w:t>r</w:t>
      </w:r>
      <w:r w:rsidR="00A656AB" w:rsidRPr="008C5D28">
        <w:rPr>
          <w:rFonts w:ascii="Times New Roman" w:hAnsi="Times New Roman" w:cs="Times New Roman"/>
          <w:sz w:val="24"/>
          <w:szCs w:val="24"/>
        </w:rPr>
        <w:t xml:space="preserve"> </w:t>
      </w:r>
      <w:r w:rsidR="00887476" w:rsidRPr="008C5D28">
        <w:rPr>
          <w:rFonts w:ascii="Times New Roman" w:hAnsi="Times New Roman" w:cs="Times New Roman"/>
          <w:sz w:val="24"/>
          <w:szCs w:val="24"/>
        </w:rPr>
        <w:t xml:space="preserve">(laboratuvar çalışmaları, arazi çalışmaları, teknik geziler, staj </w:t>
      </w:r>
      <w:proofErr w:type="spellStart"/>
      <w:r w:rsidR="00887476" w:rsidRPr="008C5D28">
        <w:rPr>
          <w:rFonts w:ascii="Times New Roman" w:hAnsi="Times New Roman" w:cs="Times New Roman"/>
          <w:sz w:val="24"/>
          <w:szCs w:val="24"/>
        </w:rPr>
        <w:t>vb</w:t>
      </w:r>
      <w:proofErr w:type="spellEnd"/>
      <w:r w:rsidR="00887476" w:rsidRPr="008C5D28">
        <w:rPr>
          <w:rFonts w:ascii="Times New Roman" w:hAnsi="Times New Roman" w:cs="Times New Roman"/>
          <w:sz w:val="24"/>
          <w:szCs w:val="24"/>
        </w:rPr>
        <w:t>)</w:t>
      </w:r>
      <w:r w:rsidR="00AA465F" w:rsidRPr="008C5D28">
        <w:rPr>
          <w:rFonts w:ascii="Times New Roman" w:hAnsi="Times New Roman" w:cs="Times New Roman"/>
          <w:sz w:val="24"/>
          <w:szCs w:val="24"/>
        </w:rPr>
        <w:t>, %</w:t>
      </w:r>
      <w:r w:rsidR="008D746B" w:rsidRPr="008C5D28">
        <w:rPr>
          <w:rFonts w:ascii="Times New Roman" w:hAnsi="Times New Roman" w:cs="Times New Roman"/>
          <w:sz w:val="24"/>
          <w:szCs w:val="24"/>
        </w:rPr>
        <w:t>5</w:t>
      </w:r>
      <w:r w:rsidR="00AA465F" w:rsidRPr="008C5D28">
        <w:rPr>
          <w:rFonts w:ascii="Times New Roman" w:hAnsi="Times New Roman" w:cs="Times New Roman"/>
          <w:sz w:val="24"/>
          <w:szCs w:val="24"/>
        </w:rPr>
        <w:t>0 teorik</w:t>
      </w:r>
      <w:r w:rsidR="00887476" w:rsidRPr="008C5D28">
        <w:rPr>
          <w:rFonts w:ascii="Times New Roman" w:hAnsi="Times New Roman" w:cs="Times New Roman"/>
          <w:sz w:val="24"/>
          <w:szCs w:val="24"/>
        </w:rPr>
        <w:t xml:space="preserve"> derslerden oluşmaktadır. </w:t>
      </w:r>
      <w:r w:rsidR="0058115C" w:rsidRPr="008C5D28">
        <w:rPr>
          <w:rFonts w:ascii="Times New Roman" w:hAnsi="Times New Roman" w:cs="Times New Roman"/>
          <w:sz w:val="24"/>
          <w:szCs w:val="24"/>
        </w:rPr>
        <w:t xml:space="preserve">Öğrenciler öğrenmiş oldukları teorik bilgileri laboratuvar, arazi çalışması, teknik gezi, bitirme tezi ve staj gibi faaliyetlerle birebir uygulama </w:t>
      </w:r>
      <w:proofErr w:type="gramStart"/>
      <w:r w:rsidR="0058115C" w:rsidRPr="008C5D28">
        <w:rPr>
          <w:rFonts w:ascii="Times New Roman" w:hAnsi="Times New Roman" w:cs="Times New Roman"/>
          <w:sz w:val="24"/>
          <w:szCs w:val="24"/>
        </w:rPr>
        <w:t>imkanı</w:t>
      </w:r>
      <w:proofErr w:type="gramEnd"/>
      <w:r w:rsidR="0058115C" w:rsidRPr="008C5D28">
        <w:rPr>
          <w:rFonts w:ascii="Times New Roman" w:hAnsi="Times New Roman" w:cs="Times New Roman"/>
          <w:sz w:val="24"/>
          <w:szCs w:val="24"/>
        </w:rPr>
        <w:t xml:space="preserve"> bulmaktadırlar. Böylece öğrenci teorik bilginin yanı sıra uygulama becerisi de kazanmaktadır. </w:t>
      </w:r>
    </w:p>
    <w:p w14:paraId="3ED599C9" w14:textId="68CF4BF9" w:rsidR="002E282B" w:rsidRPr="00E61F95" w:rsidRDefault="007D6C94" w:rsidP="00E61F95">
      <w:pPr>
        <w:spacing w:line="360" w:lineRule="auto"/>
        <w:jc w:val="both"/>
        <w:rPr>
          <w:rFonts w:ascii="Times New Roman" w:hAnsi="Times New Roman" w:cs="Times New Roman"/>
          <w:sz w:val="24"/>
          <w:szCs w:val="24"/>
        </w:rPr>
      </w:pPr>
      <w:r w:rsidRPr="008C5D28">
        <w:rPr>
          <w:rFonts w:ascii="Times New Roman" w:hAnsi="Times New Roman" w:cs="Times New Roman"/>
          <w:sz w:val="24"/>
          <w:szCs w:val="24"/>
        </w:rPr>
        <w:t xml:space="preserve">Ayrıca, öğrencilere yetenekleri ve istekleri doğrultusunda, seçmeli dersler de sunulmaktadır. </w:t>
      </w:r>
      <w:r w:rsidR="00CC2731" w:rsidRPr="008C5D28">
        <w:rPr>
          <w:rFonts w:ascii="Times New Roman" w:hAnsi="Times New Roman" w:cs="Times New Roman"/>
          <w:sz w:val="24"/>
          <w:szCs w:val="24"/>
        </w:rPr>
        <w:t>(</w:t>
      </w:r>
      <w:r w:rsidR="008C5D28" w:rsidRPr="008C5D28">
        <w:rPr>
          <w:rFonts w:ascii="Times New Roman" w:hAnsi="Times New Roman" w:cs="Times New Roman"/>
          <w:sz w:val="24"/>
          <w:szCs w:val="24"/>
        </w:rPr>
        <w:t>https://biyoloji.ogu.edu.tr/</w:t>
      </w:r>
      <w:r w:rsidR="00CC2731" w:rsidRPr="008C5D28">
        <w:rPr>
          <w:rFonts w:ascii="Times New Roman" w:hAnsi="Times New Roman" w:cs="Times New Roman"/>
          <w:sz w:val="24"/>
          <w:szCs w:val="24"/>
        </w:rPr>
        <w:t>)</w:t>
      </w:r>
    </w:p>
    <w:p w14:paraId="23A635E7" w14:textId="77777777" w:rsidR="003917CC" w:rsidRPr="00360499" w:rsidRDefault="003917CC" w:rsidP="00360499">
      <w:pPr>
        <w:spacing w:line="360" w:lineRule="auto"/>
        <w:jc w:val="both"/>
        <w:rPr>
          <w:rFonts w:ascii="Times New Roman" w:hAnsi="Times New Roman" w:cs="Times New Roman"/>
          <w:sz w:val="24"/>
          <w:szCs w:val="24"/>
        </w:rPr>
      </w:pPr>
    </w:p>
    <w:p w14:paraId="0810E103" w14:textId="20E9FA08" w:rsidR="00B97858" w:rsidRDefault="00B97858" w:rsidP="007F6FE2">
      <w:pPr>
        <w:pStyle w:val="Balk3"/>
        <w:numPr>
          <w:ilvl w:val="0"/>
          <w:numId w:val="9"/>
        </w:numPr>
      </w:pPr>
      <w:bookmarkStart w:id="43" w:name="_Toc93912513"/>
      <w:r w:rsidRPr="00360499">
        <w:t>2. 2. Ölçme ve değerlendirme</w:t>
      </w:r>
      <w:bookmarkEnd w:id="43"/>
    </w:p>
    <w:p w14:paraId="31ECF1FD" w14:textId="4DBE20A2" w:rsidR="00DC6831" w:rsidRDefault="00DC6831" w:rsidP="00DC6831">
      <w:pPr>
        <w:pStyle w:val="ListeParagraf"/>
      </w:pPr>
    </w:p>
    <w:p w14:paraId="40A781DC" w14:textId="77777777" w:rsidR="00DC6831" w:rsidRPr="008C5D28" w:rsidRDefault="00DC6831" w:rsidP="00E61F95">
      <w:pPr>
        <w:spacing w:after="0" w:line="360" w:lineRule="auto"/>
        <w:jc w:val="both"/>
        <w:rPr>
          <w:rFonts w:ascii="Times New Roman" w:hAnsi="Times New Roman" w:cs="Times New Roman"/>
          <w:sz w:val="24"/>
          <w:szCs w:val="24"/>
        </w:rPr>
      </w:pPr>
      <w:r w:rsidRPr="008C5D28">
        <w:rPr>
          <w:rFonts w:ascii="Times New Roman" w:hAnsi="Times New Roman" w:cs="Times New Roman"/>
          <w:sz w:val="24"/>
          <w:szCs w:val="24"/>
        </w:rPr>
        <w:t>Bölümde öğrencilerin mezun olduklarında sahip olmaları gereken bilgi, becerileri tanımlayan her bir program çıktısının sağlanmasını güvenceye almak ve sağlanma düzeylerini belirlemek ve belgelemek için sistemli bir ölçme ve değerlendirme süreci kurulmuş ve işletilmeye başlanmıştır. Bu süreç; ölçme, değerlendirme, geri bildirimler ve gerekirse iyileştirme basamaklarından oluşmaktadır.</w:t>
      </w:r>
    </w:p>
    <w:p w14:paraId="752D991B" w14:textId="77777777" w:rsidR="00DC6831" w:rsidRPr="008C5D28" w:rsidRDefault="00DC6831" w:rsidP="00E61F95">
      <w:pPr>
        <w:spacing w:after="0" w:line="360" w:lineRule="auto"/>
        <w:jc w:val="both"/>
        <w:rPr>
          <w:rFonts w:ascii="Times New Roman" w:hAnsi="Times New Roman" w:cs="Times New Roman"/>
          <w:sz w:val="24"/>
          <w:szCs w:val="24"/>
        </w:rPr>
      </w:pPr>
      <w:r w:rsidRPr="008C5D28">
        <w:rPr>
          <w:rFonts w:ascii="Times New Roman" w:hAnsi="Times New Roman" w:cs="Times New Roman"/>
          <w:sz w:val="24"/>
          <w:szCs w:val="24"/>
        </w:rPr>
        <w:t xml:space="preserve">Ölçme ve değerlendirme süreci iç ve dış paydaşlar olmak üzere iki bölümden oluşmaktadır. “İç Paydaşlar” bölümünde, Program Çıktılarının iç paydaşlara, yani öğrenci ve öğretim üyeleri tarafından değerlendirildiği bölüm, “Dış </w:t>
      </w:r>
      <w:proofErr w:type="spellStart"/>
      <w:r w:rsidRPr="008C5D28">
        <w:rPr>
          <w:rFonts w:ascii="Times New Roman" w:hAnsi="Times New Roman" w:cs="Times New Roman"/>
          <w:sz w:val="24"/>
          <w:szCs w:val="24"/>
        </w:rPr>
        <w:t>Paydaşlar”da</w:t>
      </w:r>
      <w:proofErr w:type="spellEnd"/>
      <w:r w:rsidRPr="008C5D28">
        <w:rPr>
          <w:rFonts w:ascii="Times New Roman" w:hAnsi="Times New Roman" w:cs="Times New Roman"/>
          <w:sz w:val="24"/>
          <w:szCs w:val="24"/>
        </w:rPr>
        <w:t xml:space="preserve"> ise Program Öğretim Amaç ve Çıktılarının tüm paydaşlarımızın katılımıyla belirlendiği ve değerlendirildiği bölüm. Bu </w:t>
      </w:r>
      <w:r w:rsidRPr="008C5D28">
        <w:rPr>
          <w:rFonts w:ascii="Times New Roman" w:hAnsi="Times New Roman" w:cs="Times New Roman"/>
          <w:sz w:val="24"/>
          <w:szCs w:val="24"/>
        </w:rPr>
        <w:lastRenderedPageBreak/>
        <w:t>bölümler paydaşlarımızın katıldığı toplantılar ve anketler yoluyla verilerin toplanmasını içermektedir.</w:t>
      </w:r>
    </w:p>
    <w:p w14:paraId="715785E2" w14:textId="77777777" w:rsidR="00DC6831" w:rsidRPr="008C5D28" w:rsidRDefault="00DC6831" w:rsidP="00E61F95">
      <w:pPr>
        <w:spacing w:after="0" w:line="360" w:lineRule="auto"/>
        <w:jc w:val="both"/>
        <w:rPr>
          <w:rFonts w:ascii="Times New Roman" w:hAnsi="Times New Roman" w:cs="Times New Roman"/>
          <w:sz w:val="24"/>
          <w:szCs w:val="24"/>
        </w:rPr>
      </w:pPr>
      <w:r w:rsidRPr="008C5D28">
        <w:rPr>
          <w:rFonts w:ascii="Times New Roman" w:hAnsi="Times New Roman" w:cs="Times New Roman"/>
          <w:sz w:val="24"/>
          <w:szCs w:val="24"/>
        </w:rPr>
        <w:t xml:space="preserve">Öğrencilerin başarıları şeffaf, adil ve tutarlı bir şekilde değerlendirilmektedir. Ham Başarı Notu (HBN), 100 puan üzerinden öğrencinin bir dersten yarıyıl içi faaliyetleri ve yarıyıl sonu sınav notlarından hesaplanan ağırlıklı nottur. Daha detaylı anlatılacak olursa; öğretim elemanının yapılan sınavlara verdiği ağırlık oranlarına göre alınmış olunan vize, ödev, </w:t>
      </w:r>
      <w:proofErr w:type="spellStart"/>
      <w:r w:rsidRPr="008C5D28">
        <w:rPr>
          <w:rFonts w:ascii="Times New Roman" w:hAnsi="Times New Roman" w:cs="Times New Roman"/>
          <w:sz w:val="24"/>
          <w:szCs w:val="24"/>
        </w:rPr>
        <w:t>quiz</w:t>
      </w:r>
      <w:proofErr w:type="spellEnd"/>
      <w:r w:rsidRPr="008C5D28">
        <w:rPr>
          <w:rFonts w:ascii="Times New Roman" w:hAnsi="Times New Roman" w:cs="Times New Roman"/>
          <w:sz w:val="24"/>
          <w:szCs w:val="24"/>
        </w:rPr>
        <w:t xml:space="preserve"> vb. notlar ile final notları ortalamasının toplamıdır. Örneğin ağırlığı %40 olan ara sınav ve ağırlığı %60 olan final sınavları için bir derse ait notlar örneğin vize için 70 ve final için 80 olsun. Bu durumda HBN, 70’in %40’ı olan 28 ile final notu olan 80’in %60’ı olan 48 toplanarak elde edilen 76 olarak hesaplanır.</w:t>
      </w:r>
    </w:p>
    <w:p w14:paraId="45B830A7" w14:textId="77777777" w:rsidR="00DC6831" w:rsidRPr="008C5D28" w:rsidRDefault="00DC6831" w:rsidP="00E61F95">
      <w:pPr>
        <w:spacing w:after="0" w:line="360" w:lineRule="auto"/>
        <w:jc w:val="both"/>
        <w:rPr>
          <w:rFonts w:ascii="Times New Roman" w:hAnsi="Times New Roman" w:cs="Times New Roman"/>
          <w:sz w:val="24"/>
          <w:szCs w:val="24"/>
        </w:rPr>
      </w:pPr>
      <w:r w:rsidRPr="008C5D28">
        <w:rPr>
          <w:rFonts w:ascii="Times New Roman" w:hAnsi="Times New Roman" w:cs="Times New Roman"/>
          <w:sz w:val="24"/>
          <w:szCs w:val="24"/>
        </w:rPr>
        <w:t>Burada dikkat edilmesi gereken diğer bir hususta bağıl değerlendirmeye katılma limitidir. Ham başarı puanı 35 altı olan veya final notu 35 altında olan öğrencilere doğrudan FF notu verilir. Bu durumdaki öğrenciler ve devamsızlıktan kalan öğrenciler bağıl değerlendirmeye katılmazlar. Bu sayede türdeş bir grup üzerinden hesaplama yapılması sağlanır. Bir sınıfta dersi alan öğrencilerden bağıl değerlendirmeye katılan öğrenci sayısı 8 ve altında ise ham başarı puanı mutlak değerlendirme tablosuna göre harf notuna dönüştürülür. Bir derste Bağıl Değerlendirmeye katılan öğrenci sayısı 9 ve üzerinde ise; bağıl değerlendirmeye katılan öğrencilerin ham başarı notları, sınıfın başarı düzeyine göre yeni aralıklar belirlenerek harf notuna dönüştürme işlemi uygulanır. Örneğin ham başarı notu 90-100 arasında olan hiçbir öğrenci olmasa bile bu sistem ilgili dersteki en yüksek aralığa göre AA notunu tayin edecektir.</w:t>
      </w:r>
    </w:p>
    <w:p w14:paraId="462F52C1" w14:textId="77777777" w:rsidR="00DC6831" w:rsidRPr="008C5D28" w:rsidRDefault="00DC6831" w:rsidP="00E61F95">
      <w:pPr>
        <w:spacing w:after="0" w:line="360" w:lineRule="auto"/>
        <w:jc w:val="both"/>
        <w:rPr>
          <w:rFonts w:ascii="Times New Roman" w:hAnsi="Times New Roman" w:cs="Times New Roman"/>
          <w:sz w:val="24"/>
          <w:szCs w:val="24"/>
        </w:rPr>
      </w:pPr>
      <w:r w:rsidRPr="008C5D28">
        <w:rPr>
          <w:rFonts w:ascii="Times New Roman" w:hAnsi="Times New Roman" w:cs="Times New Roman"/>
          <w:sz w:val="24"/>
          <w:szCs w:val="24"/>
        </w:rPr>
        <w:t xml:space="preserve">Bağıl değerlendirmenin avantajını bir örnekle açıklayacak olursak; bir bölümde A dersi okutuluyor olsun. Örneğin A dersindeki en başarılı öğrencinin ham başarı notu 70 olsun. Mutlak değerlendirme yapılacak olsa bu öğrencinin notunun harf notu karşılığı CC olur. Dolayısıyla daha düşük not alan öğrencilerden sözgelimi 69 alan bir öğrencinin harf notu da DC olacaktır. Yani sınıfın geri kalanı CC den düşük notlar alacaktır. Görüldüğü gibi mutlak değerlendirme yapıldığında sınıftaki en başarılı öğrenci dahi CC gibi ortalama bir notla dersi geçebilmektedir. Bağıl değerlendirme sisteminde ise bu sınıfın başarı düzeyine göre yeni bir tablo oluşturmak suretiyle en uygun dağılımı yaparak adil bir puanlama yapılmaktadır. Bu şekildeki bir sınıfın dağılımında mutlak tablosuna göre kalan bir öğrenci bağıl değerlendirmede geçebilecektir. Bu durumda öğrencilerin aklına şu soru gelebilir: “Ya sınıf ortalaması çok yüksek olur da geçer not alacağım dersten kalır duruma gelirsem?” Bu kısım çok önemli; Öğrencinin bağıl değerlendirme uygulanarak alacağı not, mutlak değerlendirme ile alabileceği nottan düşük olamaz. Örneklendirecek olursak ham başarı notu 70 olan bir öğrenci, sınıf ortalaması çok </w:t>
      </w:r>
      <w:r w:rsidRPr="008C5D28">
        <w:rPr>
          <w:rFonts w:ascii="Times New Roman" w:hAnsi="Times New Roman" w:cs="Times New Roman"/>
          <w:sz w:val="24"/>
          <w:szCs w:val="24"/>
        </w:rPr>
        <w:lastRenderedPageBreak/>
        <w:t>yüksek dahi olsa CC notundan düşük bir harf notu alamaz. Bu uygulama ile öğrencilerin herhangi bir mağduriyet yaşamaları da engellenmiş olmaktadır.</w:t>
      </w:r>
    </w:p>
    <w:p w14:paraId="11F6B5C2" w14:textId="20869905" w:rsidR="00DC6831" w:rsidRPr="00E61F95" w:rsidRDefault="00DC6831" w:rsidP="00E61F95">
      <w:pPr>
        <w:pStyle w:val="ListeParagraf"/>
        <w:spacing w:line="360" w:lineRule="auto"/>
        <w:jc w:val="both"/>
        <w:rPr>
          <w:rFonts w:ascii="Times New Roman" w:hAnsi="Times New Roman" w:cs="Times New Roman"/>
        </w:rPr>
      </w:pPr>
      <w:r w:rsidRPr="008C5D28">
        <w:rPr>
          <w:rFonts w:ascii="Times New Roman" w:hAnsi="Times New Roman" w:cs="Times New Roman"/>
          <w:sz w:val="24"/>
          <w:szCs w:val="24"/>
        </w:rPr>
        <w:t xml:space="preserve">Öğrencilerin her aşamada değerlendirme sonuçlarına itiraz hakkı bulunmaktadır. Bununla birlikte, sınav soruları ve yanıtları hakkında dersin öğretim üyesinden gerekli bilgileri alabilmektedir. Öğrencilerin her yarıyılda kayıtlı oldukları derslerden aldıkları notları ve not durum çizelgeleri internet ortamında yalnızca kendilerinin ve danışman öğretim üyelerinin görebileceği şekilde yayınlanmaktadır. </w:t>
      </w:r>
      <w:proofErr w:type="spellStart"/>
      <w:r w:rsidRPr="008C5D28">
        <w:rPr>
          <w:rFonts w:ascii="Times New Roman" w:hAnsi="Times New Roman" w:cs="Times New Roman"/>
          <w:sz w:val="24"/>
          <w:szCs w:val="24"/>
        </w:rPr>
        <w:t>ESOGUBS’de</w:t>
      </w:r>
      <w:proofErr w:type="spellEnd"/>
      <w:r w:rsidRPr="008C5D28">
        <w:rPr>
          <w:rFonts w:ascii="Times New Roman" w:hAnsi="Times New Roman" w:cs="Times New Roman"/>
          <w:sz w:val="24"/>
          <w:szCs w:val="24"/>
        </w:rPr>
        <w:t xml:space="preserve"> bulunan bilgisayar programı ile öğretim üyeleri kendi derslerine ait tüm değerlendirme notlarını sisteme girmekte; öğrenciler de bu program yardımıyla internet ortamında başarı durumlarını görebilmektedir. Bağıl değerlendirme, dersi veren öğretim elemanı tarafından, notların dağılımı ve sınıf ortalaması dikkate alınarak yapılır. Bağıl değerlendirme, dersi veren öğretim üyesi tarafından </w:t>
      </w:r>
      <w:proofErr w:type="spellStart"/>
      <w:r w:rsidRPr="008C5D28">
        <w:rPr>
          <w:rFonts w:ascii="Times New Roman" w:hAnsi="Times New Roman" w:cs="Times New Roman"/>
          <w:sz w:val="24"/>
          <w:szCs w:val="24"/>
        </w:rPr>
        <w:t>ESOGUBS’de</w:t>
      </w:r>
      <w:proofErr w:type="spellEnd"/>
      <w:r w:rsidRPr="008C5D28">
        <w:rPr>
          <w:rFonts w:ascii="Times New Roman" w:hAnsi="Times New Roman" w:cs="Times New Roman"/>
          <w:sz w:val="24"/>
          <w:szCs w:val="24"/>
        </w:rPr>
        <w:t xml:space="preserve"> bilgisayar programı yardımıyla yapılmaktadır.</w:t>
      </w:r>
    </w:p>
    <w:p w14:paraId="5C0BA36D" w14:textId="77777777" w:rsidR="00B97858" w:rsidRPr="00360499" w:rsidRDefault="00B97858" w:rsidP="00C434DE">
      <w:pPr>
        <w:pStyle w:val="Balk3"/>
      </w:pPr>
      <w:bookmarkStart w:id="44" w:name="_Toc93912514"/>
      <w:r w:rsidRPr="00360499">
        <w:t>B. 2. 3. Öğrenci kabulü, önceki öğrenmenin tanınması ve kredilendirilmesi</w:t>
      </w:r>
      <w:bookmarkEnd w:id="44"/>
    </w:p>
    <w:p w14:paraId="15C905F5" w14:textId="77777777" w:rsidR="00C434DE" w:rsidRDefault="00C434DE" w:rsidP="00A3583E">
      <w:pPr>
        <w:spacing w:line="360" w:lineRule="auto"/>
        <w:jc w:val="both"/>
        <w:rPr>
          <w:rFonts w:ascii="Times New Roman" w:hAnsi="Times New Roman" w:cs="Times New Roman"/>
          <w:sz w:val="24"/>
          <w:szCs w:val="24"/>
        </w:rPr>
      </w:pPr>
    </w:p>
    <w:p w14:paraId="45897E90" w14:textId="77777777" w:rsidR="00B97858" w:rsidRPr="008C5D28" w:rsidRDefault="00B97858" w:rsidP="00A3583E">
      <w:pPr>
        <w:spacing w:line="360" w:lineRule="auto"/>
        <w:jc w:val="both"/>
        <w:rPr>
          <w:rFonts w:ascii="Times New Roman" w:hAnsi="Times New Roman" w:cs="Times New Roman"/>
          <w:sz w:val="24"/>
          <w:szCs w:val="24"/>
        </w:rPr>
      </w:pPr>
      <w:r w:rsidRPr="008C5D28">
        <w:rPr>
          <w:rFonts w:ascii="Times New Roman" w:hAnsi="Times New Roman" w:cs="Times New Roman"/>
          <w:sz w:val="24"/>
          <w:szCs w:val="24"/>
        </w:rPr>
        <w:t xml:space="preserve">Eskişehir Osmangazi Üniversitesi, Biyoloji Bölümüne öğrenci kabulün de merkezi yerleştirmede Öğrenci Seçme ve Yerleştirme Merkezi (ÖSYM) tarafından </w:t>
      </w:r>
      <w:proofErr w:type="spellStart"/>
      <w:r w:rsidRPr="008C5D28">
        <w:rPr>
          <w:rFonts w:ascii="Times New Roman" w:hAnsi="Times New Roman" w:cs="Times New Roman"/>
          <w:sz w:val="24"/>
          <w:szCs w:val="24"/>
        </w:rPr>
        <w:t>uygulunan</w:t>
      </w:r>
      <w:proofErr w:type="spellEnd"/>
      <w:r w:rsidRPr="008C5D28">
        <w:rPr>
          <w:rFonts w:ascii="Times New Roman" w:hAnsi="Times New Roman" w:cs="Times New Roman"/>
          <w:sz w:val="24"/>
          <w:szCs w:val="24"/>
        </w:rPr>
        <w:t xml:space="preserve"> Yükseköğretim Kurumları Sınavı esas alınmaktadır. </w:t>
      </w:r>
      <w:proofErr w:type="gramStart"/>
      <w:r w:rsidRPr="008C5D28">
        <w:rPr>
          <w:rFonts w:ascii="Times New Roman" w:hAnsi="Times New Roman" w:cs="Times New Roman"/>
          <w:sz w:val="24"/>
          <w:szCs w:val="24"/>
        </w:rPr>
        <w:t xml:space="preserve">Merkezi yerleştirme dışında yurt içi, yurt dışı ve fakülte içi bölümler arası olmak üzere üç farklı yatay geçiş; ÖSYM tarafından yapılan dikey geçiş ve Üniversite içi çift ana dal ve </w:t>
      </w:r>
      <w:proofErr w:type="spellStart"/>
      <w:r w:rsidRPr="008C5D28">
        <w:rPr>
          <w:rFonts w:ascii="Times New Roman" w:hAnsi="Times New Roman" w:cs="Times New Roman"/>
          <w:sz w:val="24"/>
          <w:szCs w:val="24"/>
        </w:rPr>
        <w:t>yandal</w:t>
      </w:r>
      <w:proofErr w:type="spellEnd"/>
      <w:r w:rsidRPr="008C5D28">
        <w:rPr>
          <w:rFonts w:ascii="Times New Roman" w:hAnsi="Times New Roman" w:cs="Times New Roman"/>
          <w:sz w:val="24"/>
          <w:szCs w:val="24"/>
        </w:rPr>
        <w:t xml:space="preserve"> uygulaması ile de yönetmelik kurallarınca (</w:t>
      </w:r>
      <w:hyperlink r:id="rId56" w:history="1">
        <w:r w:rsidRPr="008C5D28">
          <w:rPr>
            <w:rStyle w:val="Kpr"/>
            <w:rFonts w:ascii="Times New Roman" w:hAnsi="Times New Roman" w:cs="Times New Roman"/>
            <w:sz w:val="24"/>
            <w:szCs w:val="24"/>
          </w:rPr>
          <w:t>https://oidb.ogu.edu.tr/Sayfa/Index/160/eskisehir-osmangazi-universitesi-cift-anadal-programi-yonergesi</w:t>
        </w:r>
      </w:hyperlink>
      <w:r w:rsidRPr="008C5D28">
        <w:rPr>
          <w:rFonts w:ascii="Times New Roman" w:hAnsi="Times New Roman" w:cs="Times New Roman"/>
          <w:sz w:val="24"/>
          <w:szCs w:val="24"/>
        </w:rPr>
        <w:t>) öğrenci kabul edilmektedir.</w:t>
      </w:r>
      <w:proofErr w:type="gramEnd"/>
    </w:p>
    <w:p w14:paraId="46C93EB7" w14:textId="77777777" w:rsidR="00B97858" w:rsidRPr="008C5D28" w:rsidRDefault="00B97858" w:rsidP="00A3583E">
      <w:pPr>
        <w:spacing w:line="360" w:lineRule="auto"/>
        <w:jc w:val="both"/>
        <w:rPr>
          <w:rFonts w:ascii="Times New Roman" w:hAnsi="Times New Roman" w:cs="Times New Roman"/>
          <w:sz w:val="24"/>
          <w:szCs w:val="24"/>
        </w:rPr>
      </w:pPr>
      <w:r w:rsidRPr="008C5D28">
        <w:rPr>
          <w:rFonts w:ascii="Times New Roman" w:hAnsi="Times New Roman" w:cs="Times New Roman"/>
          <w:sz w:val="24"/>
          <w:szCs w:val="24"/>
        </w:rPr>
        <w:t>Diploma, derece ve diğer yeterliklerin tanınması ve sertifikalandırılmasında Eskişehir Osmangazi Üniversitesi diploma, diploma eki ve diğer belgelerin düzenlenmesine ilişkin yönerge dikkate alınmaktadır (</w:t>
      </w:r>
      <w:hyperlink r:id="rId57" w:history="1">
        <w:r w:rsidRPr="008C5D28">
          <w:rPr>
            <w:rStyle w:val="Kpr"/>
            <w:rFonts w:ascii="Times New Roman" w:hAnsi="Times New Roman" w:cs="Times New Roman"/>
            <w:sz w:val="24"/>
            <w:szCs w:val="24"/>
          </w:rPr>
          <w:t>https://oidb.ogu.edu.tr/Sayfa/Index/12/yonetmelikler</w:t>
        </w:r>
      </w:hyperlink>
      <w:r w:rsidRPr="008C5D28">
        <w:rPr>
          <w:rFonts w:ascii="Times New Roman" w:hAnsi="Times New Roman" w:cs="Times New Roman"/>
          <w:sz w:val="24"/>
          <w:szCs w:val="24"/>
        </w:rPr>
        <w:t xml:space="preserve"> ).</w:t>
      </w:r>
    </w:p>
    <w:p w14:paraId="3177DB9B" w14:textId="77777777" w:rsidR="00B97858" w:rsidRPr="008C5D28" w:rsidRDefault="00B97858" w:rsidP="00002135">
      <w:pPr>
        <w:spacing w:line="360" w:lineRule="auto"/>
        <w:jc w:val="both"/>
        <w:rPr>
          <w:rFonts w:ascii="Times New Roman" w:hAnsi="Times New Roman" w:cs="Times New Roman"/>
          <w:sz w:val="24"/>
          <w:szCs w:val="24"/>
        </w:rPr>
      </w:pPr>
      <w:r w:rsidRPr="008C5D28">
        <w:rPr>
          <w:rFonts w:ascii="Times New Roman" w:hAnsi="Times New Roman" w:cs="Times New Roman"/>
          <w:sz w:val="24"/>
          <w:szCs w:val="24"/>
        </w:rPr>
        <w:t>Öğrencilerin ülkemiz yükseköğretim sistemine ait veya denkliği kabul edilen yabancı ülke yükseköğretim programlarından aldıkları dersler, belgelenmesi halinde ESOGÜ Biyoloji Bölümü İntibak ve Eşdeğerlik Komisyonunca değerlendirilir. İlgili dersler için öğrenme çıktılarını elde ettiğine karar verilen öğrenciler söz konusu derslerden muaf olur ve bu not öğrencinin transkriptine işlenir.</w:t>
      </w:r>
    </w:p>
    <w:p w14:paraId="5E309D14" w14:textId="77777777" w:rsidR="00B97858" w:rsidRPr="008C5D28" w:rsidRDefault="00B97858" w:rsidP="00002135">
      <w:pPr>
        <w:spacing w:line="360" w:lineRule="auto"/>
        <w:jc w:val="both"/>
        <w:rPr>
          <w:rFonts w:ascii="Times New Roman" w:hAnsi="Times New Roman" w:cs="Times New Roman"/>
          <w:sz w:val="24"/>
          <w:szCs w:val="24"/>
        </w:rPr>
      </w:pPr>
      <w:r w:rsidRPr="008C5D28">
        <w:rPr>
          <w:rFonts w:ascii="Times New Roman" w:hAnsi="Times New Roman" w:cs="Times New Roman"/>
          <w:sz w:val="24"/>
          <w:szCs w:val="24"/>
        </w:rPr>
        <w:t xml:space="preserve">ÖSYM tarafından yapılan Dikey Geçiş Sınavı (DGS) ile ön lisans programlarından mezun olan adaylar, mezun oldukları alanların devamı niteliğindeki lisans programlarına </w:t>
      </w:r>
      <w:r w:rsidRPr="008C5D28">
        <w:rPr>
          <w:rFonts w:ascii="Times New Roman" w:hAnsi="Times New Roman" w:cs="Times New Roman"/>
          <w:sz w:val="24"/>
          <w:szCs w:val="24"/>
        </w:rPr>
        <w:lastRenderedPageBreak/>
        <w:t xml:space="preserve">yerleştirilebilmektedir. </w:t>
      </w:r>
      <w:proofErr w:type="gramStart"/>
      <w:r w:rsidRPr="008C5D28">
        <w:rPr>
          <w:rFonts w:ascii="Times New Roman" w:hAnsi="Times New Roman" w:cs="Times New Roman"/>
          <w:sz w:val="24"/>
          <w:szCs w:val="24"/>
        </w:rPr>
        <w:t>Lisans programlarına dikey geçişle kayıt yaptıracak adayların, ön lisans eğitimlerinde aldıkları eşdeğer kabul edilen derslere ait notlar, Not Durum Belgesine, Genel Not Ortalamasına katılmaksızın aynen aktarılmakta ve bu derslerin kredilerine göre lisans programından alması gereken dersler aşağıda verilen yönetmelik ve esaslara göre belirlenmektedir (</w:t>
      </w:r>
      <w:hyperlink r:id="rId58" w:history="1">
        <w:r w:rsidRPr="008C5D28">
          <w:rPr>
            <w:rStyle w:val="Kpr"/>
            <w:rFonts w:ascii="Times New Roman" w:hAnsi="Times New Roman" w:cs="Times New Roman"/>
            <w:sz w:val="24"/>
            <w:szCs w:val="24"/>
          </w:rPr>
          <w:t>https://kayit.ogu.edu.tr/Sayfa/Index/21/ders-muafiyet-islemleri</w:t>
        </w:r>
      </w:hyperlink>
      <w:r w:rsidRPr="008C5D28">
        <w:rPr>
          <w:rFonts w:ascii="Times New Roman" w:hAnsi="Times New Roman" w:cs="Times New Roman"/>
          <w:sz w:val="24"/>
          <w:szCs w:val="24"/>
        </w:rPr>
        <w:t>).</w:t>
      </w:r>
      <w:proofErr w:type="gramEnd"/>
    </w:p>
    <w:p w14:paraId="0A06E4F5" w14:textId="77777777" w:rsidR="00B97858" w:rsidRPr="008C5D28" w:rsidRDefault="00B97858" w:rsidP="00ED40FC">
      <w:pPr>
        <w:spacing w:line="360" w:lineRule="auto"/>
        <w:jc w:val="both"/>
        <w:rPr>
          <w:rFonts w:ascii="Times New Roman" w:hAnsi="Times New Roman" w:cs="Times New Roman"/>
          <w:sz w:val="24"/>
          <w:szCs w:val="24"/>
        </w:rPr>
      </w:pPr>
      <w:r w:rsidRPr="008C5D28">
        <w:rPr>
          <w:rFonts w:ascii="Times New Roman" w:hAnsi="Times New Roman" w:cs="Times New Roman"/>
          <w:sz w:val="24"/>
          <w:szCs w:val="24"/>
        </w:rPr>
        <w:t xml:space="preserve">Yabancı dilde eğitim verilen lisans öğrencilerine zorunlu yabancı dil eğitiminin yanı sıra Türkçe eğitim verilen bölümlerin lisans öğrencilerine de yabancı dil eğitimi verilmektedir. Üniversiteye yeni kayıt yaptıran öğrenciler, öğretim yılı başında Üniversitede yapılan muafiyet ve yabancı dil yeterlik sınavlarına katılarak başarılı olmaları halinde, Yabancı Dil Hazırlık sınıfından ve bazı zorunlu derslerden muaf olabilmektedir. Söz konusu geçişlerle Biyoloji programına kaydolan öğrencilerin ders intibakları, program intibak komisyonu tarafından yapılmaktadır. İntibakta başka kurumlarda ve/veya programlarda alınmış dersler ve kazanılmış kredilerin değerlendirilmesi 15.08.2018 tarihli ve 17/01 karar </w:t>
      </w:r>
      <w:proofErr w:type="spellStart"/>
      <w:r w:rsidRPr="008C5D28">
        <w:rPr>
          <w:rFonts w:ascii="Times New Roman" w:hAnsi="Times New Roman" w:cs="Times New Roman"/>
          <w:sz w:val="24"/>
          <w:szCs w:val="24"/>
        </w:rPr>
        <w:t>nolu</w:t>
      </w:r>
      <w:proofErr w:type="spellEnd"/>
      <w:r w:rsidRPr="008C5D28">
        <w:rPr>
          <w:rFonts w:ascii="Times New Roman" w:hAnsi="Times New Roman" w:cs="Times New Roman"/>
          <w:sz w:val="24"/>
          <w:szCs w:val="24"/>
        </w:rPr>
        <w:t xml:space="preserve"> Senato kararı</w:t>
      </w:r>
      <w:proofErr w:type="gramStart"/>
      <w:r w:rsidRPr="008C5D28">
        <w:rPr>
          <w:rFonts w:ascii="Times New Roman" w:hAnsi="Times New Roman" w:cs="Times New Roman"/>
          <w:sz w:val="24"/>
          <w:szCs w:val="24"/>
        </w:rPr>
        <w:t>)</w:t>
      </w:r>
      <w:proofErr w:type="gramEnd"/>
      <w:r w:rsidRPr="008C5D28">
        <w:rPr>
          <w:rFonts w:ascii="Times New Roman" w:hAnsi="Times New Roman" w:cs="Times New Roman"/>
          <w:sz w:val="24"/>
          <w:szCs w:val="24"/>
        </w:rPr>
        <w:t xml:space="preserve"> gereği ders eşdeğerlik ve intibak esaslarına göre yapılmaktadır.</w:t>
      </w:r>
    </w:p>
    <w:p w14:paraId="458A3291" w14:textId="77777777" w:rsidR="00B97858" w:rsidRPr="008C5D28" w:rsidRDefault="00B97858" w:rsidP="00ED40FC">
      <w:pPr>
        <w:spacing w:line="360" w:lineRule="auto"/>
        <w:jc w:val="both"/>
        <w:rPr>
          <w:rFonts w:ascii="Times New Roman" w:hAnsi="Times New Roman" w:cs="Times New Roman"/>
          <w:sz w:val="24"/>
          <w:szCs w:val="24"/>
        </w:rPr>
      </w:pPr>
      <w:r w:rsidRPr="008C5D28">
        <w:rPr>
          <w:rFonts w:ascii="Times New Roman" w:hAnsi="Times New Roman" w:cs="Times New Roman"/>
          <w:sz w:val="24"/>
          <w:szCs w:val="24"/>
        </w:rPr>
        <w:t>Yabancı Öğrenci Sınavı (YÖS) ile gelen öğrencilerin kabulü Eskişehir Osmangazi Üniversitesi Yabancı Uyruklu Öğrenci Yönergesi” kapsamında yapılmaktadır (</w:t>
      </w:r>
      <w:hyperlink r:id="rId59" w:history="1">
        <w:r w:rsidRPr="008C5D28">
          <w:rPr>
            <w:rStyle w:val="Kpr"/>
            <w:rFonts w:ascii="Times New Roman" w:hAnsi="Times New Roman" w:cs="Times New Roman"/>
            <w:sz w:val="24"/>
            <w:szCs w:val="24"/>
          </w:rPr>
          <w:t>https://oidb.ogu.edu.tr/Sayfa/Index/154/eskisehir-osmangazi-universitesi-yabanci-uyruklu-ogrenci-yonergesi</w:t>
        </w:r>
      </w:hyperlink>
      <w:r w:rsidRPr="008C5D28">
        <w:rPr>
          <w:rFonts w:ascii="Times New Roman" w:hAnsi="Times New Roman" w:cs="Times New Roman"/>
          <w:sz w:val="24"/>
          <w:szCs w:val="24"/>
        </w:rPr>
        <w:t>).</w:t>
      </w:r>
    </w:p>
    <w:p w14:paraId="61C2BAEB" w14:textId="77777777" w:rsidR="00B97858" w:rsidRPr="00360499" w:rsidRDefault="00B97858" w:rsidP="00ED40FC">
      <w:pPr>
        <w:spacing w:line="360" w:lineRule="auto"/>
        <w:jc w:val="both"/>
        <w:rPr>
          <w:rFonts w:ascii="Times New Roman" w:hAnsi="Times New Roman" w:cs="Times New Roman"/>
          <w:sz w:val="24"/>
          <w:szCs w:val="24"/>
        </w:rPr>
      </w:pPr>
      <w:r w:rsidRPr="008C5D28">
        <w:rPr>
          <w:rFonts w:ascii="Times New Roman" w:hAnsi="Times New Roman" w:cs="Times New Roman"/>
          <w:sz w:val="24"/>
          <w:szCs w:val="24"/>
        </w:rPr>
        <w:t>Uluslararası hareketlilik programları kapsamındaki öğrencilerin derslerinde diğer programlarda da geçerli olan AKTS (Avrupa Kredi ve Transfer Sistemi) sistemi kullanılmaktadır. Yurtdışına giden öğrencilerin aldıkları derslerin hangi derse ve krediye sayılacağı Uluslararası İlişkiler Birimiyle değerlendirilerek öğrenim anlaşmaları aracılığıyla tanınmaları garanti altına alınmaktadır.</w:t>
      </w:r>
    </w:p>
    <w:p w14:paraId="0689A5D6" w14:textId="77777777" w:rsidR="00B97858" w:rsidRPr="00360499" w:rsidRDefault="00B97858" w:rsidP="00360499">
      <w:pPr>
        <w:spacing w:line="360" w:lineRule="auto"/>
        <w:ind w:firstLine="284"/>
        <w:jc w:val="both"/>
        <w:rPr>
          <w:rFonts w:ascii="Times New Roman" w:hAnsi="Times New Roman" w:cs="Times New Roman"/>
          <w:sz w:val="24"/>
          <w:szCs w:val="24"/>
        </w:rPr>
      </w:pPr>
    </w:p>
    <w:p w14:paraId="69ABBBC3" w14:textId="0C35DCD8" w:rsidR="00B97858" w:rsidRPr="0081638E" w:rsidRDefault="00B97858" w:rsidP="00C434DE">
      <w:pPr>
        <w:pStyle w:val="Balk3"/>
        <w:numPr>
          <w:ilvl w:val="0"/>
          <w:numId w:val="6"/>
        </w:numPr>
        <w:ind w:left="567" w:hanging="567"/>
      </w:pPr>
      <w:bookmarkStart w:id="45" w:name="_Toc93912515"/>
      <w:r w:rsidRPr="0081638E">
        <w:t>2. 4. Yeterliliklerin sertifikalandırılması ve Diploma</w:t>
      </w:r>
      <w:bookmarkEnd w:id="45"/>
    </w:p>
    <w:p w14:paraId="13F35DA1" w14:textId="77777777" w:rsidR="0081638E" w:rsidRPr="0081638E" w:rsidRDefault="0081638E" w:rsidP="0081638E">
      <w:pPr>
        <w:pStyle w:val="ListeParagraf"/>
        <w:spacing w:line="360" w:lineRule="auto"/>
        <w:jc w:val="both"/>
        <w:rPr>
          <w:rFonts w:ascii="Times New Roman" w:hAnsi="Times New Roman" w:cs="Times New Roman"/>
          <w:b/>
          <w:sz w:val="24"/>
          <w:szCs w:val="24"/>
        </w:rPr>
      </w:pPr>
    </w:p>
    <w:p w14:paraId="7C4F0A71" w14:textId="77777777" w:rsidR="00B97858" w:rsidRPr="008C5D28" w:rsidRDefault="00B97858" w:rsidP="00ED40FC">
      <w:pPr>
        <w:spacing w:line="360" w:lineRule="auto"/>
        <w:jc w:val="both"/>
        <w:rPr>
          <w:rFonts w:ascii="Times New Roman" w:hAnsi="Times New Roman" w:cs="Times New Roman"/>
          <w:sz w:val="24"/>
          <w:szCs w:val="24"/>
        </w:rPr>
      </w:pPr>
      <w:r w:rsidRPr="008C5D28">
        <w:rPr>
          <w:rFonts w:ascii="Times New Roman" w:hAnsi="Times New Roman" w:cs="Times New Roman"/>
          <w:sz w:val="24"/>
          <w:szCs w:val="24"/>
        </w:rPr>
        <w:t>Yeterliliklerin sertifikalandırılması ve diploma konusunda Eskişehir Osmangazi Üniversitesi’nin ilgili yönetmelik, yönerge ve senato kararları uygulanmaktadır (</w:t>
      </w:r>
      <w:hyperlink r:id="rId60" w:history="1">
        <w:r w:rsidRPr="008C5D28">
          <w:rPr>
            <w:rStyle w:val="Kpr"/>
            <w:rFonts w:ascii="Times New Roman" w:hAnsi="Times New Roman" w:cs="Times New Roman"/>
            <w:sz w:val="24"/>
            <w:szCs w:val="24"/>
          </w:rPr>
          <w:t>https://oidb.ogu.edu.tr/Sayfa/Index/12/yonetmelikler</w:t>
        </w:r>
      </w:hyperlink>
      <w:r w:rsidRPr="008C5D28">
        <w:rPr>
          <w:rFonts w:ascii="Times New Roman" w:hAnsi="Times New Roman" w:cs="Times New Roman"/>
          <w:sz w:val="24"/>
          <w:szCs w:val="24"/>
        </w:rPr>
        <w:t xml:space="preserve">). Diploma, derece ve diğer yeterliklerin tanınması ve sertifikalandırılmasında Diploma, diploma eki ve diğer belgelerin düzenlenmesine ilişkin yönerge dikkate alınmaktadır. Yönerge Öğrenci İşleri Daire Başkanlığı internet </w:t>
      </w:r>
      <w:r w:rsidRPr="008C5D28">
        <w:rPr>
          <w:rFonts w:ascii="Times New Roman" w:hAnsi="Times New Roman" w:cs="Times New Roman"/>
          <w:sz w:val="24"/>
          <w:szCs w:val="24"/>
        </w:rPr>
        <w:lastRenderedPageBreak/>
        <w:t>sayfasında yayımlanmıştır (</w:t>
      </w:r>
      <w:hyperlink r:id="rId61" w:history="1">
        <w:r w:rsidRPr="008C5D28">
          <w:rPr>
            <w:rStyle w:val="Kpr"/>
            <w:rFonts w:ascii="Times New Roman" w:hAnsi="Times New Roman" w:cs="Times New Roman"/>
            <w:sz w:val="24"/>
            <w:szCs w:val="24"/>
          </w:rPr>
          <w:t>https://oidb.ogu.edu.tr/Sayfa/Index/125/esogu-diploma-diploma-eki-ve-diger-belgelerin-duzenlenmesine-iliskin-yonerge</w:t>
        </w:r>
      </w:hyperlink>
      <w:r w:rsidRPr="008C5D28">
        <w:rPr>
          <w:rFonts w:ascii="Times New Roman" w:hAnsi="Times New Roman" w:cs="Times New Roman"/>
          <w:sz w:val="24"/>
          <w:szCs w:val="24"/>
        </w:rPr>
        <w:t xml:space="preserve">). </w:t>
      </w:r>
    </w:p>
    <w:p w14:paraId="7F5092C0" w14:textId="77777777" w:rsidR="00B97858" w:rsidRPr="008C5D28" w:rsidRDefault="00B97858" w:rsidP="0081638E">
      <w:pPr>
        <w:spacing w:line="360" w:lineRule="auto"/>
        <w:jc w:val="both"/>
        <w:rPr>
          <w:rFonts w:ascii="Times New Roman" w:hAnsi="Times New Roman" w:cs="Times New Roman"/>
          <w:sz w:val="24"/>
          <w:szCs w:val="24"/>
        </w:rPr>
      </w:pPr>
      <w:r w:rsidRPr="008C5D28">
        <w:rPr>
          <w:rFonts w:ascii="Times New Roman" w:hAnsi="Times New Roman" w:cs="Times New Roman"/>
          <w:sz w:val="24"/>
          <w:szCs w:val="24"/>
        </w:rPr>
        <w:t xml:space="preserve">Merkezi yerleştirmenin dışında gelen öğrenciler için yatay geçiş, yabancı uyruklu öğrenci sınavı, eşdeğer sınavlar (YÖS), çift ana dal programı (ÇAP), yan dal öğrenci kabullerinde uygulanan </w:t>
      </w:r>
      <w:proofErr w:type="gramStart"/>
      <w:r w:rsidRPr="008C5D28">
        <w:rPr>
          <w:rFonts w:ascii="Times New Roman" w:hAnsi="Times New Roman" w:cs="Times New Roman"/>
          <w:sz w:val="24"/>
          <w:szCs w:val="24"/>
        </w:rPr>
        <w:t>kriterler</w:t>
      </w:r>
      <w:proofErr w:type="gramEnd"/>
      <w:r w:rsidRPr="008C5D28">
        <w:rPr>
          <w:rFonts w:ascii="Times New Roman" w:hAnsi="Times New Roman" w:cs="Times New Roman"/>
          <w:sz w:val="24"/>
          <w:szCs w:val="24"/>
        </w:rPr>
        <w:t xml:space="preserve"> kullanılmaktadır (https://oidb.ogu.edu.tr/Sayfa/Index/150) (</w:t>
      </w:r>
      <w:hyperlink r:id="rId62" w:history="1">
        <w:r w:rsidRPr="008C5D28">
          <w:rPr>
            <w:rStyle w:val="Kpr"/>
            <w:rFonts w:ascii="Times New Roman" w:hAnsi="Times New Roman" w:cs="Times New Roman"/>
            <w:sz w:val="24"/>
            <w:szCs w:val="24"/>
          </w:rPr>
          <w:t>https://oidb.ogu.edu.tr/Sayfa/Index/52</w:t>
        </w:r>
      </w:hyperlink>
      <w:r w:rsidRPr="008C5D28">
        <w:rPr>
          <w:rFonts w:ascii="Times New Roman" w:hAnsi="Times New Roman" w:cs="Times New Roman"/>
          <w:sz w:val="24"/>
          <w:szCs w:val="24"/>
        </w:rPr>
        <w:t xml:space="preserve">). </w:t>
      </w:r>
    </w:p>
    <w:p w14:paraId="511AB9C6" w14:textId="77777777" w:rsidR="00B97858" w:rsidRPr="00360499" w:rsidRDefault="00B97858" w:rsidP="0081638E">
      <w:pPr>
        <w:spacing w:line="360" w:lineRule="auto"/>
        <w:jc w:val="both"/>
        <w:rPr>
          <w:rFonts w:ascii="Times New Roman" w:hAnsi="Times New Roman" w:cs="Times New Roman"/>
          <w:sz w:val="24"/>
          <w:szCs w:val="24"/>
        </w:rPr>
      </w:pPr>
      <w:r w:rsidRPr="008C5D28">
        <w:rPr>
          <w:rFonts w:ascii="Times New Roman" w:hAnsi="Times New Roman" w:cs="Times New Roman"/>
          <w:sz w:val="24"/>
          <w:szCs w:val="24"/>
        </w:rPr>
        <w:t>Biyoloji programına kayıtlı bir öğrencinin kayıt olduğu dönemde geçerli olan mezuniyet şablonundaki tüm derslerini başarmış olması, FF, DZ ya da YZ notunun olmaması gerekir. Ayrıca öğrencinin asgari 240 AKTS kredisini sağlaması ve genel not ortalamasının 4,00 üzerinden en az 2,00 olması gerekmektedir.</w:t>
      </w:r>
    </w:p>
    <w:p w14:paraId="0955BBAC" w14:textId="77777777" w:rsidR="00B97858" w:rsidRPr="00360499" w:rsidRDefault="00B97858" w:rsidP="00360499">
      <w:pPr>
        <w:spacing w:line="360" w:lineRule="auto"/>
        <w:ind w:firstLine="284"/>
        <w:jc w:val="both"/>
        <w:rPr>
          <w:rFonts w:ascii="Times New Roman" w:hAnsi="Times New Roman" w:cs="Times New Roman"/>
          <w:sz w:val="24"/>
          <w:szCs w:val="24"/>
        </w:rPr>
      </w:pPr>
    </w:p>
    <w:p w14:paraId="390D67B0" w14:textId="7F0931B3" w:rsidR="00B97858" w:rsidRDefault="00B97858" w:rsidP="00C434DE">
      <w:pPr>
        <w:pStyle w:val="Balk2"/>
      </w:pPr>
      <w:bookmarkStart w:id="46" w:name="_Toc93912516"/>
      <w:r w:rsidRPr="00360499">
        <w:t>B.3. Öğrenme Kaynakları ve Akademik Destek Hizmetleri</w:t>
      </w:r>
      <w:bookmarkEnd w:id="46"/>
      <w:r w:rsidRPr="00360499">
        <w:t xml:space="preserve"> </w:t>
      </w:r>
    </w:p>
    <w:p w14:paraId="1EC49D62" w14:textId="77D68E17" w:rsidR="008F0F81" w:rsidRPr="00036D80" w:rsidRDefault="008F0F81" w:rsidP="00036D80">
      <w:pPr>
        <w:spacing w:line="360" w:lineRule="auto"/>
        <w:rPr>
          <w:rFonts w:ascii="Times New Roman" w:hAnsi="Times New Roman" w:cs="Times New Roman"/>
          <w:sz w:val="24"/>
          <w:szCs w:val="24"/>
        </w:rPr>
      </w:pPr>
    </w:p>
    <w:p w14:paraId="52C5F6F0" w14:textId="77777777" w:rsidR="008F0F81" w:rsidRPr="008C5D28" w:rsidRDefault="008F0F81" w:rsidP="00E61F95">
      <w:pPr>
        <w:spacing w:after="0" w:line="360" w:lineRule="auto"/>
        <w:jc w:val="both"/>
        <w:rPr>
          <w:rFonts w:ascii="Times New Roman" w:hAnsi="Times New Roman" w:cs="Times New Roman"/>
          <w:sz w:val="24"/>
          <w:szCs w:val="24"/>
        </w:rPr>
      </w:pPr>
      <w:r w:rsidRPr="008C5D28">
        <w:rPr>
          <w:rFonts w:ascii="Times New Roman" w:hAnsi="Times New Roman" w:cs="Times New Roman"/>
          <w:sz w:val="24"/>
          <w:szCs w:val="24"/>
        </w:rPr>
        <w:t>Kurum, hedeflediği nitelikli mezun yeterliliklerine ulaşmak ve eğitim-öğretim faaliyetlerini yürütmek için uygun altyapıya, kaynaklara ve ortamlara sahip olmalı ve öğrenme olanaklarının tüm öğrenciler için yeterli ve erişilebilir olmasını güvence altına almalıdır. Kurum öğrencilerin akademik gelişimi ve kariyer planlamasına yönelik destek hizmetleri sağlamalıdır.</w:t>
      </w:r>
    </w:p>
    <w:p w14:paraId="0F9F3420" w14:textId="4BC05F5B" w:rsidR="008F0F81" w:rsidRPr="008C5D28" w:rsidRDefault="008F0F81" w:rsidP="00E61F95">
      <w:pPr>
        <w:spacing w:after="0" w:line="360" w:lineRule="auto"/>
        <w:jc w:val="both"/>
        <w:rPr>
          <w:rFonts w:ascii="Times New Roman" w:hAnsi="Times New Roman" w:cs="Times New Roman"/>
          <w:sz w:val="24"/>
          <w:szCs w:val="24"/>
        </w:rPr>
      </w:pPr>
      <w:r w:rsidRPr="008C5D28">
        <w:rPr>
          <w:rFonts w:ascii="Times New Roman" w:hAnsi="Times New Roman" w:cs="Times New Roman"/>
          <w:sz w:val="24"/>
          <w:szCs w:val="24"/>
        </w:rPr>
        <w:t>Kurumumuzda ilgili lisans bölümünün mesleki gereklilikleri konusunda gerekli altyapı ve öğretim kadrosu mevcuttur. Özellikle mesleki yeterlilik kurumunun belirlediği 5-6-7-8 seviyelerinde eğitim öğretim hizmeti dünya standartlarında verilmektedir. Tüm eğitim ve öğretim olanaklarına ilgili tüm lisans öğrencilerinin ve lisansüstü öğrencilerinin erişimleri eşit seviyede mümkündür. Özellikle lisansüstü eğitimde alana özgü tematik laboratuvarlar işlevsel bir şekilde kullanılmaktadır. Lisans öğrencilerinde kariyer planlamasında eksiklikler olmakla beraber lisansüstü eğitimde bu eksiklik söz konusu değildir.</w:t>
      </w:r>
    </w:p>
    <w:p w14:paraId="699F686B" w14:textId="77777777" w:rsidR="008F0F81" w:rsidRPr="008C5D28" w:rsidRDefault="00F30411" w:rsidP="00036D80">
      <w:pPr>
        <w:spacing w:after="0" w:line="360" w:lineRule="auto"/>
        <w:ind w:firstLine="284"/>
        <w:jc w:val="both"/>
        <w:rPr>
          <w:rFonts w:ascii="Times New Roman" w:hAnsi="Times New Roman" w:cs="Times New Roman"/>
          <w:sz w:val="24"/>
          <w:szCs w:val="24"/>
        </w:rPr>
      </w:pPr>
      <w:hyperlink r:id="rId63" w:history="1">
        <w:r w:rsidR="008F0F81" w:rsidRPr="008C5D28">
          <w:rPr>
            <w:rStyle w:val="Kpr"/>
            <w:rFonts w:ascii="Times New Roman" w:hAnsi="Times New Roman" w:cs="Times New Roman"/>
            <w:sz w:val="24"/>
            <w:szCs w:val="24"/>
          </w:rPr>
          <w:t>https://biyoloji.ogu.edu.tr/Sayfa/Index/19/akademik-personel</w:t>
        </w:r>
      </w:hyperlink>
    </w:p>
    <w:p w14:paraId="2375C4F0" w14:textId="77777777" w:rsidR="008F0F81" w:rsidRPr="008C5D28" w:rsidRDefault="00F30411" w:rsidP="00036D80">
      <w:pPr>
        <w:spacing w:after="0" w:line="360" w:lineRule="auto"/>
        <w:ind w:firstLine="284"/>
        <w:jc w:val="both"/>
        <w:rPr>
          <w:rFonts w:ascii="Times New Roman" w:hAnsi="Times New Roman" w:cs="Times New Roman"/>
          <w:sz w:val="24"/>
          <w:szCs w:val="24"/>
        </w:rPr>
      </w:pPr>
      <w:hyperlink r:id="rId64" w:history="1">
        <w:r w:rsidR="008F0F81" w:rsidRPr="008C5D28">
          <w:rPr>
            <w:rStyle w:val="Kpr"/>
            <w:rFonts w:ascii="Times New Roman" w:hAnsi="Times New Roman" w:cs="Times New Roman"/>
            <w:sz w:val="24"/>
            <w:szCs w:val="24"/>
          </w:rPr>
          <w:t>https://www.myk.gov.tr/</w:t>
        </w:r>
      </w:hyperlink>
    </w:p>
    <w:p w14:paraId="7810EC86" w14:textId="77777777" w:rsidR="008F0F81" w:rsidRPr="00036D80" w:rsidRDefault="00F30411" w:rsidP="00036D80">
      <w:pPr>
        <w:spacing w:after="0" w:line="360" w:lineRule="auto"/>
        <w:ind w:firstLine="284"/>
        <w:jc w:val="both"/>
        <w:rPr>
          <w:rFonts w:ascii="Times New Roman" w:hAnsi="Times New Roman" w:cs="Times New Roman"/>
          <w:sz w:val="24"/>
          <w:szCs w:val="24"/>
        </w:rPr>
      </w:pPr>
      <w:hyperlink r:id="rId65" w:history="1">
        <w:r w:rsidR="008F0F81" w:rsidRPr="008C5D28">
          <w:rPr>
            <w:rStyle w:val="Kpr"/>
            <w:rFonts w:ascii="Times New Roman" w:hAnsi="Times New Roman" w:cs="Times New Roman"/>
            <w:sz w:val="24"/>
            <w:szCs w:val="24"/>
          </w:rPr>
          <w:t>https://fbe.ogu.edu.tr/Sayfa/Index/132/ders-katalogu</w:t>
        </w:r>
      </w:hyperlink>
    </w:p>
    <w:p w14:paraId="7D161238" w14:textId="77777777" w:rsidR="008F0F81" w:rsidRDefault="008F0F81" w:rsidP="00036D80">
      <w:pPr>
        <w:spacing w:line="360" w:lineRule="auto"/>
        <w:rPr>
          <w:rFonts w:ascii="Times New Roman" w:hAnsi="Times New Roman" w:cs="Times New Roman"/>
          <w:sz w:val="24"/>
          <w:szCs w:val="24"/>
        </w:rPr>
      </w:pPr>
    </w:p>
    <w:p w14:paraId="73A280BF" w14:textId="77777777" w:rsidR="008C5D28" w:rsidRPr="00036D80" w:rsidRDefault="008C5D28" w:rsidP="00036D80">
      <w:pPr>
        <w:spacing w:line="360" w:lineRule="auto"/>
        <w:rPr>
          <w:rFonts w:ascii="Times New Roman" w:hAnsi="Times New Roman" w:cs="Times New Roman"/>
          <w:sz w:val="24"/>
          <w:szCs w:val="24"/>
        </w:rPr>
      </w:pPr>
    </w:p>
    <w:p w14:paraId="0566B44F" w14:textId="77777777" w:rsidR="00C434DE" w:rsidRPr="00C434DE" w:rsidRDefault="00C434DE" w:rsidP="00C434DE"/>
    <w:p w14:paraId="627397A4" w14:textId="20F15077" w:rsidR="00B7567E" w:rsidRDefault="00B97858" w:rsidP="00C434DE">
      <w:pPr>
        <w:pStyle w:val="Balk3"/>
      </w:pPr>
      <w:bookmarkStart w:id="47" w:name="_Toc93912517"/>
      <w:r w:rsidRPr="00360499">
        <w:lastRenderedPageBreak/>
        <w:t>B.</w:t>
      </w:r>
      <w:proofErr w:type="gramStart"/>
      <w:r w:rsidRPr="00360499">
        <w:t>3.1</w:t>
      </w:r>
      <w:proofErr w:type="gramEnd"/>
      <w:r w:rsidRPr="00360499">
        <w:t>. Öğrenme ortam ve kaynakları</w:t>
      </w:r>
      <w:bookmarkEnd w:id="47"/>
    </w:p>
    <w:p w14:paraId="64A8ABD0" w14:textId="35D42873" w:rsidR="00FB2050" w:rsidRPr="00036D80" w:rsidRDefault="00FB2050" w:rsidP="00036D80">
      <w:pPr>
        <w:spacing w:line="360" w:lineRule="auto"/>
        <w:rPr>
          <w:rFonts w:ascii="Times New Roman" w:hAnsi="Times New Roman" w:cs="Times New Roman"/>
          <w:sz w:val="24"/>
          <w:szCs w:val="24"/>
        </w:rPr>
      </w:pPr>
    </w:p>
    <w:p w14:paraId="27208E1C" w14:textId="29591D14" w:rsidR="00FB2050" w:rsidRPr="00BE551F" w:rsidRDefault="00FB2050" w:rsidP="00036D80">
      <w:pPr>
        <w:spacing w:line="360" w:lineRule="auto"/>
        <w:jc w:val="both"/>
        <w:rPr>
          <w:rFonts w:ascii="Times New Roman" w:hAnsi="Times New Roman" w:cs="Times New Roman"/>
          <w:sz w:val="24"/>
          <w:szCs w:val="24"/>
        </w:rPr>
      </w:pPr>
      <w:r w:rsidRPr="00BE551F">
        <w:rPr>
          <w:rFonts w:ascii="Times New Roman" w:hAnsi="Times New Roman" w:cs="Times New Roman"/>
          <w:sz w:val="24"/>
          <w:szCs w:val="24"/>
        </w:rPr>
        <w:t xml:space="preserve">Bölümümüz lisans </w:t>
      </w:r>
      <w:r w:rsidR="001C1795" w:rsidRPr="00BE551F">
        <w:rPr>
          <w:rFonts w:ascii="Times New Roman" w:hAnsi="Times New Roman" w:cs="Times New Roman"/>
          <w:sz w:val="24"/>
          <w:szCs w:val="24"/>
        </w:rPr>
        <w:t xml:space="preserve">öğrencileri dersleri bölüme ait </w:t>
      </w:r>
      <w:proofErr w:type="spellStart"/>
      <w:r w:rsidR="001C1795" w:rsidRPr="00BE551F">
        <w:rPr>
          <w:rFonts w:ascii="Times New Roman" w:hAnsi="Times New Roman" w:cs="Times New Roman"/>
          <w:sz w:val="24"/>
          <w:szCs w:val="24"/>
        </w:rPr>
        <w:t>herbiri</w:t>
      </w:r>
      <w:proofErr w:type="spellEnd"/>
      <w:r w:rsidR="001C1795" w:rsidRPr="00BE551F">
        <w:rPr>
          <w:rFonts w:ascii="Times New Roman" w:hAnsi="Times New Roman" w:cs="Times New Roman"/>
          <w:sz w:val="24"/>
          <w:szCs w:val="24"/>
        </w:rPr>
        <w:t xml:space="preserve"> 70 m2 kapasiteli 4 adet derslikte takip etmektedirler. </w:t>
      </w:r>
      <w:r w:rsidR="00FB19C1" w:rsidRPr="00BE551F">
        <w:rPr>
          <w:rFonts w:ascii="Times New Roman" w:hAnsi="Times New Roman" w:cs="Times New Roman"/>
          <w:sz w:val="24"/>
          <w:szCs w:val="24"/>
        </w:rPr>
        <w:t xml:space="preserve">Tüm dersliklerde </w:t>
      </w:r>
      <w:proofErr w:type="gramStart"/>
      <w:r w:rsidR="00FB19C1" w:rsidRPr="00BE551F">
        <w:rPr>
          <w:rFonts w:ascii="Times New Roman" w:hAnsi="Times New Roman" w:cs="Times New Roman"/>
          <w:sz w:val="24"/>
          <w:szCs w:val="24"/>
        </w:rPr>
        <w:t>projeksiyon</w:t>
      </w:r>
      <w:proofErr w:type="gramEnd"/>
      <w:r w:rsidR="00FB19C1" w:rsidRPr="00BE551F">
        <w:rPr>
          <w:rFonts w:ascii="Times New Roman" w:hAnsi="Times New Roman" w:cs="Times New Roman"/>
          <w:sz w:val="24"/>
          <w:szCs w:val="24"/>
        </w:rPr>
        <w:t xml:space="preserve"> cihazı ve sunum alt yapısı bulunmaktadır. </w:t>
      </w:r>
      <w:r w:rsidR="001C1795" w:rsidRPr="00BE551F">
        <w:rPr>
          <w:rFonts w:ascii="Times New Roman" w:hAnsi="Times New Roman" w:cs="Times New Roman"/>
          <w:sz w:val="24"/>
          <w:szCs w:val="24"/>
        </w:rPr>
        <w:t xml:space="preserve">Uygulama çalışmalarında ise 3 adet (Genel Biyoloji, Zooloji, Botanik) öğrenci laboratuvarlarında ve 18 farklı araştırma laboratuvarlarından faydalanabilirler. Tüm bu laboratuvarlarda temel biyolojik araştırmalar için gerekli olan teknik cihazlar (Mikroskop, görüntüleme sistemi, PCR, </w:t>
      </w:r>
      <w:proofErr w:type="gramStart"/>
      <w:r w:rsidR="001C1795" w:rsidRPr="00BE551F">
        <w:rPr>
          <w:rFonts w:ascii="Times New Roman" w:hAnsi="Times New Roman" w:cs="Times New Roman"/>
          <w:sz w:val="24"/>
          <w:szCs w:val="24"/>
        </w:rPr>
        <w:t>steril</w:t>
      </w:r>
      <w:proofErr w:type="gramEnd"/>
      <w:r w:rsidR="001C1795" w:rsidRPr="00BE551F">
        <w:rPr>
          <w:rFonts w:ascii="Times New Roman" w:hAnsi="Times New Roman" w:cs="Times New Roman"/>
          <w:sz w:val="24"/>
          <w:szCs w:val="24"/>
        </w:rPr>
        <w:t xml:space="preserve"> kabin, </w:t>
      </w:r>
      <w:proofErr w:type="spellStart"/>
      <w:r w:rsidR="001C1795" w:rsidRPr="00BE551F">
        <w:rPr>
          <w:rFonts w:ascii="Times New Roman" w:hAnsi="Times New Roman" w:cs="Times New Roman"/>
          <w:sz w:val="24"/>
          <w:szCs w:val="24"/>
        </w:rPr>
        <w:t>inkübatör</w:t>
      </w:r>
      <w:proofErr w:type="spellEnd"/>
      <w:r w:rsidR="001C1795" w:rsidRPr="00BE551F">
        <w:rPr>
          <w:rFonts w:ascii="Times New Roman" w:hAnsi="Times New Roman" w:cs="Times New Roman"/>
          <w:sz w:val="24"/>
          <w:szCs w:val="24"/>
        </w:rPr>
        <w:t xml:space="preserve">, su banyosu, manyetik karıştırıcı, </w:t>
      </w:r>
      <w:proofErr w:type="spellStart"/>
      <w:r w:rsidR="001C1795" w:rsidRPr="00BE551F">
        <w:rPr>
          <w:rFonts w:ascii="Times New Roman" w:hAnsi="Times New Roman" w:cs="Times New Roman"/>
          <w:sz w:val="24"/>
          <w:szCs w:val="24"/>
        </w:rPr>
        <w:t>vorteks</w:t>
      </w:r>
      <w:proofErr w:type="spellEnd"/>
      <w:r w:rsidR="001C1795" w:rsidRPr="00BE551F">
        <w:rPr>
          <w:rFonts w:ascii="Times New Roman" w:hAnsi="Times New Roman" w:cs="Times New Roman"/>
          <w:sz w:val="24"/>
          <w:szCs w:val="24"/>
        </w:rPr>
        <w:t xml:space="preserve">, otoklav, jel </w:t>
      </w:r>
      <w:proofErr w:type="spellStart"/>
      <w:r w:rsidR="001C1795" w:rsidRPr="00BE551F">
        <w:rPr>
          <w:rFonts w:ascii="Times New Roman" w:hAnsi="Times New Roman" w:cs="Times New Roman"/>
          <w:sz w:val="24"/>
          <w:szCs w:val="24"/>
        </w:rPr>
        <w:t>elektroforezi</w:t>
      </w:r>
      <w:proofErr w:type="spellEnd"/>
      <w:r w:rsidR="001C1795" w:rsidRPr="00BE551F">
        <w:rPr>
          <w:rFonts w:ascii="Times New Roman" w:hAnsi="Times New Roman" w:cs="Times New Roman"/>
          <w:sz w:val="24"/>
          <w:szCs w:val="24"/>
        </w:rPr>
        <w:t xml:space="preserve">, jel görüntüleme cihazı, HPLC </w:t>
      </w:r>
      <w:proofErr w:type="spellStart"/>
      <w:r w:rsidR="001C1795" w:rsidRPr="00BE551F">
        <w:rPr>
          <w:rFonts w:ascii="Times New Roman" w:hAnsi="Times New Roman" w:cs="Times New Roman"/>
          <w:sz w:val="24"/>
          <w:szCs w:val="24"/>
        </w:rPr>
        <w:t>vb</w:t>
      </w:r>
      <w:proofErr w:type="spellEnd"/>
      <w:r w:rsidR="001C1795" w:rsidRPr="00BE551F">
        <w:rPr>
          <w:rFonts w:ascii="Times New Roman" w:hAnsi="Times New Roman" w:cs="Times New Roman"/>
          <w:sz w:val="24"/>
          <w:szCs w:val="24"/>
        </w:rPr>
        <w:t xml:space="preserve"> ) mevcut olup öğrenciler pratik yapma imkanına sahiptirler. </w:t>
      </w:r>
    </w:p>
    <w:p w14:paraId="50200062" w14:textId="40044EFB" w:rsidR="00C434DE" w:rsidRPr="00BE551F" w:rsidRDefault="00125362" w:rsidP="00036D80">
      <w:pPr>
        <w:spacing w:line="360" w:lineRule="auto"/>
        <w:jc w:val="both"/>
        <w:rPr>
          <w:rFonts w:ascii="Times New Roman" w:hAnsi="Times New Roman" w:cs="Times New Roman"/>
          <w:sz w:val="24"/>
          <w:szCs w:val="24"/>
        </w:rPr>
      </w:pPr>
      <w:r w:rsidRPr="00BE551F">
        <w:rPr>
          <w:rFonts w:ascii="Times New Roman" w:hAnsi="Times New Roman" w:cs="Times New Roman"/>
          <w:sz w:val="24"/>
          <w:szCs w:val="24"/>
        </w:rPr>
        <w:t xml:space="preserve">Öğrencilerin derslerde ihtiyaç duyacakları kaynak kitap, ders notu </w:t>
      </w:r>
      <w:proofErr w:type="spellStart"/>
      <w:r w:rsidRPr="00BE551F">
        <w:rPr>
          <w:rFonts w:ascii="Times New Roman" w:hAnsi="Times New Roman" w:cs="Times New Roman"/>
          <w:sz w:val="24"/>
          <w:szCs w:val="24"/>
        </w:rPr>
        <w:t>vb</w:t>
      </w:r>
      <w:proofErr w:type="spellEnd"/>
      <w:r w:rsidRPr="00BE551F">
        <w:rPr>
          <w:rFonts w:ascii="Times New Roman" w:hAnsi="Times New Roman" w:cs="Times New Roman"/>
          <w:sz w:val="24"/>
          <w:szCs w:val="24"/>
        </w:rPr>
        <w:t xml:space="preserve"> materyal, ilgili dersin öğretim elemanı tarafından önerilmekte ve sağlanmaktadır. </w:t>
      </w:r>
      <w:r w:rsidR="009A3111" w:rsidRPr="00BE551F">
        <w:rPr>
          <w:rFonts w:ascii="Times New Roman" w:hAnsi="Times New Roman" w:cs="Times New Roman"/>
          <w:sz w:val="24"/>
          <w:szCs w:val="24"/>
        </w:rPr>
        <w:t xml:space="preserve">Öğrencilere yönelik eğitim-öğretim </w:t>
      </w:r>
      <w:proofErr w:type="spellStart"/>
      <w:r w:rsidR="009A3111" w:rsidRPr="00BE551F">
        <w:rPr>
          <w:rFonts w:ascii="Times New Roman" w:hAnsi="Times New Roman" w:cs="Times New Roman"/>
          <w:sz w:val="24"/>
          <w:szCs w:val="24"/>
        </w:rPr>
        <w:t>faaaliyetleri</w:t>
      </w:r>
      <w:proofErr w:type="spellEnd"/>
      <w:r w:rsidR="009A3111" w:rsidRPr="00BE551F">
        <w:rPr>
          <w:rFonts w:ascii="Times New Roman" w:hAnsi="Times New Roman" w:cs="Times New Roman"/>
          <w:sz w:val="24"/>
          <w:szCs w:val="24"/>
        </w:rPr>
        <w:t xml:space="preserve"> ile ilgili tüm duyurular bölüm web sayfasında güncel olarak yayınlanmaktadır. </w:t>
      </w:r>
      <w:r w:rsidR="005A1953" w:rsidRPr="00BE551F">
        <w:rPr>
          <w:rFonts w:ascii="Times New Roman" w:hAnsi="Times New Roman" w:cs="Times New Roman"/>
          <w:sz w:val="24"/>
          <w:szCs w:val="24"/>
        </w:rPr>
        <w:t>Lisans programında yer alan tüm derslerin ders izlenceleri ve program eğitim amaçlarına öğrenci bölüm web sayfası üzerinden ulaşabilir</w:t>
      </w:r>
      <w:r w:rsidR="008C5D28" w:rsidRPr="00BE551F">
        <w:rPr>
          <w:rFonts w:ascii="Times New Roman" w:hAnsi="Times New Roman" w:cs="Times New Roman"/>
          <w:sz w:val="24"/>
          <w:szCs w:val="24"/>
        </w:rPr>
        <w:t xml:space="preserve"> (https://biyoloji.ogu.edu.tr/).</w:t>
      </w:r>
      <w:r w:rsidR="00DF5039" w:rsidRPr="00BE551F">
        <w:rPr>
          <w:rFonts w:ascii="Times New Roman" w:hAnsi="Times New Roman" w:cs="Times New Roman"/>
          <w:sz w:val="24"/>
          <w:szCs w:val="24"/>
        </w:rPr>
        <w:t xml:space="preserve"> </w:t>
      </w:r>
      <w:r w:rsidR="007D7737" w:rsidRPr="00BE551F">
        <w:rPr>
          <w:rFonts w:ascii="Times New Roman" w:hAnsi="Times New Roman" w:cs="Times New Roman"/>
          <w:sz w:val="24"/>
          <w:szCs w:val="24"/>
        </w:rPr>
        <w:t>Üniversitemiz ana sayfasında öğrenci sekmesi altında öğrenciler eğitim ve öğretimleri ile ilgili tüm bilgi ve dokümanlara ulaşabilmektedirler</w:t>
      </w:r>
      <w:r w:rsidR="008C5D28" w:rsidRPr="00BE551F">
        <w:rPr>
          <w:rFonts w:ascii="Times New Roman" w:hAnsi="Times New Roman" w:cs="Times New Roman"/>
          <w:sz w:val="24"/>
          <w:szCs w:val="24"/>
        </w:rPr>
        <w:t xml:space="preserve"> (https://oidb.ogu.edu.tr/).</w:t>
      </w:r>
    </w:p>
    <w:p w14:paraId="3CC21D62" w14:textId="4A1D1BF9" w:rsidR="002759CD" w:rsidRPr="00BE551F" w:rsidRDefault="002759CD" w:rsidP="00036D80">
      <w:pPr>
        <w:spacing w:line="360" w:lineRule="auto"/>
        <w:jc w:val="both"/>
        <w:rPr>
          <w:rFonts w:ascii="Times New Roman" w:hAnsi="Times New Roman" w:cs="Times New Roman"/>
          <w:sz w:val="24"/>
          <w:szCs w:val="24"/>
        </w:rPr>
      </w:pPr>
      <w:r w:rsidRPr="00BE551F">
        <w:rPr>
          <w:rFonts w:ascii="Times New Roman" w:hAnsi="Times New Roman" w:cs="Times New Roman"/>
          <w:sz w:val="24"/>
          <w:szCs w:val="24"/>
        </w:rPr>
        <w:t>Üniversitemiz Uzaktan Eğitim Uygulama ve Araştırma Merkezi (ESUZEM) öğrenme yönetim sistemi aktif olarak kullanılmaktadır (https://uzemoys.ogu.edu.tr/). “Öğrenme materyallerini düzenleme, paylaşma ve tartışma, dersleri yönetme, ödev alma, bu ödevlere ilişkin geri bildirim sağlama, öğrenen, öğretmen ve sistem kayıtlarını tutma, rapor alma gibi işlevleri” yerine getirmek için öğrenme yönetim sistemi kullanılmaktadır. Bu sistem üzerinde dersler tanımlanarak, öğretim materyalleri yüklenmekte, kullanıcıların bunlara erişimi sağlanmakta, dersler yürütülmekte, ödev verilmekte, toplanmakta, değerlendirilip dönüt verilmekte ayrıca sınavlar gerçekleştirilmektedir. Öğrencilerin ders materyallerine istedikleri zaman diliminde ve istedikleri kadar ulaşabilmelerine imkân tanınarak öğrenme süreci yürütülmektedir</w:t>
      </w:r>
    </w:p>
    <w:p w14:paraId="59C6F16D" w14:textId="4028D7DC" w:rsidR="006E56CE" w:rsidRDefault="006E56CE" w:rsidP="00036D80">
      <w:pPr>
        <w:spacing w:line="360" w:lineRule="auto"/>
        <w:jc w:val="both"/>
        <w:rPr>
          <w:rFonts w:ascii="Times New Roman" w:hAnsi="Times New Roman" w:cs="Times New Roman"/>
          <w:sz w:val="24"/>
          <w:szCs w:val="24"/>
        </w:rPr>
      </w:pPr>
      <w:r w:rsidRPr="00BE551F">
        <w:rPr>
          <w:rFonts w:ascii="Times New Roman" w:hAnsi="Times New Roman" w:cs="Times New Roman"/>
          <w:sz w:val="24"/>
          <w:szCs w:val="24"/>
        </w:rPr>
        <w:t>Karma öğrenme sürecinde öğrenci ve öğretim elemanlarına dijital kitap, makale, diğer süreli yayınlar, ders notları, sunumları, ayrıca ses dosyaları (</w:t>
      </w:r>
      <w:proofErr w:type="spellStart"/>
      <w:r w:rsidRPr="00BE551F">
        <w:rPr>
          <w:rFonts w:ascii="Times New Roman" w:hAnsi="Times New Roman" w:cs="Times New Roman"/>
          <w:sz w:val="24"/>
          <w:szCs w:val="24"/>
        </w:rPr>
        <w:t>podcast</w:t>
      </w:r>
      <w:proofErr w:type="spellEnd"/>
      <w:r w:rsidRPr="00BE551F">
        <w:rPr>
          <w:rFonts w:ascii="Times New Roman" w:hAnsi="Times New Roman" w:cs="Times New Roman"/>
          <w:sz w:val="24"/>
          <w:szCs w:val="24"/>
        </w:rPr>
        <w:t xml:space="preserve">), video kayıtları gibi kaynak ve materyallere kampüs dışından erişim üniversite kütüphanesi tarafından sağlanmaktadır. https://kutuphane.ogu.edu.tr/Sayfa/Index/94/veritabanlari adresinde tarama yapabilmek için veri tabanları listelenmiştir. Öğrenciler, </w:t>
      </w:r>
      <w:proofErr w:type="spellStart"/>
      <w:r w:rsidRPr="00BE551F">
        <w:rPr>
          <w:rFonts w:ascii="Times New Roman" w:hAnsi="Times New Roman" w:cs="Times New Roman"/>
          <w:sz w:val="24"/>
          <w:szCs w:val="24"/>
        </w:rPr>
        <w:t>Jstor</w:t>
      </w:r>
      <w:proofErr w:type="spellEnd"/>
      <w:r w:rsidRPr="00BE551F">
        <w:rPr>
          <w:rFonts w:ascii="Times New Roman" w:hAnsi="Times New Roman" w:cs="Times New Roman"/>
          <w:sz w:val="24"/>
          <w:szCs w:val="24"/>
        </w:rPr>
        <w:t xml:space="preserve"> http://www.jstor.org/, </w:t>
      </w:r>
      <w:proofErr w:type="spellStart"/>
      <w:r w:rsidRPr="00BE551F">
        <w:rPr>
          <w:rFonts w:ascii="Times New Roman" w:hAnsi="Times New Roman" w:cs="Times New Roman"/>
          <w:sz w:val="24"/>
          <w:szCs w:val="24"/>
        </w:rPr>
        <w:t>ProQuest</w:t>
      </w:r>
      <w:proofErr w:type="spellEnd"/>
      <w:r w:rsidRPr="00BE551F">
        <w:rPr>
          <w:rFonts w:ascii="Times New Roman" w:hAnsi="Times New Roman" w:cs="Times New Roman"/>
          <w:sz w:val="24"/>
          <w:szCs w:val="24"/>
        </w:rPr>
        <w:t xml:space="preserve"> https://search.proquest.com/central/index gibi birçok veri tabanından yararlanılabilmektedir. </w:t>
      </w:r>
      <w:proofErr w:type="gramStart"/>
      <w:r w:rsidRPr="00BE551F">
        <w:rPr>
          <w:rFonts w:ascii="Times New Roman" w:hAnsi="Times New Roman" w:cs="Times New Roman"/>
          <w:sz w:val="24"/>
          <w:szCs w:val="24"/>
        </w:rPr>
        <w:lastRenderedPageBreak/>
        <w:t xml:space="preserve">Kütüphane ve Dokümantasyon Daire Başkanlığı 2020 yılı yayın sayıları basılı kitap; 144.352, elektronik kitap; 282.758, basılı tez; 6.833, e-tez; 4.900.000, ciltli süreli yayın; 10.235,e-dergi; 47.859, abone olunan Türkçe dergi; 55, veri tabanı; 45, 2020 yılında satın alınan kitap sayısı; 4.679 adettir. </w:t>
      </w:r>
      <w:proofErr w:type="gramEnd"/>
      <w:r w:rsidRPr="00BE551F">
        <w:rPr>
          <w:rFonts w:ascii="Times New Roman" w:hAnsi="Times New Roman" w:cs="Times New Roman"/>
          <w:sz w:val="24"/>
          <w:szCs w:val="24"/>
        </w:rPr>
        <w:t xml:space="preserve">(Kanıt: </w:t>
      </w:r>
      <w:hyperlink r:id="rId66" w:history="1">
        <w:r w:rsidRPr="00BE551F">
          <w:rPr>
            <w:rStyle w:val="Kpr"/>
            <w:rFonts w:ascii="Times New Roman" w:hAnsi="Times New Roman" w:cs="Times New Roman"/>
            <w:sz w:val="24"/>
            <w:szCs w:val="24"/>
          </w:rPr>
          <w:t>https://kutuphane.ogu.edu.tr/</w:t>
        </w:r>
      </w:hyperlink>
      <w:r w:rsidRPr="00BE551F">
        <w:rPr>
          <w:rFonts w:ascii="Times New Roman" w:hAnsi="Times New Roman" w:cs="Times New Roman"/>
          <w:sz w:val="24"/>
          <w:szCs w:val="24"/>
        </w:rPr>
        <w:t>).</w:t>
      </w:r>
    </w:p>
    <w:p w14:paraId="4AC3C1CB" w14:textId="77777777" w:rsidR="00BE551F" w:rsidRPr="00036D80" w:rsidRDefault="00BE551F" w:rsidP="00036D80">
      <w:pPr>
        <w:spacing w:line="360" w:lineRule="auto"/>
        <w:jc w:val="both"/>
        <w:rPr>
          <w:rFonts w:ascii="Times New Roman" w:hAnsi="Times New Roman" w:cs="Times New Roman"/>
          <w:sz w:val="24"/>
          <w:szCs w:val="24"/>
        </w:rPr>
      </w:pPr>
    </w:p>
    <w:p w14:paraId="06445757" w14:textId="6C97DB5A" w:rsidR="00B97858" w:rsidRDefault="00B97858" w:rsidP="00C434DE">
      <w:pPr>
        <w:pStyle w:val="Balk3"/>
      </w:pPr>
      <w:bookmarkStart w:id="48" w:name="_Toc93912518"/>
      <w:r w:rsidRPr="00360499">
        <w:t>B.</w:t>
      </w:r>
      <w:proofErr w:type="gramStart"/>
      <w:r w:rsidRPr="00360499">
        <w:t>3.2</w:t>
      </w:r>
      <w:proofErr w:type="gramEnd"/>
      <w:r w:rsidRPr="00360499">
        <w:t>. Akademik destek hizmetleri</w:t>
      </w:r>
      <w:bookmarkEnd w:id="48"/>
    </w:p>
    <w:p w14:paraId="18C70DC6" w14:textId="276824FF" w:rsidR="00D30A26" w:rsidRDefault="00D30A26" w:rsidP="00D30A26"/>
    <w:p w14:paraId="650E7BB2" w14:textId="513DCBE4" w:rsidR="00D30A26" w:rsidRPr="00BE551F" w:rsidRDefault="00D30A26" w:rsidP="00036D80">
      <w:pPr>
        <w:spacing w:line="360" w:lineRule="auto"/>
        <w:jc w:val="both"/>
        <w:rPr>
          <w:rFonts w:ascii="Times New Roman" w:hAnsi="Times New Roman" w:cs="Times New Roman"/>
          <w:sz w:val="24"/>
          <w:szCs w:val="24"/>
        </w:rPr>
      </w:pPr>
      <w:r w:rsidRPr="00BE551F">
        <w:rPr>
          <w:rFonts w:ascii="Times New Roman" w:hAnsi="Times New Roman" w:cs="Times New Roman"/>
          <w:sz w:val="24"/>
          <w:szCs w:val="24"/>
        </w:rPr>
        <w:t xml:space="preserve">Bölüme kayıt yaptıran her öğrenciye eğitim-öğretim hayatı süresince akademik destek sağlamak için danışman olarak bir öğretim üyesi atanmaktadır. </w:t>
      </w:r>
      <w:r w:rsidR="00A21F23" w:rsidRPr="00BE551F">
        <w:rPr>
          <w:rFonts w:ascii="Times New Roman" w:hAnsi="Times New Roman" w:cs="Times New Roman"/>
          <w:sz w:val="24"/>
          <w:szCs w:val="24"/>
        </w:rPr>
        <w:t xml:space="preserve">Akademik danışman öğrencinin akademik performansını izlemekte, </w:t>
      </w:r>
      <w:proofErr w:type="spellStart"/>
      <w:r w:rsidR="00A21F23" w:rsidRPr="00BE551F">
        <w:rPr>
          <w:rFonts w:ascii="Times New Roman" w:hAnsi="Times New Roman" w:cs="Times New Roman"/>
          <w:sz w:val="24"/>
          <w:szCs w:val="24"/>
        </w:rPr>
        <w:t>gelişimini</w:t>
      </w:r>
      <w:proofErr w:type="spellEnd"/>
      <w:r w:rsidR="00A21F23" w:rsidRPr="00BE551F">
        <w:rPr>
          <w:rFonts w:ascii="Times New Roman" w:hAnsi="Times New Roman" w:cs="Times New Roman"/>
          <w:sz w:val="24"/>
          <w:szCs w:val="24"/>
        </w:rPr>
        <w:t xml:space="preserve"> takip ederek, akademik sorunlarına ve kariyer planlamasına destek olmaktadır.</w:t>
      </w:r>
      <w:r w:rsidR="00CD0F7F" w:rsidRPr="00BE551F">
        <w:rPr>
          <w:rFonts w:ascii="Times New Roman" w:hAnsi="Times New Roman" w:cs="Times New Roman"/>
          <w:sz w:val="24"/>
          <w:szCs w:val="24"/>
        </w:rPr>
        <w:t xml:space="preserve"> Bu izleme sürecinde danışman öğretim üyesi öğrenciyle yüz yüze görüşerek ya da öğrenci bilgi sisteminden yararlanabilmektedir.</w:t>
      </w:r>
      <w:r w:rsidR="00100C29" w:rsidRPr="00BE551F">
        <w:rPr>
          <w:rFonts w:ascii="Times New Roman" w:hAnsi="Times New Roman" w:cs="Times New Roman"/>
          <w:sz w:val="24"/>
          <w:szCs w:val="24"/>
        </w:rPr>
        <w:t xml:space="preserve"> </w:t>
      </w:r>
      <w:r w:rsidR="00BE551F" w:rsidRPr="00BE551F">
        <w:rPr>
          <w:rFonts w:ascii="Times New Roman" w:hAnsi="Times New Roman" w:cs="Times New Roman"/>
          <w:sz w:val="24"/>
          <w:szCs w:val="24"/>
        </w:rPr>
        <w:t>(</w:t>
      </w:r>
      <w:hyperlink r:id="rId67" w:history="1">
        <w:r w:rsidR="00BE551F" w:rsidRPr="00BE551F">
          <w:rPr>
            <w:rStyle w:val="Kpr"/>
            <w:rFonts w:ascii="Times New Roman" w:hAnsi="Times New Roman" w:cs="Times New Roman"/>
            <w:sz w:val="24"/>
            <w:szCs w:val="24"/>
          </w:rPr>
          <w:t>https://oidb.ogu.edu.tr/</w:t>
        </w:r>
      </w:hyperlink>
      <w:r w:rsidR="00BE551F" w:rsidRPr="00BE551F">
        <w:rPr>
          <w:rFonts w:ascii="Times New Roman" w:hAnsi="Times New Roman" w:cs="Times New Roman"/>
          <w:sz w:val="24"/>
          <w:szCs w:val="24"/>
        </w:rPr>
        <w:t xml:space="preserve">). </w:t>
      </w:r>
    </w:p>
    <w:p w14:paraId="55866EBF" w14:textId="2A5F4886" w:rsidR="0034562A" w:rsidRPr="00BE551F" w:rsidRDefault="00B316F3" w:rsidP="0034562A">
      <w:pPr>
        <w:spacing w:line="360" w:lineRule="auto"/>
        <w:jc w:val="both"/>
        <w:rPr>
          <w:rFonts w:ascii="Times New Roman" w:hAnsi="Times New Roman" w:cs="Times New Roman"/>
          <w:bCs/>
          <w:sz w:val="24"/>
          <w:szCs w:val="24"/>
        </w:rPr>
      </w:pPr>
      <w:r w:rsidRPr="00BE551F">
        <w:rPr>
          <w:rFonts w:ascii="Times New Roman" w:hAnsi="Times New Roman" w:cs="Times New Roman"/>
          <w:bCs/>
          <w:sz w:val="24"/>
          <w:szCs w:val="24"/>
        </w:rPr>
        <w:t xml:space="preserve">Üniversitemiz öğrencilerine yönelik </w:t>
      </w:r>
      <w:proofErr w:type="spellStart"/>
      <w:proofErr w:type="gramStart"/>
      <w:r w:rsidRPr="00BE551F">
        <w:rPr>
          <w:rFonts w:ascii="Times New Roman" w:hAnsi="Times New Roman" w:cs="Times New Roman"/>
          <w:bCs/>
          <w:sz w:val="24"/>
          <w:szCs w:val="24"/>
        </w:rPr>
        <w:t>psi,kolojik</w:t>
      </w:r>
      <w:proofErr w:type="spellEnd"/>
      <w:proofErr w:type="gramEnd"/>
      <w:r w:rsidRPr="00BE551F">
        <w:rPr>
          <w:rFonts w:ascii="Times New Roman" w:hAnsi="Times New Roman" w:cs="Times New Roman"/>
          <w:bCs/>
          <w:sz w:val="24"/>
          <w:szCs w:val="24"/>
        </w:rPr>
        <w:t xml:space="preserve"> danışmanlık ve rehberlik hizmetleri </w:t>
      </w:r>
      <w:proofErr w:type="spellStart"/>
      <w:r w:rsidRPr="00BE551F">
        <w:rPr>
          <w:rFonts w:ascii="Times New Roman" w:hAnsi="Times New Roman" w:cs="Times New Roman"/>
          <w:bCs/>
          <w:sz w:val="24"/>
          <w:szCs w:val="24"/>
        </w:rPr>
        <w:t>mediko</w:t>
      </w:r>
      <w:proofErr w:type="spellEnd"/>
      <w:r w:rsidRPr="00BE551F">
        <w:rPr>
          <w:rFonts w:ascii="Times New Roman" w:hAnsi="Times New Roman" w:cs="Times New Roman"/>
          <w:bCs/>
          <w:sz w:val="24"/>
          <w:szCs w:val="24"/>
        </w:rPr>
        <w:t xml:space="preserve"> sosyal merkezi tarafından verilmektedir. </w:t>
      </w:r>
      <w:proofErr w:type="spellStart"/>
      <w:r w:rsidRPr="00BE551F">
        <w:rPr>
          <w:rFonts w:ascii="Times New Roman" w:hAnsi="Times New Roman" w:cs="Times New Roman"/>
          <w:bCs/>
          <w:sz w:val="24"/>
          <w:szCs w:val="24"/>
        </w:rPr>
        <w:t>Mediko</w:t>
      </w:r>
      <w:proofErr w:type="spellEnd"/>
      <w:r w:rsidRPr="00BE551F">
        <w:rPr>
          <w:rFonts w:ascii="Times New Roman" w:hAnsi="Times New Roman" w:cs="Times New Roman"/>
          <w:bCs/>
          <w:sz w:val="24"/>
          <w:szCs w:val="24"/>
        </w:rPr>
        <w:t xml:space="preserve"> link </w:t>
      </w:r>
    </w:p>
    <w:p w14:paraId="246E0E21" w14:textId="4F9675D1" w:rsidR="00246EC1" w:rsidRPr="00BE551F" w:rsidRDefault="00246EC1" w:rsidP="0034562A">
      <w:pPr>
        <w:spacing w:line="360" w:lineRule="auto"/>
        <w:jc w:val="both"/>
        <w:rPr>
          <w:rFonts w:ascii="Times New Roman" w:hAnsi="Times New Roman" w:cs="Times New Roman"/>
          <w:bCs/>
          <w:sz w:val="24"/>
          <w:szCs w:val="24"/>
        </w:rPr>
      </w:pPr>
      <w:r w:rsidRPr="00BE551F">
        <w:rPr>
          <w:rFonts w:ascii="Times New Roman" w:hAnsi="Times New Roman" w:cs="Times New Roman"/>
          <w:bCs/>
          <w:sz w:val="24"/>
          <w:szCs w:val="24"/>
        </w:rPr>
        <w:t xml:space="preserve">Öğrencilerin kariyer planlama çalışmalarına destek olmak üzere üniversitemiz bünyesinde Kariyer Geliştirme, Uygulama ve Araştırma </w:t>
      </w:r>
      <w:proofErr w:type="gramStart"/>
      <w:r w:rsidRPr="00BE551F">
        <w:rPr>
          <w:rFonts w:ascii="Times New Roman" w:hAnsi="Times New Roman" w:cs="Times New Roman"/>
          <w:bCs/>
          <w:sz w:val="24"/>
          <w:szCs w:val="24"/>
        </w:rPr>
        <w:t>Merkezi  bulunmaktadır</w:t>
      </w:r>
      <w:proofErr w:type="gramEnd"/>
      <w:r w:rsidRPr="00BE551F">
        <w:rPr>
          <w:rFonts w:ascii="Times New Roman" w:hAnsi="Times New Roman" w:cs="Times New Roman"/>
          <w:bCs/>
          <w:sz w:val="24"/>
          <w:szCs w:val="24"/>
        </w:rPr>
        <w:t xml:space="preserve">. Link </w:t>
      </w:r>
    </w:p>
    <w:p w14:paraId="5A32BF45" w14:textId="3B3F5E49" w:rsidR="00246EC1" w:rsidRPr="00050B21" w:rsidRDefault="00246EC1" w:rsidP="0034562A">
      <w:pPr>
        <w:spacing w:line="360" w:lineRule="auto"/>
        <w:jc w:val="both"/>
        <w:rPr>
          <w:rFonts w:ascii="Times New Roman" w:hAnsi="Times New Roman" w:cs="Times New Roman"/>
          <w:bCs/>
          <w:sz w:val="24"/>
          <w:szCs w:val="24"/>
        </w:rPr>
      </w:pPr>
      <w:r w:rsidRPr="00BE551F">
        <w:rPr>
          <w:rFonts w:ascii="Times New Roman" w:hAnsi="Times New Roman" w:cs="Times New Roman"/>
          <w:bCs/>
          <w:sz w:val="24"/>
          <w:szCs w:val="24"/>
        </w:rPr>
        <w:t xml:space="preserve">Bölümümüz her yıl düzenlediği </w:t>
      </w:r>
      <w:r w:rsidR="004C0E3A" w:rsidRPr="00BE551F">
        <w:rPr>
          <w:rFonts w:ascii="Times New Roman" w:hAnsi="Times New Roman" w:cs="Times New Roman"/>
          <w:bCs/>
          <w:sz w:val="24"/>
          <w:szCs w:val="24"/>
        </w:rPr>
        <w:t>Bitirme tez projelerini sundukları biyoloji Çözümlemeleri Sergisine sektör temsilcileri ve eski mezunlar davet edilmekte ve öğrencilerine kariyer seçimlerine destek olunmaktadır.</w:t>
      </w:r>
      <w:r w:rsidR="004C0E3A" w:rsidRPr="00050B21">
        <w:rPr>
          <w:rFonts w:ascii="Times New Roman" w:hAnsi="Times New Roman" w:cs="Times New Roman"/>
          <w:bCs/>
          <w:sz w:val="24"/>
          <w:szCs w:val="24"/>
        </w:rPr>
        <w:t xml:space="preserve"> </w:t>
      </w:r>
    </w:p>
    <w:p w14:paraId="106337E5" w14:textId="77777777" w:rsidR="00B97858" w:rsidRPr="00360499" w:rsidRDefault="00B97858" w:rsidP="00360499">
      <w:pPr>
        <w:spacing w:line="360" w:lineRule="auto"/>
        <w:jc w:val="both"/>
        <w:rPr>
          <w:rFonts w:ascii="Times New Roman" w:hAnsi="Times New Roman" w:cs="Times New Roman"/>
          <w:sz w:val="24"/>
          <w:szCs w:val="24"/>
          <w:highlight w:val="yellow"/>
        </w:rPr>
      </w:pPr>
    </w:p>
    <w:p w14:paraId="49641492" w14:textId="5A6D1276" w:rsidR="00B97858" w:rsidRDefault="00B97858" w:rsidP="0044028B">
      <w:pPr>
        <w:pStyle w:val="Balk3"/>
      </w:pPr>
      <w:bookmarkStart w:id="49" w:name="_Toc93912519"/>
      <w:r w:rsidRPr="00360499">
        <w:t>B.</w:t>
      </w:r>
      <w:proofErr w:type="gramStart"/>
      <w:r w:rsidRPr="00360499">
        <w:t>3.3</w:t>
      </w:r>
      <w:proofErr w:type="gramEnd"/>
      <w:r w:rsidRPr="00360499">
        <w:t>. Tesis ve altyapılar</w:t>
      </w:r>
      <w:bookmarkEnd w:id="49"/>
    </w:p>
    <w:p w14:paraId="256A2328" w14:textId="77777777" w:rsidR="006A1262" w:rsidRDefault="006A1262" w:rsidP="008E1E52">
      <w:pPr>
        <w:spacing w:line="360" w:lineRule="auto"/>
        <w:jc w:val="both"/>
        <w:rPr>
          <w:rFonts w:ascii="Times New Roman" w:hAnsi="Times New Roman" w:cs="Times New Roman"/>
          <w:b/>
          <w:sz w:val="24"/>
          <w:szCs w:val="24"/>
        </w:rPr>
      </w:pPr>
    </w:p>
    <w:p w14:paraId="1F7610B7" w14:textId="77777777" w:rsidR="00B97858" w:rsidRPr="00BE551F" w:rsidRDefault="00B97858" w:rsidP="008E1E52">
      <w:pPr>
        <w:spacing w:line="360" w:lineRule="auto"/>
        <w:jc w:val="both"/>
        <w:rPr>
          <w:rFonts w:ascii="Times New Roman" w:eastAsia="Calibri" w:hAnsi="Times New Roman" w:cs="Times New Roman"/>
          <w:sz w:val="24"/>
          <w:szCs w:val="24"/>
        </w:rPr>
      </w:pPr>
      <w:r w:rsidRPr="00BE551F">
        <w:rPr>
          <w:rFonts w:ascii="Times New Roman" w:eastAsia="Calibri" w:hAnsi="Times New Roman" w:cs="Times New Roman"/>
          <w:sz w:val="24"/>
          <w:szCs w:val="24"/>
        </w:rPr>
        <w:t xml:space="preserve">Biyoloji Bölümü, Fakültemizin F5, F2 ve TİM (Teknoloji </w:t>
      </w:r>
      <w:proofErr w:type="spellStart"/>
      <w:r w:rsidRPr="00BE551F">
        <w:rPr>
          <w:rFonts w:ascii="Times New Roman" w:eastAsia="Calibri" w:hAnsi="Times New Roman" w:cs="Times New Roman"/>
          <w:sz w:val="24"/>
          <w:szCs w:val="24"/>
        </w:rPr>
        <w:t>İnnovasyon</w:t>
      </w:r>
      <w:proofErr w:type="spellEnd"/>
      <w:r w:rsidRPr="00BE551F">
        <w:rPr>
          <w:rFonts w:ascii="Times New Roman" w:eastAsia="Calibri" w:hAnsi="Times New Roman" w:cs="Times New Roman"/>
          <w:sz w:val="24"/>
          <w:szCs w:val="24"/>
        </w:rPr>
        <w:t xml:space="preserve"> Merkezi) binaları olmak üzere 3 farklı binada konumlanmıştır. Bölüm Başkanlığı, Bölüm Sekreterliği, derslikler, öğrenci laboratuvarları, kimyasal ve cam demirbaş malzeme deposu ve öğretim elemanlarının bir kısmının ofisleri F5 blokta yer almaktadır. F2 blokta da öğretim elemanlarının bir kısmının odaları ve araştırma laboratuvarları, toplantı odası, TİM binasında araştırma laboratuvarları ve öğretim elemanlarının ofisleri bulunmaktadır. Biyoloji Bölümü için Ana bina ve eğitim bloğu F5 Bloktur. Bu blok üç kattan oluşan bir bina olup giriş katında Fizik Bölümü, 1. Katta Biyoloji Bölümü ve 2. Katta Kimya Bölümü eğitim öğretim hizmeti vermektedir. </w:t>
      </w:r>
    </w:p>
    <w:p w14:paraId="0F6BF0A2" w14:textId="1797661D" w:rsidR="00B97858" w:rsidRPr="00BE551F" w:rsidRDefault="00B97858" w:rsidP="001D7325">
      <w:pPr>
        <w:spacing w:line="360" w:lineRule="auto"/>
        <w:jc w:val="both"/>
        <w:rPr>
          <w:rFonts w:ascii="Times New Roman" w:eastAsia="Calibri" w:hAnsi="Times New Roman" w:cs="Times New Roman"/>
          <w:sz w:val="24"/>
          <w:szCs w:val="24"/>
        </w:rPr>
      </w:pPr>
      <w:r w:rsidRPr="00BE551F">
        <w:rPr>
          <w:rFonts w:ascii="Times New Roman" w:eastAsia="Calibri" w:hAnsi="Times New Roman" w:cs="Times New Roman"/>
          <w:sz w:val="24"/>
          <w:szCs w:val="24"/>
        </w:rPr>
        <w:lastRenderedPageBreak/>
        <w:t>Biyoloji Bölümünde Öğretim için Kullanılan Alanlar ve Donanımlar; ofis, derslik ve laboratuvar olanakları Tablo 1’de verilmiştir.</w:t>
      </w:r>
    </w:p>
    <w:p w14:paraId="26351F8F" w14:textId="77777777" w:rsidR="001D7325" w:rsidRPr="00BE551F" w:rsidRDefault="001D7325" w:rsidP="001D7325">
      <w:pPr>
        <w:spacing w:line="360" w:lineRule="auto"/>
        <w:jc w:val="both"/>
        <w:rPr>
          <w:rFonts w:ascii="Times New Roman" w:eastAsia="Calibri" w:hAnsi="Times New Roman" w:cs="Times New Roman"/>
          <w:sz w:val="24"/>
          <w:szCs w:val="24"/>
        </w:rPr>
      </w:pPr>
    </w:p>
    <w:p w14:paraId="3AFB3A83" w14:textId="77777777" w:rsidR="00B97858" w:rsidRPr="00BE551F" w:rsidRDefault="00B97858" w:rsidP="001D7325">
      <w:pPr>
        <w:spacing w:line="360" w:lineRule="auto"/>
        <w:jc w:val="both"/>
        <w:rPr>
          <w:rFonts w:ascii="Times New Roman" w:eastAsia="Calibri" w:hAnsi="Times New Roman" w:cs="Times New Roman"/>
          <w:sz w:val="24"/>
          <w:szCs w:val="24"/>
        </w:rPr>
      </w:pPr>
      <w:r w:rsidRPr="00BE551F">
        <w:rPr>
          <w:rFonts w:ascii="Times New Roman" w:eastAsia="Calibri" w:hAnsi="Times New Roman" w:cs="Times New Roman"/>
          <w:sz w:val="24"/>
          <w:szCs w:val="24"/>
        </w:rPr>
        <w:t>Tablo 1. Biyoloji Bölümü’nün fiziksel olanakları</w:t>
      </w:r>
    </w:p>
    <w:tbl>
      <w:tblPr>
        <w:tblStyle w:val="TabloKlavuzu"/>
        <w:tblW w:w="0" w:type="auto"/>
        <w:jc w:val="center"/>
        <w:tblLook w:val="04A0" w:firstRow="1" w:lastRow="0" w:firstColumn="1" w:lastColumn="0" w:noHBand="0" w:noVBand="1"/>
      </w:tblPr>
      <w:tblGrid>
        <w:gridCol w:w="1812"/>
        <w:gridCol w:w="1812"/>
        <w:gridCol w:w="1812"/>
        <w:gridCol w:w="1813"/>
        <w:gridCol w:w="1813"/>
      </w:tblGrid>
      <w:tr w:rsidR="00B97858" w:rsidRPr="00BE551F" w14:paraId="47E48BD0" w14:textId="77777777" w:rsidTr="000066F5">
        <w:trPr>
          <w:jc w:val="center"/>
        </w:trPr>
        <w:tc>
          <w:tcPr>
            <w:tcW w:w="1812" w:type="dxa"/>
            <w:vAlign w:val="center"/>
          </w:tcPr>
          <w:p w14:paraId="53008E41" w14:textId="77777777" w:rsidR="00B97858" w:rsidRPr="00BE551F" w:rsidRDefault="00B97858" w:rsidP="00360499">
            <w:pPr>
              <w:spacing w:line="360" w:lineRule="auto"/>
              <w:jc w:val="center"/>
              <w:rPr>
                <w:rFonts w:ascii="Times New Roman" w:eastAsia="Calibri" w:hAnsi="Times New Roman" w:cs="Times New Roman"/>
                <w:sz w:val="24"/>
                <w:szCs w:val="24"/>
              </w:rPr>
            </w:pPr>
          </w:p>
        </w:tc>
        <w:tc>
          <w:tcPr>
            <w:tcW w:w="1812" w:type="dxa"/>
            <w:vAlign w:val="center"/>
          </w:tcPr>
          <w:p w14:paraId="575E2536" w14:textId="77777777" w:rsidR="00B97858" w:rsidRPr="00BE551F" w:rsidRDefault="00B97858" w:rsidP="00360499">
            <w:pPr>
              <w:spacing w:line="360" w:lineRule="auto"/>
              <w:jc w:val="center"/>
              <w:rPr>
                <w:rFonts w:ascii="Times New Roman" w:eastAsia="Calibri" w:hAnsi="Times New Roman" w:cs="Times New Roman"/>
                <w:sz w:val="24"/>
                <w:szCs w:val="24"/>
              </w:rPr>
            </w:pPr>
            <w:r w:rsidRPr="00BE551F">
              <w:rPr>
                <w:rFonts w:ascii="Times New Roman" w:eastAsia="Calibri" w:hAnsi="Times New Roman" w:cs="Times New Roman"/>
                <w:sz w:val="24"/>
                <w:szCs w:val="24"/>
              </w:rPr>
              <w:t>Adet</w:t>
            </w:r>
          </w:p>
        </w:tc>
        <w:tc>
          <w:tcPr>
            <w:tcW w:w="1812" w:type="dxa"/>
            <w:vAlign w:val="center"/>
          </w:tcPr>
          <w:p w14:paraId="51C65B0A" w14:textId="77777777" w:rsidR="00B97858" w:rsidRPr="00BE551F" w:rsidRDefault="00B97858" w:rsidP="00360499">
            <w:pPr>
              <w:spacing w:line="360" w:lineRule="auto"/>
              <w:jc w:val="center"/>
              <w:rPr>
                <w:rFonts w:ascii="Times New Roman" w:eastAsia="Calibri" w:hAnsi="Times New Roman" w:cs="Times New Roman"/>
                <w:sz w:val="24"/>
                <w:szCs w:val="24"/>
              </w:rPr>
            </w:pPr>
            <w:r w:rsidRPr="00BE551F">
              <w:rPr>
                <w:rFonts w:ascii="Times New Roman" w:eastAsia="Calibri" w:hAnsi="Times New Roman" w:cs="Times New Roman"/>
                <w:sz w:val="24"/>
                <w:szCs w:val="24"/>
              </w:rPr>
              <w:t>Kapasite (Kişi)</w:t>
            </w:r>
          </w:p>
        </w:tc>
        <w:tc>
          <w:tcPr>
            <w:tcW w:w="1813" w:type="dxa"/>
            <w:vAlign w:val="center"/>
          </w:tcPr>
          <w:p w14:paraId="419F60FB" w14:textId="77777777" w:rsidR="00B97858" w:rsidRPr="00BE551F" w:rsidRDefault="00B97858" w:rsidP="00360499">
            <w:pPr>
              <w:spacing w:line="360" w:lineRule="auto"/>
              <w:jc w:val="center"/>
              <w:rPr>
                <w:rFonts w:ascii="Times New Roman" w:eastAsia="Calibri" w:hAnsi="Times New Roman" w:cs="Times New Roman"/>
                <w:sz w:val="24"/>
                <w:szCs w:val="24"/>
              </w:rPr>
            </w:pPr>
            <w:r w:rsidRPr="00BE551F">
              <w:rPr>
                <w:rFonts w:ascii="Times New Roman" w:eastAsia="Calibri" w:hAnsi="Times New Roman" w:cs="Times New Roman"/>
                <w:sz w:val="24"/>
                <w:szCs w:val="24"/>
              </w:rPr>
              <w:t>Alan (m2 )</w:t>
            </w:r>
          </w:p>
        </w:tc>
        <w:tc>
          <w:tcPr>
            <w:tcW w:w="1813" w:type="dxa"/>
            <w:vAlign w:val="center"/>
          </w:tcPr>
          <w:p w14:paraId="1A584890" w14:textId="77777777" w:rsidR="00B97858" w:rsidRPr="00BE551F" w:rsidRDefault="00B97858" w:rsidP="00360499">
            <w:pPr>
              <w:spacing w:line="360" w:lineRule="auto"/>
              <w:jc w:val="center"/>
              <w:rPr>
                <w:rFonts w:ascii="Times New Roman" w:eastAsia="Calibri" w:hAnsi="Times New Roman" w:cs="Times New Roman"/>
                <w:sz w:val="24"/>
                <w:szCs w:val="24"/>
              </w:rPr>
            </w:pPr>
            <w:r w:rsidRPr="00BE551F">
              <w:rPr>
                <w:rFonts w:ascii="Times New Roman" w:eastAsia="Calibri" w:hAnsi="Times New Roman" w:cs="Times New Roman"/>
                <w:sz w:val="24"/>
                <w:szCs w:val="24"/>
              </w:rPr>
              <w:t>Kullanım Süresi</w:t>
            </w:r>
          </w:p>
        </w:tc>
      </w:tr>
      <w:tr w:rsidR="00B97858" w:rsidRPr="00BE551F" w14:paraId="2838CCBE" w14:textId="77777777" w:rsidTr="000066F5">
        <w:trPr>
          <w:jc w:val="center"/>
        </w:trPr>
        <w:tc>
          <w:tcPr>
            <w:tcW w:w="1812" w:type="dxa"/>
            <w:vAlign w:val="center"/>
          </w:tcPr>
          <w:p w14:paraId="25D479B0" w14:textId="77777777" w:rsidR="00B97858" w:rsidRPr="00BE551F" w:rsidRDefault="00B97858" w:rsidP="00360499">
            <w:pPr>
              <w:spacing w:line="360" w:lineRule="auto"/>
              <w:jc w:val="center"/>
              <w:rPr>
                <w:rFonts w:ascii="Times New Roman" w:eastAsia="Calibri" w:hAnsi="Times New Roman" w:cs="Times New Roman"/>
                <w:sz w:val="24"/>
                <w:szCs w:val="24"/>
              </w:rPr>
            </w:pPr>
            <w:r w:rsidRPr="00BE551F">
              <w:rPr>
                <w:rFonts w:ascii="Times New Roman" w:eastAsia="Calibri" w:hAnsi="Times New Roman" w:cs="Times New Roman"/>
                <w:sz w:val="24"/>
                <w:szCs w:val="24"/>
              </w:rPr>
              <w:t>Ofis</w:t>
            </w:r>
          </w:p>
        </w:tc>
        <w:tc>
          <w:tcPr>
            <w:tcW w:w="1812" w:type="dxa"/>
            <w:vAlign w:val="center"/>
          </w:tcPr>
          <w:p w14:paraId="634D2795" w14:textId="77777777" w:rsidR="00B97858" w:rsidRPr="00BE551F" w:rsidRDefault="00B97858" w:rsidP="00360499">
            <w:pPr>
              <w:spacing w:line="360" w:lineRule="auto"/>
              <w:jc w:val="center"/>
              <w:rPr>
                <w:rFonts w:ascii="Times New Roman" w:eastAsia="Calibri" w:hAnsi="Times New Roman" w:cs="Times New Roman"/>
                <w:sz w:val="24"/>
                <w:szCs w:val="24"/>
              </w:rPr>
            </w:pPr>
            <w:r w:rsidRPr="00BE551F">
              <w:rPr>
                <w:rFonts w:ascii="Times New Roman" w:eastAsia="Calibri" w:hAnsi="Times New Roman" w:cs="Times New Roman"/>
                <w:sz w:val="24"/>
                <w:szCs w:val="24"/>
              </w:rPr>
              <w:t>33</w:t>
            </w:r>
          </w:p>
        </w:tc>
        <w:tc>
          <w:tcPr>
            <w:tcW w:w="1812" w:type="dxa"/>
            <w:vAlign w:val="center"/>
          </w:tcPr>
          <w:p w14:paraId="21F46662" w14:textId="77777777" w:rsidR="00B97858" w:rsidRPr="00BE551F" w:rsidRDefault="00B97858" w:rsidP="00360499">
            <w:pPr>
              <w:spacing w:line="360" w:lineRule="auto"/>
              <w:jc w:val="center"/>
              <w:rPr>
                <w:rFonts w:ascii="Times New Roman" w:eastAsia="Calibri" w:hAnsi="Times New Roman" w:cs="Times New Roman"/>
                <w:sz w:val="24"/>
                <w:szCs w:val="24"/>
              </w:rPr>
            </w:pPr>
            <w:r w:rsidRPr="00BE551F">
              <w:rPr>
                <w:rFonts w:ascii="Times New Roman" w:eastAsia="Calibri" w:hAnsi="Times New Roman" w:cs="Times New Roman"/>
                <w:sz w:val="24"/>
                <w:szCs w:val="24"/>
              </w:rPr>
              <w:t>38</w:t>
            </w:r>
          </w:p>
        </w:tc>
        <w:tc>
          <w:tcPr>
            <w:tcW w:w="1813" w:type="dxa"/>
            <w:vAlign w:val="center"/>
          </w:tcPr>
          <w:p w14:paraId="38087C9E" w14:textId="77777777" w:rsidR="00B97858" w:rsidRPr="00BE551F" w:rsidRDefault="00B97858" w:rsidP="00360499">
            <w:pPr>
              <w:spacing w:line="360" w:lineRule="auto"/>
              <w:jc w:val="center"/>
              <w:rPr>
                <w:rFonts w:ascii="Times New Roman" w:eastAsia="Calibri" w:hAnsi="Times New Roman" w:cs="Times New Roman"/>
                <w:sz w:val="24"/>
                <w:szCs w:val="24"/>
              </w:rPr>
            </w:pPr>
            <w:r w:rsidRPr="00BE551F">
              <w:rPr>
                <w:rFonts w:ascii="Times New Roman" w:eastAsia="Calibri" w:hAnsi="Times New Roman" w:cs="Times New Roman"/>
                <w:sz w:val="24"/>
                <w:szCs w:val="24"/>
              </w:rPr>
              <w:t>432</w:t>
            </w:r>
          </w:p>
        </w:tc>
        <w:tc>
          <w:tcPr>
            <w:tcW w:w="1813" w:type="dxa"/>
            <w:vAlign w:val="center"/>
          </w:tcPr>
          <w:p w14:paraId="38A18A06" w14:textId="77777777" w:rsidR="00B97858" w:rsidRPr="00BE551F" w:rsidRDefault="00B97858" w:rsidP="00360499">
            <w:pPr>
              <w:spacing w:line="360" w:lineRule="auto"/>
              <w:jc w:val="center"/>
              <w:rPr>
                <w:rFonts w:ascii="Times New Roman" w:eastAsia="Calibri" w:hAnsi="Times New Roman" w:cs="Times New Roman"/>
                <w:sz w:val="24"/>
                <w:szCs w:val="24"/>
              </w:rPr>
            </w:pPr>
            <w:r w:rsidRPr="00BE551F">
              <w:rPr>
                <w:rFonts w:ascii="Times New Roman" w:eastAsia="Calibri" w:hAnsi="Times New Roman" w:cs="Times New Roman"/>
                <w:sz w:val="24"/>
                <w:szCs w:val="24"/>
              </w:rPr>
              <w:t>40 saat/hafta</w:t>
            </w:r>
          </w:p>
        </w:tc>
      </w:tr>
      <w:tr w:rsidR="00B97858" w:rsidRPr="00BE551F" w14:paraId="2E9BDEBD" w14:textId="77777777" w:rsidTr="000066F5">
        <w:trPr>
          <w:jc w:val="center"/>
        </w:trPr>
        <w:tc>
          <w:tcPr>
            <w:tcW w:w="1812" w:type="dxa"/>
            <w:vAlign w:val="center"/>
          </w:tcPr>
          <w:p w14:paraId="26135038" w14:textId="77777777" w:rsidR="00B97858" w:rsidRPr="00BE551F" w:rsidRDefault="00B97858" w:rsidP="00360499">
            <w:pPr>
              <w:spacing w:line="360" w:lineRule="auto"/>
              <w:jc w:val="center"/>
              <w:rPr>
                <w:rFonts w:ascii="Times New Roman" w:eastAsia="Calibri" w:hAnsi="Times New Roman" w:cs="Times New Roman"/>
                <w:sz w:val="24"/>
                <w:szCs w:val="24"/>
              </w:rPr>
            </w:pPr>
            <w:r w:rsidRPr="00BE551F">
              <w:rPr>
                <w:rFonts w:ascii="Times New Roman" w:eastAsia="Calibri" w:hAnsi="Times New Roman" w:cs="Times New Roman"/>
                <w:sz w:val="24"/>
                <w:szCs w:val="24"/>
              </w:rPr>
              <w:t>Derslik</w:t>
            </w:r>
          </w:p>
        </w:tc>
        <w:tc>
          <w:tcPr>
            <w:tcW w:w="1812" w:type="dxa"/>
            <w:vAlign w:val="center"/>
          </w:tcPr>
          <w:p w14:paraId="4DF93ADA" w14:textId="77777777" w:rsidR="00B97858" w:rsidRPr="00BE551F" w:rsidRDefault="00B97858" w:rsidP="00360499">
            <w:pPr>
              <w:spacing w:line="360" w:lineRule="auto"/>
              <w:jc w:val="center"/>
              <w:rPr>
                <w:rFonts w:ascii="Times New Roman" w:eastAsia="Calibri" w:hAnsi="Times New Roman" w:cs="Times New Roman"/>
                <w:sz w:val="24"/>
                <w:szCs w:val="24"/>
              </w:rPr>
            </w:pPr>
            <w:r w:rsidRPr="00BE551F">
              <w:rPr>
                <w:rFonts w:ascii="Times New Roman" w:eastAsia="Calibri" w:hAnsi="Times New Roman" w:cs="Times New Roman"/>
                <w:sz w:val="24"/>
                <w:szCs w:val="24"/>
              </w:rPr>
              <w:t>4</w:t>
            </w:r>
          </w:p>
        </w:tc>
        <w:tc>
          <w:tcPr>
            <w:tcW w:w="1812" w:type="dxa"/>
            <w:vAlign w:val="center"/>
          </w:tcPr>
          <w:p w14:paraId="6D53941C" w14:textId="77777777" w:rsidR="00B97858" w:rsidRPr="00BE551F" w:rsidRDefault="00B97858" w:rsidP="00360499">
            <w:pPr>
              <w:spacing w:line="360" w:lineRule="auto"/>
              <w:jc w:val="center"/>
              <w:rPr>
                <w:rFonts w:ascii="Times New Roman" w:eastAsia="Calibri" w:hAnsi="Times New Roman" w:cs="Times New Roman"/>
                <w:sz w:val="24"/>
                <w:szCs w:val="24"/>
              </w:rPr>
            </w:pPr>
            <w:r w:rsidRPr="00BE551F">
              <w:rPr>
                <w:rFonts w:ascii="Times New Roman" w:eastAsia="Calibri" w:hAnsi="Times New Roman" w:cs="Times New Roman"/>
                <w:sz w:val="24"/>
                <w:szCs w:val="24"/>
              </w:rPr>
              <w:t>170</w:t>
            </w:r>
          </w:p>
        </w:tc>
        <w:tc>
          <w:tcPr>
            <w:tcW w:w="1813" w:type="dxa"/>
            <w:vAlign w:val="center"/>
          </w:tcPr>
          <w:p w14:paraId="3A65EAFC" w14:textId="77777777" w:rsidR="00B97858" w:rsidRPr="00BE551F" w:rsidRDefault="00B97858" w:rsidP="00360499">
            <w:pPr>
              <w:spacing w:line="360" w:lineRule="auto"/>
              <w:jc w:val="center"/>
              <w:rPr>
                <w:rFonts w:ascii="Times New Roman" w:eastAsia="Calibri" w:hAnsi="Times New Roman" w:cs="Times New Roman"/>
                <w:sz w:val="24"/>
                <w:szCs w:val="24"/>
              </w:rPr>
            </w:pPr>
            <w:r w:rsidRPr="00BE551F">
              <w:rPr>
                <w:rFonts w:ascii="Times New Roman" w:eastAsia="Calibri" w:hAnsi="Times New Roman" w:cs="Times New Roman"/>
                <w:sz w:val="24"/>
                <w:szCs w:val="24"/>
              </w:rPr>
              <w:t>280</w:t>
            </w:r>
          </w:p>
        </w:tc>
        <w:tc>
          <w:tcPr>
            <w:tcW w:w="1813" w:type="dxa"/>
            <w:vAlign w:val="center"/>
          </w:tcPr>
          <w:p w14:paraId="72F4A647" w14:textId="77777777" w:rsidR="00B97858" w:rsidRPr="00BE551F" w:rsidRDefault="00B97858" w:rsidP="00360499">
            <w:pPr>
              <w:spacing w:line="360" w:lineRule="auto"/>
              <w:jc w:val="center"/>
              <w:rPr>
                <w:rFonts w:ascii="Times New Roman" w:eastAsia="Calibri" w:hAnsi="Times New Roman" w:cs="Times New Roman"/>
                <w:sz w:val="24"/>
                <w:szCs w:val="24"/>
              </w:rPr>
            </w:pPr>
            <w:r w:rsidRPr="00BE551F">
              <w:rPr>
                <w:rFonts w:ascii="Times New Roman" w:eastAsia="Calibri" w:hAnsi="Times New Roman" w:cs="Times New Roman"/>
                <w:sz w:val="24"/>
                <w:szCs w:val="24"/>
              </w:rPr>
              <w:t>32 saat/hafta</w:t>
            </w:r>
          </w:p>
        </w:tc>
      </w:tr>
      <w:tr w:rsidR="00B97858" w:rsidRPr="00BE551F" w14:paraId="5C1F7857" w14:textId="77777777" w:rsidTr="000066F5">
        <w:trPr>
          <w:jc w:val="center"/>
        </w:trPr>
        <w:tc>
          <w:tcPr>
            <w:tcW w:w="1812" w:type="dxa"/>
            <w:vAlign w:val="center"/>
          </w:tcPr>
          <w:p w14:paraId="2CBCD6B2" w14:textId="77777777" w:rsidR="00B97858" w:rsidRPr="00BE551F" w:rsidRDefault="00B97858" w:rsidP="00360499">
            <w:pPr>
              <w:spacing w:line="360" w:lineRule="auto"/>
              <w:jc w:val="center"/>
              <w:rPr>
                <w:rFonts w:ascii="Times New Roman" w:eastAsia="Calibri" w:hAnsi="Times New Roman" w:cs="Times New Roman"/>
                <w:sz w:val="24"/>
                <w:szCs w:val="24"/>
              </w:rPr>
            </w:pPr>
            <w:r w:rsidRPr="00BE551F">
              <w:rPr>
                <w:rFonts w:ascii="Times New Roman" w:eastAsia="Calibri" w:hAnsi="Times New Roman" w:cs="Times New Roman"/>
                <w:sz w:val="24"/>
                <w:szCs w:val="24"/>
              </w:rPr>
              <w:t>Laboratuvar</w:t>
            </w:r>
          </w:p>
        </w:tc>
        <w:tc>
          <w:tcPr>
            <w:tcW w:w="1812" w:type="dxa"/>
            <w:vAlign w:val="center"/>
          </w:tcPr>
          <w:p w14:paraId="638542EE" w14:textId="77777777" w:rsidR="00B97858" w:rsidRPr="00BE551F" w:rsidRDefault="00B97858" w:rsidP="00360499">
            <w:pPr>
              <w:spacing w:line="360" w:lineRule="auto"/>
              <w:jc w:val="center"/>
              <w:rPr>
                <w:rFonts w:ascii="Times New Roman" w:eastAsia="Calibri" w:hAnsi="Times New Roman" w:cs="Times New Roman"/>
                <w:sz w:val="24"/>
                <w:szCs w:val="24"/>
              </w:rPr>
            </w:pPr>
            <w:r w:rsidRPr="00BE551F">
              <w:rPr>
                <w:rFonts w:ascii="Times New Roman" w:eastAsia="Calibri" w:hAnsi="Times New Roman" w:cs="Times New Roman"/>
                <w:sz w:val="24"/>
                <w:szCs w:val="24"/>
              </w:rPr>
              <w:t>24</w:t>
            </w:r>
          </w:p>
        </w:tc>
        <w:tc>
          <w:tcPr>
            <w:tcW w:w="1812" w:type="dxa"/>
            <w:vAlign w:val="center"/>
          </w:tcPr>
          <w:p w14:paraId="0A657D41" w14:textId="77777777" w:rsidR="00B97858" w:rsidRPr="00BE551F" w:rsidRDefault="00B97858" w:rsidP="00360499">
            <w:pPr>
              <w:spacing w:line="360" w:lineRule="auto"/>
              <w:jc w:val="center"/>
              <w:rPr>
                <w:rFonts w:ascii="Times New Roman" w:eastAsia="Calibri" w:hAnsi="Times New Roman" w:cs="Times New Roman"/>
                <w:sz w:val="24"/>
                <w:szCs w:val="24"/>
              </w:rPr>
            </w:pPr>
            <w:r w:rsidRPr="00BE551F">
              <w:rPr>
                <w:rFonts w:ascii="Times New Roman" w:eastAsia="Calibri" w:hAnsi="Times New Roman" w:cs="Times New Roman"/>
                <w:sz w:val="24"/>
                <w:szCs w:val="24"/>
              </w:rPr>
              <w:t>250</w:t>
            </w:r>
          </w:p>
        </w:tc>
        <w:tc>
          <w:tcPr>
            <w:tcW w:w="1813" w:type="dxa"/>
            <w:vAlign w:val="center"/>
          </w:tcPr>
          <w:p w14:paraId="7282E374" w14:textId="77777777" w:rsidR="00B97858" w:rsidRPr="00BE551F" w:rsidRDefault="00B97858" w:rsidP="00360499">
            <w:pPr>
              <w:spacing w:line="360" w:lineRule="auto"/>
              <w:jc w:val="center"/>
              <w:rPr>
                <w:rFonts w:ascii="Times New Roman" w:eastAsia="Calibri" w:hAnsi="Times New Roman" w:cs="Times New Roman"/>
                <w:sz w:val="24"/>
                <w:szCs w:val="24"/>
              </w:rPr>
            </w:pPr>
            <w:r w:rsidRPr="00BE551F">
              <w:rPr>
                <w:rFonts w:ascii="Times New Roman" w:eastAsia="Calibri" w:hAnsi="Times New Roman" w:cs="Times New Roman"/>
                <w:sz w:val="24"/>
                <w:szCs w:val="24"/>
              </w:rPr>
              <w:t>560</w:t>
            </w:r>
          </w:p>
        </w:tc>
        <w:tc>
          <w:tcPr>
            <w:tcW w:w="1813" w:type="dxa"/>
            <w:vAlign w:val="center"/>
          </w:tcPr>
          <w:p w14:paraId="225CC5DD" w14:textId="77777777" w:rsidR="00B97858" w:rsidRPr="00BE551F" w:rsidRDefault="00B97858" w:rsidP="00360499">
            <w:pPr>
              <w:spacing w:line="360" w:lineRule="auto"/>
              <w:jc w:val="center"/>
              <w:rPr>
                <w:rFonts w:ascii="Times New Roman" w:eastAsia="Calibri" w:hAnsi="Times New Roman" w:cs="Times New Roman"/>
                <w:sz w:val="24"/>
                <w:szCs w:val="24"/>
              </w:rPr>
            </w:pPr>
            <w:r w:rsidRPr="00BE551F">
              <w:rPr>
                <w:rFonts w:ascii="Times New Roman" w:eastAsia="Calibri" w:hAnsi="Times New Roman" w:cs="Times New Roman"/>
                <w:sz w:val="24"/>
                <w:szCs w:val="24"/>
              </w:rPr>
              <w:t>40 saat/hafta</w:t>
            </w:r>
          </w:p>
        </w:tc>
      </w:tr>
    </w:tbl>
    <w:p w14:paraId="3E587F44" w14:textId="77777777" w:rsidR="00B97858" w:rsidRPr="00BE551F" w:rsidRDefault="00B97858" w:rsidP="00360499">
      <w:pPr>
        <w:spacing w:line="360" w:lineRule="auto"/>
        <w:ind w:firstLine="708"/>
        <w:jc w:val="both"/>
        <w:rPr>
          <w:rFonts w:ascii="Times New Roman" w:eastAsia="Calibri" w:hAnsi="Times New Roman" w:cs="Times New Roman"/>
          <w:sz w:val="24"/>
          <w:szCs w:val="24"/>
        </w:rPr>
      </w:pPr>
    </w:p>
    <w:p w14:paraId="64172F7D" w14:textId="77777777" w:rsidR="00B97858" w:rsidRPr="00BE551F" w:rsidRDefault="00B97858" w:rsidP="00360499">
      <w:pPr>
        <w:spacing w:line="360" w:lineRule="auto"/>
        <w:jc w:val="both"/>
        <w:rPr>
          <w:rFonts w:ascii="Times New Roman" w:eastAsia="Calibri" w:hAnsi="Times New Roman" w:cs="Times New Roman"/>
          <w:sz w:val="24"/>
          <w:szCs w:val="24"/>
        </w:rPr>
      </w:pPr>
      <w:r w:rsidRPr="00BE551F">
        <w:rPr>
          <w:rFonts w:ascii="Times New Roman" w:eastAsia="Calibri" w:hAnsi="Times New Roman" w:cs="Times New Roman"/>
          <w:sz w:val="24"/>
          <w:szCs w:val="24"/>
        </w:rPr>
        <w:t xml:space="preserve">Biyoloji Bölümü F5 Blokta öğrenci kapasitesi 60’şar kişi olan 4 derslik mevcuttur. Dersliklerin toplam kapasitesi 240 kişidir. Ayrıca ders programının yoğun olduğu durumlarda Dekanlık izniyle kullanılan F2 Blokta ilave 3 derslik ve 1 toplantı odası kullanılabilmektedir. Dersliklerin tümünde sabit </w:t>
      </w:r>
      <w:proofErr w:type="gramStart"/>
      <w:r w:rsidRPr="00BE551F">
        <w:rPr>
          <w:rFonts w:ascii="Times New Roman" w:eastAsia="Calibri" w:hAnsi="Times New Roman" w:cs="Times New Roman"/>
          <w:sz w:val="24"/>
          <w:szCs w:val="24"/>
        </w:rPr>
        <w:t>projeksiyon</w:t>
      </w:r>
      <w:proofErr w:type="gramEnd"/>
      <w:r w:rsidRPr="00BE551F">
        <w:rPr>
          <w:rFonts w:ascii="Times New Roman" w:eastAsia="Calibri" w:hAnsi="Times New Roman" w:cs="Times New Roman"/>
          <w:sz w:val="24"/>
          <w:szCs w:val="24"/>
        </w:rPr>
        <w:t xml:space="preserve"> sistemi bulunmakta olup, taşınabilir bilgisayarlarla sistemler tamamlanmaktadır. Ayrıca derslik alanlarında internete ulaşım için Wireless hatları bulunmaktadır. </w:t>
      </w:r>
    </w:p>
    <w:p w14:paraId="6885BBCE" w14:textId="0E5A38F7" w:rsidR="00B97858" w:rsidRPr="00BE551F" w:rsidRDefault="00B97858" w:rsidP="00112383">
      <w:pPr>
        <w:spacing w:line="360" w:lineRule="auto"/>
        <w:jc w:val="both"/>
        <w:rPr>
          <w:rFonts w:ascii="Times New Roman" w:eastAsia="Calibri" w:hAnsi="Times New Roman" w:cs="Times New Roman"/>
          <w:sz w:val="24"/>
          <w:szCs w:val="24"/>
        </w:rPr>
      </w:pPr>
      <w:r w:rsidRPr="00BE551F">
        <w:rPr>
          <w:rFonts w:ascii="Times New Roman" w:eastAsia="Calibri" w:hAnsi="Times New Roman" w:cs="Times New Roman"/>
          <w:sz w:val="24"/>
          <w:szCs w:val="24"/>
        </w:rPr>
        <w:t>Biyoloji Bölümü’nde 3 öğrenci ve 21 araştırma laboratuvarı olmak üzere toplamda 23 laboratuvar mevcuttur. Öğrenciler ders ve araştırma aktiviteleri için bu laboratuvarlarda çalışma imkânına sahiptir. Öğrenci laboratuvarları; Genel Biyoloji, Zooloji ve Botanik laboratuvarları olup bu alanlarda ders kapsamındaki laboratuvar uygulamaları yürütülmektedir (Tablo 2).</w:t>
      </w:r>
    </w:p>
    <w:p w14:paraId="3648155A" w14:textId="77777777" w:rsidR="00112383" w:rsidRPr="00BE551F" w:rsidRDefault="00112383" w:rsidP="00112383">
      <w:pPr>
        <w:spacing w:line="360" w:lineRule="auto"/>
        <w:jc w:val="both"/>
        <w:rPr>
          <w:rFonts w:ascii="Times New Roman" w:eastAsia="Calibri" w:hAnsi="Times New Roman" w:cs="Times New Roman"/>
          <w:sz w:val="24"/>
          <w:szCs w:val="24"/>
        </w:rPr>
      </w:pPr>
    </w:p>
    <w:p w14:paraId="6D82AF2A" w14:textId="1A3894DC" w:rsidR="00B97858" w:rsidRPr="00BE551F" w:rsidRDefault="00B97858" w:rsidP="00112383">
      <w:pPr>
        <w:spacing w:line="360" w:lineRule="auto"/>
        <w:jc w:val="both"/>
        <w:rPr>
          <w:rFonts w:ascii="Times New Roman" w:eastAsia="Calibri" w:hAnsi="Times New Roman" w:cs="Times New Roman"/>
          <w:sz w:val="24"/>
          <w:szCs w:val="24"/>
        </w:rPr>
      </w:pPr>
      <w:r w:rsidRPr="00BE551F">
        <w:rPr>
          <w:rFonts w:ascii="Times New Roman" w:eastAsia="Calibri" w:hAnsi="Times New Roman" w:cs="Times New Roman"/>
          <w:sz w:val="24"/>
          <w:szCs w:val="24"/>
        </w:rPr>
        <w:t>Tablo 2. Laboratuvar kapasiteleri</w:t>
      </w:r>
    </w:p>
    <w:tbl>
      <w:tblPr>
        <w:tblStyle w:val="TabloKlavuzu"/>
        <w:tblW w:w="0" w:type="auto"/>
        <w:tblLook w:val="04A0" w:firstRow="1" w:lastRow="0" w:firstColumn="1" w:lastColumn="0" w:noHBand="0" w:noVBand="1"/>
      </w:tblPr>
      <w:tblGrid>
        <w:gridCol w:w="2426"/>
        <w:gridCol w:w="2220"/>
        <w:gridCol w:w="2359"/>
        <w:gridCol w:w="2057"/>
      </w:tblGrid>
      <w:tr w:rsidR="00B97858" w:rsidRPr="00BE551F" w14:paraId="6594FF36" w14:textId="77777777" w:rsidTr="000066F5">
        <w:tc>
          <w:tcPr>
            <w:tcW w:w="2426" w:type="dxa"/>
          </w:tcPr>
          <w:p w14:paraId="4986DC96" w14:textId="77777777" w:rsidR="00B97858" w:rsidRPr="00BE551F" w:rsidRDefault="00B97858" w:rsidP="00360499">
            <w:pPr>
              <w:spacing w:line="360" w:lineRule="auto"/>
              <w:jc w:val="center"/>
              <w:rPr>
                <w:rFonts w:ascii="Times New Roman" w:eastAsia="Calibri" w:hAnsi="Times New Roman" w:cs="Times New Roman"/>
                <w:sz w:val="24"/>
                <w:szCs w:val="24"/>
              </w:rPr>
            </w:pPr>
            <w:r w:rsidRPr="00BE551F">
              <w:rPr>
                <w:rFonts w:ascii="Times New Roman" w:eastAsia="Calibri" w:hAnsi="Times New Roman" w:cs="Times New Roman"/>
                <w:sz w:val="24"/>
                <w:szCs w:val="24"/>
              </w:rPr>
              <w:t>Laboratuvar adı</w:t>
            </w:r>
          </w:p>
        </w:tc>
        <w:tc>
          <w:tcPr>
            <w:tcW w:w="2220" w:type="dxa"/>
          </w:tcPr>
          <w:p w14:paraId="55C949EC" w14:textId="77777777" w:rsidR="00B97858" w:rsidRPr="00BE551F" w:rsidRDefault="00B97858" w:rsidP="00360499">
            <w:pPr>
              <w:spacing w:line="360" w:lineRule="auto"/>
              <w:jc w:val="center"/>
              <w:rPr>
                <w:rFonts w:ascii="Times New Roman" w:eastAsia="Calibri" w:hAnsi="Times New Roman" w:cs="Times New Roman"/>
                <w:sz w:val="24"/>
                <w:szCs w:val="24"/>
              </w:rPr>
            </w:pPr>
            <w:proofErr w:type="spellStart"/>
            <w:r w:rsidRPr="00BE551F">
              <w:rPr>
                <w:rFonts w:ascii="Times New Roman" w:eastAsia="Calibri" w:hAnsi="Times New Roman" w:cs="Times New Roman"/>
                <w:sz w:val="24"/>
                <w:szCs w:val="24"/>
              </w:rPr>
              <w:t>Benç</w:t>
            </w:r>
            <w:proofErr w:type="spellEnd"/>
            <w:r w:rsidRPr="00BE551F">
              <w:rPr>
                <w:rFonts w:ascii="Times New Roman" w:eastAsia="Calibri" w:hAnsi="Times New Roman" w:cs="Times New Roman"/>
                <w:sz w:val="24"/>
                <w:szCs w:val="24"/>
              </w:rPr>
              <w:t xml:space="preserve"> sayısı</w:t>
            </w:r>
          </w:p>
        </w:tc>
        <w:tc>
          <w:tcPr>
            <w:tcW w:w="2359" w:type="dxa"/>
          </w:tcPr>
          <w:p w14:paraId="2625BE00" w14:textId="77777777" w:rsidR="00B97858" w:rsidRPr="00BE551F" w:rsidRDefault="00B97858" w:rsidP="00360499">
            <w:pPr>
              <w:spacing w:line="360" w:lineRule="auto"/>
              <w:jc w:val="center"/>
              <w:rPr>
                <w:rFonts w:ascii="Times New Roman" w:eastAsia="Calibri" w:hAnsi="Times New Roman" w:cs="Times New Roman"/>
                <w:sz w:val="24"/>
                <w:szCs w:val="24"/>
              </w:rPr>
            </w:pPr>
            <w:r w:rsidRPr="00BE551F">
              <w:rPr>
                <w:rFonts w:ascii="Times New Roman" w:eastAsia="Calibri" w:hAnsi="Times New Roman" w:cs="Times New Roman"/>
                <w:sz w:val="24"/>
                <w:szCs w:val="24"/>
              </w:rPr>
              <w:t>Öğrenci kapasitesi</w:t>
            </w:r>
          </w:p>
        </w:tc>
        <w:tc>
          <w:tcPr>
            <w:tcW w:w="2057" w:type="dxa"/>
          </w:tcPr>
          <w:p w14:paraId="10F6C29F" w14:textId="77777777" w:rsidR="00B97858" w:rsidRPr="00BE551F" w:rsidRDefault="00B97858" w:rsidP="00360499">
            <w:pPr>
              <w:spacing w:line="360" w:lineRule="auto"/>
              <w:jc w:val="center"/>
              <w:rPr>
                <w:rFonts w:ascii="Times New Roman" w:eastAsia="Calibri" w:hAnsi="Times New Roman" w:cs="Times New Roman"/>
                <w:sz w:val="24"/>
                <w:szCs w:val="24"/>
              </w:rPr>
            </w:pPr>
            <w:r w:rsidRPr="00BE551F">
              <w:rPr>
                <w:rFonts w:ascii="Times New Roman" w:eastAsia="Calibri" w:hAnsi="Times New Roman" w:cs="Times New Roman"/>
                <w:sz w:val="24"/>
                <w:szCs w:val="24"/>
              </w:rPr>
              <w:t>Alan (m</w:t>
            </w:r>
            <w:r w:rsidRPr="00BE551F">
              <w:rPr>
                <w:rFonts w:ascii="Times New Roman" w:eastAsia="Calibri" w:hAnsi="Times New Roman" w:cs="Times New Roman"/>
                <w:sz w:val="24"/>
                <w:szCs w:val="24"/>
                <w:vertAlign w:val="superscript"/>
              </w:rPr>
              <w:t>2</w:t>
            </w:r>
            <w:r w:rsidRPr="00BE551F">
              <w:rPr>
                <w:rFonts w:ascii="Times New Roman" w:eastAsia="Calibri" w:hAnsi="Times New Roman" w:cs="Times New Roman"/>
                <w:sz w:val="24"/>
                <w:szCs w:val="24"/>
              </w:rPr>
              <w:t>)</w:t>
            </w:r>
          </w:p>
        </w:tc>
      </w:tr>
      <w:tr w:rsidR="00B97858" w:rsidRPr="00BE551F" w14:paraId="06E3D802" w14:textId="77777777" w:rsidTr="000066F5">
        <w:tc>
          <w:tcPr>
            <w:tcW w:w="2426" w:type="dxa"/>
          </w:tcPr>
          <w:p w14:paraId="200FB653" w14:textId="77777777" w:rsidR="00B97858" w:rsidRPr="00BE551F" w:rsidRDefault="00B97858" w:rsidP="00360499">
            <w:pPr>
              <w:spacing w:line="360" w:lineRule="auto"/>
              <w:jc w:val="center"/>
              <w:rPr>
                <w:rFonts w:ascii="Times New Roman" w:eastAsia="Calibri" w:hAnsi="Times New Roman" w:cs="Times New Roman"/>
                <w:sz w:val="24"/>
                <w:szCs w:val="24"/>
              </w:rPr>
            </w:pPr>
            <w:r w:rsidRPr="00BE551F">
              <w:rPr>
                <w:rFonts w:ascii="Times New Roman" w:eastAsia="Calibri" w:hAnsi="Times New Roman" w:cs="Times New Roman"/>
                <w:sz w:val="24"/>
                <w:szCs w:val="24"/>
              </w:rPr>
              <w:t>Genel Biyoloji</w:t>
            </w:r>
          </w:p>
        </w:tc>
        <w:tc>
          <w:tcPr>
            <w:tcW w:w="2220" w:type="dxa"/>
          </w:tcPr>
          <w:p w14:paraId="15D263B9" w14:textId="77777777" w:rsidR="00B97858" w:rsidRPr="00BE551F" w:rsidRDefault="00B97858" w:rsidP="00360499">
            <w:pPr>
              <w:spacing w:line="360" w:lineRule="auto"/>
              <w:jc w:val="center"/>
              <w:rPr>
                <w:rFonts w:ascii="Times New Roman" w:eastAsia="Calibri" w:hAnsi="Times New Roman" w:cs="Times New Roman"/>
                <w:sz w:val="24"/>
                <w:szCs w:val="24"/>
              </w:rPr>
            </w:pPr>
            <w:r w:rsidRPr="00BE551F">
              <w:rPr>
                <w:rFonts w:ascii="Times New Roman" w:eastAsia="Calibri" w:hAnsi="Times New Roman" w:cs="Times New Roman"/>
                <w:sz w:val="24"/>
                <w:szCs w:val="24"/>
              </w:rPr>
              <w:t>12</w:t>
            </w:r>
          </w:p>
        </w:tc>
        <w:tc>
          <w:tcPr>
            <w:tcW w:w="2359" w:type="dxa"/>
          </w:tcPr>
          <w:p w14:paraId="43487451" w14:textId="77777777" w:rsidR="00B97858" w:rsidRPr="00BE551F" w:rsidRDefault="00B97858" w:rsidP="00360499">
            <w:pPr>
              <w:spacing w:line="360" w:lineRule="auto"/>
              <w:jc w:val="center"/>
              <w:rPr>
                <w:rFonts w:ascii="Times New Roman" w:eastAsia="Calibri" w:hAnsi="Times New Roman" w:cs="Times New Roman"/>
                <w:sz w:val="24"/>
                <w:szCs w:val="24"/>
              </w:rPr>
            </w:pPr>
            <w:r w:rsidRPr="00BE551F">
              <w:rPr>
                <w:rFonts w:ascii="Times New Roman" w:eastAsia="Calibri" w:hAnsi="Times New Roman" w:cs="Times New Roman"/>
                <w:sz w:val="24"/>
                <w:szCs w:val="24"/>
              </w:rPr>
              <w:t>80</w:t>
            </w:r>
          </w:p>
        </w:tc>
        <w:tc>
          <w:tcPr>
            <w:tcW w:w="2057" w:type="dxa"/>
          </w:tcPr>
          <w:p w14:paraId="4DA32589" w14:textId="77777777" w:rsidR="00B97858" w:rsidRPr="00BE551F" w:rsidRDefault="00B97858" w:rsidP="00360499">
            <w:pPr>
              <w:spacing w:line="360" w:lineRule="auto"/>
              <w:jc w:val="center"/>
              <w:rPr>
                <w:rFonts w:ascii="Times New Roman" w:eastAsia="Calibri" w:hAnsi="Times New Roman" w:cs="Times New Roman"/>
                <w:sz w:val="24"/>
                <w:szCs w:val="24"/>
              </w:rPr>
            </w:pPr>
            <w:r w:rsidRPr="00BE551F">
              <w:rPr>
                <w:rFonts w:ascii="Times New Roman" w:eastAsia="Calibri" w:hAnsi="Times New Roman" w:cs="Times New Roman"/>
                <w:sz w:val="24"/>
                <w:szCs w:val="24"/>
              </w:rPr>
              <w:t>186</w:t>
            </w:r>
          </w:p>
        </w:tc>
      </w:tr>
      <w:tr w:rsidR="00B97858" w:rsidRPr="00BE551F" w14:paraId="1A01BA95" w14:textId="77777777" w:rsidTr="000066F5">
        <w:tc>
          <w:tcPr>
            <w:tcW w:w="2426" w:type="dxa"/>
          </w:tcPr>
          <w:p w14:paraId="6DE27308" w14:textId="77777777" w:rsidR="00B97858" w:rsidRPr="00BE551F" w:rsidRDefault="00B97858" w:rsidP="00360499">
            <w:pPr>
              <w:spacing w:line="360" w:lineRule="auto"/>
              <w:jc w:val="center"/>
              <w:rPr>
                <w:rFonts w:ascii="Times New Roman" w:eastAsia="Calibri" w:hAnsi="Times New Roman" w:cs="Times New Roman"/>
                <w:sz w:val="24"/>
                <w:szCs w:val="24"/>
              </w:rPr>
            </w:pPr>
            <w:r w:rsidRPr="00BE551F">
              <w:rPr>
                <w:rFonts w:ascii="Times New Roman" w:eastAsia="Calibri" w:hAnsi="Times New Roman" w:cs="Times New Roman"/>
                <w:sz w:val="24"/>
                <w:szCs w:val="24"/>
              </w:rPr>
              <w:t>Zooloji</w:t>
            </w:r>
          </w:p>
        </w:tc>
        <w:tc>
          <w:tcPr>
            <w:tcW w:w="2220" w:type="dxa"/>
          </w:tcPr>
          <w:p w14:paraId="2363DD7D" w14:textId="77777777" w:rsidR="00B97858" w:rsidRPr="00BE551F" w:rsidRDefault="00B97858" w:rsidP="00360499">
            <w:pPr>
              <w:spacing w:line="360" w:lineRule="auto"/>
              <w:jc w:val="center"/>
              <w:rPr>
                <w:rFonts w:ascii="Times New Roman" w:eastAsia="Calibri" w:hAnsi="Times New Roman" w:cs="Times New Roman"/>
                <w:sz w:val="24"/>
                <w:szCs w:val="24"/>
              </w:rPr>
            </w:pPr>
            <w:r w:rsidRPr="00BE551F">
              <w:rPr>
                <w:rFonts w:ascii="Times New Roman" w:eastAsia="Calibri" w:hAnsi="Times New Roman" w:cs="Times New Roman"/>
                <w:sz w:val="24"/>
                <w:szCs w:val="24"/>
              </w:rPr>
              <w:t>6</w:t>
            </w:r>
          </w:p>
        </w:tc>
        <w:tc>
          <w:tcPr>
            <w:tcW w:w="2359" w:type="dxa"/>
          </w:tcPr>
          <w:p w14:paraId="4934C752" w14:textId="77777777" w:rsidR="00B97858" w:rsidRPr="00BE551F" w:rsidRDefault="00B97858" w:rsidP="00360499">
            <w:pPr>
              <w:spacing w:line="360" w:lineRule="auto"/>
              <w:jc w:val="center"/>
              <w:rPr>
                <w:rFonts w:ascii="Times New Roman" w:eastAsia="Calibri" w:hAnsi="Times New Roman" w:cs="Times New Roman"/>
                <w:sz w:val="24"/>
                <w:szCs w:val="24"/>
              </w:rPr>
            </w:pPr>
            <w:r w:rsidRPr="00BE551F">
              <w:rPr>
                <w:rFonts w:ascii="Times New Roman" w:eastAsia="Calibri" w:hAnsi="Times New Roman" w:cs="Times New Roman"/>
                <w:sz w:val="24"/>
                <w:szCs w:val="24"/>
              </w:rPr>
              <w:t>30</w:t>
            </w:r>
          </w:p>
        </w:tc>
        <w:tc>
          <w:tcPr>
            <w:tcW w:w="2057" w:type="dxa"/>
          </w:tcPr>
          <w:p w14:paraId="08CF7680" w14:textId="77777777" w:rsidR="00B97858" w:rsidRPr="00BE551F" w:rsidRDefault="00B97858" w:rsidP="00360499">
            <w:pPr>
              <w:spacing w:line="360" w:lineRule="auto"/>
              <w:jc w:val="center"/>
              <w:rPr>
                <w:rFonts w:ascii="Times New Roman" w:eastAsia="Calibri" w:hAnsi="Times New Roman" w:cs="Times New Roman"/>
                <w:sz w:val="24"/>
                <w:szCs w:val="24"/>
              </w:rPr>
            </w:pPr>
            <w:r w:rsidRPr="00BE551F">
              <w:rPr>
                <w:rFonts w:ascii="Times New Roman" w:eastAsia="Calibri" w:hAnsi="Times New Roman" w:cs="Times New Roman"/>
                <w:sz w:val="24"/>
                <w:szCs w:val="24"/>
              </w:rPr>
              <w:t>84</w:t>
            </w:r>
          </w:p>
        </w:tc>
      </w:tr>
      <w:tr w:rsidR="00B97858" w:rsidRPr="00BE551F" w14:paraId="531F762F" w14:textId="77777777" w:rsidTr="000066F5">
        <w:tc>
          <w:tcPr>
            <w:tcW w:w="2426" w:type="dxa"/>
          </w:tcPr>
          <w:p w14:paraId="4F5FB4CE" w14:textId="77777777" w:rsidR="00B97858" w:rsidRPr="00BE551F" w:rsidRDefault="00B97858" w:rsidP="00360499">
            <w:pPr>
              <w:spacing w:line="360" w:lineRule="auto"/>
              <w:jc w:val="center"/>
              <w:rPr>
                <w:rFonts w:ascii="Times New Roman" w:eastAsia="Calibri" w:hAnsi="Times New Roman" w:cs="Times New Roman"/>
                <w:sz w:val="24"/>
                <w:szCs w:val="24"/>
              </w:rPr>
            </w:pPr>
            <w:r w:rsidRPr="00BE551F">
              <w:rPr>
                <w:rFonts w:ascii="Times New Roman" w:eastAsia="Calibri" w:hAnsi="Times New Roman" w:cs="Times New Roman"/>
                <w:sz w:val="24"/>
                <w:szCs w:val="24"/>
              </w:rPr>
              <w:t>Botanik</w:t>
            </w:r>
          </w:p>
        </w:tc>
        <w:tc>
          <w:tcPr>
            <w:tcW w:w="2220" w:type="dxa"/>
          </w:tcPr>
          <w:p w14:paraId="25A81209" w14:textId="77777777" w:rsidR="00B97858" w:rsidRPr="00BE551F" w:rsidRDefault="00B97858" w:rsidP="00360499">
            <w:pPr>
              <w:spacing w:line="360" w:lineRule="auto"/>
              <w:jc w:val="center"/>
              <w:rPr>
                <w:rFonts w:ascii="Times New Roman" w:eastAsia="Calibri" w:hAnsi="Times New Roman" w:cs="Times New Roman"/>
                <w:sz w:val="24"/>
                <w:szCs w:val="24"/>
              </w:rPr>
            </w:pPr>
            <w:r w:rsidRPr="00BE551F">
              <w:rPr>
                <w:rFonts w:ascii="Times New Roman" w:eastAsia="Calibri" w:hAnsi="Times New Roman" w:cs="Times New Roman"/>
                <w:sz w:val="24"/>
                <w:szCs w:val="24"/>
              </w:rPr>
              <w:t>6</w:t>
            </w:r>
          </w:p>
        </w:tc>
        <w:tc>
          <w:tcPr>
            <w:tcW w:w="2359" w:type="dxa"/>
          </w:tcPr>
          <w:p w14:paraId="3BC8BCE2" w14:textId="77777777" w:rsidR="00B97858" w:rsidRPr="00BE551F" w:rsidRDefault="00B97858" w:rsidP="00360499">
            <w:pPr>
              <w:spacing w:line="360" w:lineRule="auto"/>
              <w:jc w:val="center"/>
              <w:rPr>
                <w:rFonts w:ascii="Times New Roman" w:eastAsia="Calibri" w:hAnsi="Times New Roman" w:cs="Times New Roman"/>
                <w:sz w:val="24"/>
                <w:szCs w:val="24"/>
              </w:rPr>
            </w:pPr>
            <w:r w:rsidRPr="00BE551F">
              <w:rPr>
                <w:rFonts w:ascii="Times New Roman" w:eastAsia="Calibri" w:hAnsi="Times New Roman" w:cs="Times New Roman"/>
                <w:sz w:val="24"/>
                <w:szCs w:val="24"/>
              </w:rPr>
              <w:t>30</w:t>
            </w:r>
          </w:p>
        </w:tc>
        <w:tc>
          <w:tcPr>
            <w:tcW w:w="2057" w:type="dxa"/>
          </w:tcPr>
          <w:p w14:paraId="1F030D3C" w14:textId="77777777" w:rsidR="00B97858" w:rsidRPr="00BE551F" w:rsidRDefault="00B97858" w:rsidP="00360499">
            <w:pPr>
              <w:spacing w:line="360" w:lineRule="auto"/>
              <w:jc w:val="center"/>
              <w:rPr>
                <w:rFonts w:ascii="Times New Roman" w:eastAsia="Calibri" w:hAnsi="Times New Roman" w:cs="Times New Roman"/>
                <w:sz w:val="24"/>
                <w:szCs w:val="24"/>
              </w:rPr>
            </w:pPr>
            <w:r w:rsidRPr="00BE551F">
              <w:rPr>
                <w:rFonts w:ascii="Times New Roman" w:eastAsia="Calibri" w:hAnsi="Times New Roman" w:cs="Times New Roman"/>
                <w:sz w:val="24"/>
                <w:szCs w:val="24"/>
              </w:rPr>
              <w:t>66</w:t>
            </w:r>
          </w:p>
        </w:tc>
      </w:tr>
    </w:tbl>
    <w:p w14:paraId="07EC083B" w14:textId="77777777" w:rsidR="00112383" w:rsidRPr="00BE551F" w:rsidRDefault="00112383" w:rsidP="00112383">
      <w:pPr>
        <w:spacing w:line="360" w:lineRule="auto"/>
        <w:jc w:val="both"/>
        <w:rPr>
          <w:rFonts w:ascii="Times New Roman" w:eastAsia="Calibri" w:hAnsi="Times New Roman" w:cs="Times New Roman"/>
          <w:sz w:val="24"/>
          <w:szCs w:val="24"/>
        </w:rPr>
      </w:pPr>
    </w:p>
    <w:p w14:paraId="70EA7073" w14:textId="4497A043" w:rsidR="00B97858" w:rsidRPr="00BE551F" w:rsidRDefault="00B97858" w:rsidP="00112383">
      <w:pPr>
        <w:spacing w:line="360" w:lineRule="auto"/>
        <w:jc w:val="both"/>
        <w:rPr>
          <w:rFonts w:ascii="Times New Roman" w:eastAsia="Calibri" w:hAnsi="Times New Roman" w:cs="Times New Roman"/>
          <w:sz w:val="24"/>
          <w:szCs w:val="24"/>
        </w:rPr>
      </w:pPr>
      <w:r w:rsidRPr="00BE551F">
        <w:rPr>
          <w:rFonts w:ascii="Times New Roman" w:eastAsia="Calibri" w:hAnsi="Times New Roman" w:cs="Times New Roman"/>
          <w:sz w:val="24"/>
          <w:szCs w:val="24"/>
        </w:rPr>
        <w:t xml:space="preserve">Biyoloji bölümündeki öğrenci laboratuvarlarında Çeker Ocak, Havalandırma, Duş ve Göz Duşu, Gaz Alarmı, </w:t>
      </w:r>
      <w:proofErr w:type="gramStart"/>
      <w:r w:rsidRPr="00BE551F">
        <w:rPr>
          <w:rFonts w:ascii="Times New Roman" w:eastAsia="Calibri" w:hAnsi="Times New Roman" w:cs="Times New Roman"/>
          <w:sz w:val="24"/>
          <w:szCs w:val="24"/>
        </w:rPr>
        <w:t>Tezgah</w:t>
      </w:r>
      <w:proofErr w:type="gramEnd"/>
      <w:r w:rsidRPr="00BE551F">
        <w:rPr>
          <w:rFonts w:ascii="Times New Roman" w:eastAsia="Calibri" w:hAnsi="Times New Roman" w:cs="Times New Roman"/>
          <w:sz w:val="24"/>
          <w:szCs w:val="24"/>
        </w:rPr>
        <w:t xml:space="preserve">, Yangın Söndürücü, Yangın Battaniyesi, İlk Yardım Dolabı, </w:t>
      </w:r>
      <w:proofErr w:type="spellStart"/>
      <w:r w:rsidRPr="00BE551F">
        <w:rPr>
          <w:rFonts w:ascii="Times New Roman" w:eastAsia="Calibri" w:hAnsi="Times New Roman" w:cs="Times New Roman"/>
          <w:sz w:val="24"/>
          <w:szCs w:val="24"/>
        </w:rPr>
        <w:t>vb</w:t>
      </w:r>
      <w:proofErr w:type="spellEnd"/>
      <w:r w:rsidRPr="00BE551F">
        <w:rPr>
          <w:rFonts w:ascii="Times New Roman" w:eastAsia="Calibri" w:hAnsi="Times New Roman" w:cs="Times New Roman"/>
          <w:sz w:val="24"/>
          <w:szCs w:val="24"/>
        </w:rPr>
        <w:t xml:space="preserve"> temel donanımlar bulunmaktadır.</w:t>
      </w:r>
    </w:p>
    <w:p w14:paraId="6CE8CF34" w14:textId="50C3B88A" w:rsidR="00B97858" w:rsidRPr="00BE551F" w:rsidRDefault="00B97858" w:rsidP="00112383">
      <w:pPr>
        <w:spacing w:line="360" w:lineRule="auto"/>
        <w:jc w:val="both"/>
        <w:rPr>
          <w:rFonts w:ascii="Times New Roman" w:eastAsia="Calibri" w:hAnsi="Times New Roman" w:cs="Times New Roman"/>
          <w:sz w:val="24"/>
          <w:szCs w:val="24"/>
        </w:rPr>
      </w:pPr>
      <w:r w:rsidRPr="00BE551F">
        <w:rPr>
          <w:rFonts w:ascii="Times New Roman" w:eastAsia="Calibri" w:hAnsi="Times New Roman" w:cs="Times New Roman"/>
          <w:sz w:val="24"/>
          <w:szCs w:val="24"/>
        </w:rPr>
        <w:lastRenderedPageBreak/>
        <w:t>Laboratuvar koridorlarında öğrencilerin laboratuvar ve ders malzemelerini koydukları 80 adet öğrenci kapasiteli, kilitli, öğrenci dolapları bulunmaktadır. Bu dolaplar her öğrenciye bir adet olacak şekilde birinci sınıftan itibaren tahsis edilmektedir. Birinci sınıfa başlayan her öğrenciye imza karşılığı bir dolap üzerine zimmetlenir ve kendisine anahtarı teslim edilir. Anahtarların yedekleri öğrenci işlerinden sorumlu bölüm başkan yardımcısının sorumluluğundadır.</w:t>
      </w:r>
    </w:p>
    <w:p w14:paraId="3A61FF98" w14:textId="2D102B73" w:rsidR="00B97858" w:rsidRPr="00BE551F" w:rsidRDefault="00B97858" w:rsidP="00112383">
      <w:pPr>
        <w:spacing w:line="360" w:lineRule="auto"/>
        <w:jc w:val="both"/>
        <w:rPr>
          <w:rFonts w:ascii="Times New Roman" w:eastAsia="Calibri" w:hAnsi="Times New Roman" w:cs="Times New Roman"/>
          <w:sz w:val="24"/>
          <w:szCs w:val="24"/>
        </w:rPr>
      </w:pPr>
      <w:r w:rsidRPr="00BE551F">
        <w:rPr>
          <w:rFonts w:ascii="Times New Roman" w:eastAsia="Calibri" w:hAnsi="Times New Roman" w:cs="Times New Roman"/>
          <w:sz w:val="24"/>
          <w:szCs w:val="24"/>
        </w:rPr>
        <w:t xml:space="preserve">Araştırma Laboratuvarları; Öğrenci Laboratuvarları dışında Araştırma laboratuvarı olarak tasarlanmış toplamda 21 araştırma laboratuvarı bulunmaktadır. Her Araştırma </w:t>
      </w:r>
      <w:proofErr w:type="spellStart"/>
      <w:r w:rsidRPr="00BE551F">
        <w:rPr>
          <w:rFonts w:ascii="Times New Roman" w:eastAsia="Calibri" w:hAnsi="Times New Roman" w:cs="Times New Roman"/>
          <w:sz w:val="24"/>
          <w:szCs w:val="24"/>
        </w:rPr>
        <w:t>laboratuvarlarıdan</w:t>
      </w:r>
      <w:proofErr w:type="spellEnd"/>
      <w:r w:rsidRPr="00BE551F">
        <w:rPr>
          <w:rFonts w:ascii="Times New Roman" w:eastAsia="Calibri" w:hAnsi="Times New Roman" w:cs="Times New Roman"/>
          <w:sz w:val="24"/>
          <w:szCs w:val="24"/>
        </w:rPr>
        <w:t xml:space="preserve"> sorumlu en az 1 öğretim üyesi vardır. Bölümümüzde bulunan bu araştırma laboratuvarları, çeşitli araştırma çalışmalarının sürdürülmesi ve eğitim ve öğretimde özellikle bitirme tezleri kapsamında yoğun bir şekilde kullanılmaktadır. Bu Laboratuvarlardaki altyapı araştırıcıların yürütmekte olduğu TÜBİTAK, BAP gibi kaynaklar yardımıyla sağlanmıştır. Ayrıca bazı derslerimizde kurum içi ve dışı olanaklardan yararlanılmaktadır. Ayrıca bölümümüze yürütülen araştırmalar kapsamında ihtiyaç halinde, ARUM, TICAM, Tıp Fakültesi Genetik, Mikrobiyoloji, Tıbbi Biyoloji, Fizyoloji ve Histoloji gibi Temel Bilimler kapsamındaki Anabilim Dallarında bulunan donanımlardan da yararlanılmaktadır.</w:t>
      </w:r>
    </w:p>
    <w:p w14:paraId="5C972DE1" w14:textId="77777777" w:rsidR="00B97858" w:rsidRPr="00BE551F" w:rsidRDefault="00B97858" w:rsidP="00112383">
      <w:pPr>
        <w:spacing w:line="360" w:lineRule="auto"/>
        <w:jc w:val="both"/>
        <w:rPr>
          <w:rFonts w:ascii="Times New Roman" w:eastAsia="Calibri" w:hAnsi="Times New Roman" w:cs="Times New Roman"/>
          <w:sz w:val="24"/>
          <w:szCs w:val="24"/>
        </w:rPr>
      </w:pPr>
      <w:r w:rsidRPr="00BE551F">
        <w:rPr>
          <w:rFonts w:ascii="Times New Roman" w:eastAsia="Calibri" w:hAnsi="Times New Roman" w:cs="Times New Roman"/>
          <w:sz w:val="24"/>
          <w:szCs w:val="24"/>
        </w:rPr>
        <w:t>Öğrenci Dinlenme ve Çalışma Alanları; F5 blok derslik koridorunda öğrencilerin ders aralarında kullanmaları için masa ve sandalyeler bulunmaktadır. Öğrencilerimiz ders aralarında ve kısa süreli boşluklarında burada vakit geçirmekle birlikte binanın alt katında bulunan öğrenci kantininde ihtiyaçlarını karşılayabilmektedirler. Ayrıca yine aynı koridorlarda öğrencilerin özel eşyalarını koyabilecekleri, kendilerine ait kilitli dolaplar bulunmaktadır. Dekanlık binasında bulunan bilgisayar salonları öğrencilerin ödev, proje vb. çalışmaları ile birlikte ders dışı konularla ilgili de yararlanabildikleri bir mekândır.</w:t>
      </w:r>
    </w:p>
    <w:p w14:paraId="2EC7EB67" w14:textId="77777777" w:rsidR="00B97858" w:rsidRPr="00BE551F" w:rsidRDefault="00B97858" w:rsidP="00112383">
      <w:pPr>
        <w:spacing w:line="360" w:lineRule="auto"/>
        <w:jc w:val="both"/>
        <w:rPr>
          <w:rFonts w:ascii="Times New Roman" w:eastAsia="Calibri" w:hAnsi="Times New Roman" w:cs="Times New Roman"/>
          <w:sz w:val="24"/>
          <w:szCs w:val="24"/>
        </w:rPr>
      </w:pPr>
      <w:r w:rsidRPr="00BE551F">
        <w:rPr>
          <w:rFonts w:ascii="Times New Roman" w:eastAsia="Calibri" w:hAnsi="Times New Roman" w:cs="Times New Roman"/>
          <w:sz w:val="24"/>
          <w:szCs w:val="24"/>
        </w:rPr>
        <w:t xml:space="preserve">Konferans Salonu; Eskişehir Osmangazi Üniversitesi’nde, eğitim-öğretim ve bilimsel çalışmaların yanı sıra sosyal ve kültürel etkinliklere de büyük önem verilmektedir. Bu kapsamda, konferans, seminer, panel, kongre, </w:t>
      </w:r>
      <w:proofErr w:type="gramStart"/>
      <w:r w:rsidRPr="00BE551F">
        <w:rPr>
          <w:rFonts w:ascii="Times New Roman" w:eastAsia="Calibri" w:hAnsi="Times New Roman" w:cs="Times New Roman"/>
          <w:sz w:val="24"/>
          <w:szCs w:val="24"/>
        </w:rPr>
        <w:t>sempozyum</w:t>
      </w:r>
      <w:proofErr w:type="gramEnd"/>
      <w:r w:rsidRPr="00BE551F">
        <w:rPr>
          <w:rFonts w:ascii="Times New Roman" w:eastAsia="Calibri" w:hAnsi="Times New Roman" w:cs="Times New Roman"/>
          <w:sz w:val="24"/>
          <w:szCs w:val="24"/>
        </w:rPr>
        <w:t xml:space="preserve"> gibi bilimsel toplantılar; gösteri, sergi, tiyatro, konser gibi çok sayıda kültürel etkinlik gerçekleştirilmektedir. F5 blokta zemin katta bulunan bir konferans salonunun yanı sıra Meşelik Kampüsü’nde Kongre ve Kültür Merkezi ve Fazıl Tekin Kongre Merkezi sürekli etkinliklere sahne olmaktadır. Kongre ve Kültür Merkezi: Öğrenciler yerleşke içerisinde bulunan tüm konferans salonlarından Sağlık Kültür ve Spor Dairesi Başkanlığı (SKSDB) tahsisi ile yararlanabilmektedir. Ayrıca Üniversitenin farklı kapasitelerde 7 salon ve iki toplantı salonu içeren Kongre ve Kültür Merkezi bulunmaktadır.</w:t>
      </w:r>
    </w:p>
    <w:p w14:paraId="469EA004" w14:textId="77777777" w:rsidR="00B97858" w:rsidRPr="00BE551F" w:rsidRDefault="00B97858" w:rsidP="00B32319">
      <w:pPr>
        <w:spacing w:line="360" w:lineRule="auto"/>
        <w:jc w:val="both"/>
        <w:rPr>
          <w:rFonts w:ascii="Times New Roman" w:eastAsia="Calibri" w:hAnsi="Times New Roman" w:cs="Times New Roman"/>
          <w:sz w:val="24"/>
          <w:szCs w:val="24"/>
        </w:rPr>
      </w:pPr>
      <w:r w:rsidRPr="00BE551F">
        <w:rPr>
          <w:rFonts w:ascii="Times New Roman" w:eastAsia="Calibri" w:hAnsi="Times New Roman" w:cs="Times New Roman"/>
          <w:sz w:val="24"/>
          <w:szCs w:val="24"/>
        </w:rPr>
        <w:lastRenderedPageBreak/>
        <w:t xml:space="preserve">Spor Tesisleri: Meşelik Yerleşkesinde 28x43 m saha ölçülerinde 1350 seyirci kapasitesine sahip spor salonu mevcuttur. Çok amaçlı kullanılan spor salonunda modern spor aletlerinin bulunduğu </w:t>
      </w:r>
      <w:proofErr w:type="gramStart"/>
      <w:r w:rsidRPr="00BE551F">
        <w:rPr>
          <w:rFonts w:ascii="Times New Roman" w:eastAsia="Calibri" w:hAnsi="Times New Roman" w:cs="Times New Roman"/>
          <w:sz w:val="24"/>
          <w:szCs w:val="24"/>
        </w:rPr>
        <w:t>kondisyon</w:t>
      </w:r>
      <w:proofErr w:type="gramEnd"/>
      <w:r w:rsidRPr="00BE551F">
        <w:rPr>
          <w:rFonts w:ascii="Times New Roman" w:eastAsia="Calibri" w:hAnsi="Times New Roman" w:cs="Times New Roman"/>
          <w:sz w:val="24"/>
          <w:szCs w:val="24"/>
        </w:rPr>
        <w:t xml:space="preserve"> merkezi, step-aerobik-</w:t>
      </w:r>
      <w:proofErr w:type="spellStart"/>
      <w:r w:rsidRPr="00BE551F">
        <w:rPr>
          <w:rFonts w:ascii="Times New Roman" w:eastAsia="Calibri" w:hAnsi="Times New Roman" w:cs="Times New Roman"/>
          <w:sz w:val="24"/>
          <w:szCs w:val="24"/>
        </w:rPr>
        <w:t>pilates</w:t>
      </w:r>
      <w:proofErr w:type="spellEnd"/>
      <w:r w:rsidRPr="00BE551F">
        <w:rPr>
          <w:rFonts w:ascii="Times New Roman" w:eastAsia="Calibri" w:hAnsi="Times New Roman" w:cs="Times New Roman"/>
          <w:sz w:val="24"/>
          <w:szCs w:val="24"/>
        </w:rPr>
        <w:t xml:space="preserve"> salonu, vitamin bar, sauna, müzik odası, ilk yardım ve hakem odası, antrenör odaları ve 4 adet soyunma odası bulunmaktadır. Spor salonunun çevresinde biri kapalı olan 3 adet halı futbol sahası, ikisi kapalı olmak üzere 7 adet tenis kortu, 1 adet çalışma duvarı, 2 adet açık basketbol sahası, tırmanma kulesi ve yarı olimpik yüzme havuzu bulunmaktadır. Belirtilen bütün bu sosyal-sportif alan ve olanaklardan öğrenciler yararlanmaktadır.</w:t>
      </w:r>
    </w:p>
    <w:p w14:paraId="4E6D8BE0" w14:textId="77777777" w:rsidR="00B97858" w:rsidRPr="00BE551F" w:rsidRDefault="00B97858" w:rsidP="00B32319">
      <w:pPr>
        <w:spacing w:line="360" w:lineRule="auto"/>
        <w:jc w:val="both"/>
        <w:rPr>
          <w:rFonts w:ascii="Times New Roman" w:eastAsia="Calibri" w:hAnsi="Times New Roman" w:cs="Times New Roman"/>
          <w:sz w:val="24"/>
          <w:szCs w:val="24"/>
        </w:rPr>
      </w:pPr>
      <w:r w:rsidRPr="00BE551F">
        <w:rPr>
          <w:rFonts w:ascii="Times New Roman" w:eastAsia="Calibri" w:hAnsi="Times New Roman" w:cs="Times New Roman"/>
          <w:sz w:val="24"/>
          <w:szCs w:val="24"/>
        </w:rPr>
        <w:t xml:space="preserve">Sosyal Altyapı; Meşelik Yerleşkesinde öğrencilerin yararlanabilecekleri dört katlı merkezi yemekhane hizmet vermektedir. Merkezi yemekhane binasında öğrenci kafeteryası mevcut olup ayrıca kuaför ve kırtasiye hizmetleri verilmektedir. Aynı binada öğrenciler için bir kantin hizmet vermektedir ve fotokopi hizmeti sağlanmaktadır. Yerleşkede lokanta, kafeteryalar ve açık hava tiyatrosu bulunmaktadır. Kuru temizleme, araç temizleme hizmetleri sunulmaktadır. Ayrıca üniversitemiz bünyesinde bir banka şubesi, çeşitli bankaların para çekme makineleri ve PTT hizmet vermektedir. Meşelik yerleşkesinde 80000 m2 alanda düzenlenmiş ESOGÜ Cumhuriyet Parkı öğrencilerin kullanımına açıktır. Bu parkın içinde Gazi Park </w:t>
      </w:r>
      <w:proofErr w:type="spellStart"/>
      <w:r w:rsidRPr="00BE551F">
        <w:rPr>
          <w:rFonts w:ascii="Times New Roman" w:eastAsia="Calibri" w:hAnsi="Times New Roman" w:cs="Times New Roman"/>
          <w:sz w:val="24"/>
          <w:szCs w:val="24"/>
        </w:rPr>
        <w:t>Cafe</w:t>
      </w:r>
      <w:proofErr w:type="spellEnd"/>
      <w:r w:rsidRPr="00BE551F">
        <w:rPr>
          <w:rFonts w:ascii="Times New Roman" w:eastAsia="Calibri" w:hAnsi="Times New Roman" w:cs="Times New Roman"/>
          <w:sz w:val="24"/>
          <w:szCs w:val="24"/>
        </w:rPr>
        <w:t xml:space="preserve"> Bistro hizmet vermektedir. </w:t>
      </w:r>
    </w:p>
    <w:p w14:paraId="4CB25C31" w14:textId="744A60B7" w:rsidR="00A67703" w:rsidRDefault="00B97858" w:rsidP="00B32319">
      <w:pPr>
        <w:spacing w:line="360" w:lineRule="auto"/>
        <w:jc w:val="both"/>
        <w:rPr>
          <w:rFonts w:ascii="Times New Roman" w:eastAsia="Calibri" w:hAnsi="Times New Roman" w:cs="Times New Roman"/>
          <w:sz w:val="24"/>
          <w:szCs w:val="24"/>
        </w:rPr>
      </w:pPr>
      <w:r w:rsidRPr="00BE551F">
        <w:rPr>
          <w:rFonts w:ascii="Times New Roman" w:eastAsia="Calibri" w:hAnsi="Times New Roman" w:cs="Times New Roman"/>
          <w:sz w:val="24"/>
          <w:szCs w:val="24"/>
        </w:rPr>
        <w:t xml:space="preserve">Çağdaş Öğrenim Araçları ve Bilişim Altyapısı; Öğrencilere çağdaş öğrenim araçlarını kullanmayı öğrenmeleri için sağlanan olanaklar; Biyoloji alanıyla ilgili araçlar olanaklar ölçüsünde hem Fakülte ve Rektörlük desteği hem de araştırma projeleri ile sağlanmaya, yenilenmeye ve geliştirilmeye çalışılmaktadır. Öğrencilerin Biyoloji alanındaki modern araçların olabildiğince farkında olmaları, tanımaları ve kullanımlarını öğrenmeleri temel amaçlarımızdandır. Bu amaca ulaşmak için laboratuvarlı derslere ve laboratuvar altyapısının geliştirilmesine önem verilmektedir. Ayrıca bölüm bünyesinde bulunan </w:t>
      </w:r>
      <w:proofErr w:type="spellStart"/>
      <w:r w:rsidRPr="00BE551F">
        <w:rPr>
          <w:rFonts w:ascii="Times New Roman" w:eastAsia="Calibri" w:hAnsi="Times New Roman" w:cs="Times New Roman"/>
          <w:sz w:val="24"/>
          <w:szCs w:val="24"/>
        </w:rPr>
        <w:t>Herbaryum</w:t>
      </w:r>
      <w:proofErr w:type="spellEnd"/>
      <w:r w:rsidRPr="00BE551F">
        <w:rPr>
          <w:rFonts w:ascii="Times New Roman" w:eastAsia="Calibri" w:hAnsi="Times New Roman" w:cs="Times New Roman"/>
          <w:sz w:val="24"/>
          <w:szCs w:val="24"/>
        </w:rPr>
        <w:t xml:space="preserve"> ve Zooloji Müzesi de öğrenciler yine istedikleri sürede çalışmalarını gerçekleştirebilmektedirler. Öğrencilerin ve öğretim elemanlarının kullanımına sunulan bilgisayar ve enformatik altyapısı ve yeterliliği; Biyoloji Bölümü öğrencilerinin derslerde kullanımına tahsis edilen Fen Edebiyat Fakültesi’ne ait ortak bilgisayar laboratuvarları bulunmaktadır. Web sayfasındaki duyurular bölümünde laboratuvarlar, staj ve dersler ile ilgili duyurular, ders sınav programları yayınlanmaktadır. Web sayfasının güncel tutulmasına özen gösterilmektedir. Öğrenciler ders kayıtlarını ve not takiplerini Üniversitemiz Bilgisayar Mühendisliği tarafından hazırlanan OGUBS programını kullanarak yerleşke içinden ve dışından güvenli bir şekilde yapabilmektedir. Öğretim elemanları OGUBS aracılığıyla yürüttükleri ders ile ilgili etkinlikleri </w:t>
      </w:r>
      <w:r w:rsidRPr="00BE551F">
        <w:rPr>
          <w:rFonts w:ascii="Times New Roman" w:eastAsia="Calibri" w:hAnsi="Times New Roman" w:cs="Times New Roman"/>
          <w:sz w:val="24"/>
          <w:szCs w:val="24"/>
        </w:rPr>
        <w:lastRenderedPageBreak/>
        <w:t xml:space="preserve">ve yüzdelerini, değerlendirme sonuçlarını girmekte ve gerekirse öğrencilere mesaj gönderebilmektedir. Ders Yönetim Sistemleri; klasik, sınıf-içi eğitimlerin bilgi yayma gücünün artırılmasında ilk kullanılacak teknolojik olanaklar arasında yer almaktadır. Eskişehir Osmangazi Üniversitesi Ömer </w:t>
      </w:r>
      <w:proofErr w:type="spellStart"/>
      <w:r w:rsidRPr="00BE551F">
        <w:rPr>
          <w:rFonts w:ascii="Times New Roman" w:eastAsia="Calibri" w:hAnsi="Times New Roman" w:cs="Times New Roman"/>
          <w:sz w:val="24"/>
          <w:szCs w:val="24"/>
        </w:rPr>
        <w:t>Halisdemir</w:t>
      </w:r>
      <w:proofErr w:type="spellEnd"/>
      <w:r w:rsidRPr="00BE551F">
        <w:rPr>
          <w:rFonts w:ascii="Times New Roman" w:eastAsia="Calibri" w:hAnsi="Times New Roman" w:cs="Times New Roman"/>
          <w:sz w:val="24"/>
          <w:szCs w:val="24"/>
        </w:rPr>
        <w:t xml:space="preserve"> Kütüphanesi, 7200 m2 kapalı alanı bulunan kütüphane binası, bodrum ve zemin kat </w:t>
      </w:r>
      <w:proofErr w:type="gramStart"/>
      <w:r w:rsidRPr="00BE551F">
        <w:rPr>
          <w:rFonts w:ascii="Times New Roman" w:eastAsia="Calibri" w:hAnsi="Times New Roman" w:cs="Times New Roman"/>
          <w:sz w:val="24"/>
          <w:szCs w:val="24"/>
        </w:rPr>
        <w:t>dahil</w:t>
      </w:r>
      <w:proofErr w:type="gramEnd"/>
      <w:r w:rsidRPr="00BE551F">
        <w:rPr>
          <w:rFonts w:ascii="Times New Roman" w:eastAsia="Calibri" w:hAnsi="Times New Roman" w:cs="Times New Roman"/>
          <w:sz w:val="24"/>
          <w:szCs w:val="24"/>
        </w:rPr>
        <w:t xml:space="preserve"> 4 kattan oluşmaktadır. Aynı anda 1000 kişilik oturma kapasitesine sahip olan kütüphanede, 21 adet özel ve grup çalışma odası bulunmaktadır. Giriş katında fotokopi ve kırtasiye hizmeti veren özel bir işletme de yer almaktadır. Bina içindeki kafeteryada, sıcak-soğuk içecek ve </w:t>
      </w:r>
      <w:proofErr w:type="spellStart"/>
      <w:r w:rsidRPr="00BE551F">
        <w:rPr>
          <w:rFonts w:ascii="Times New Roman" w:eastAsia="Calibri" w:hAnsi="Times New Roman" w:cs="Times New Roman"/>
          <w:sz w:val="24"/>
          <w:szCs w:val="24"/>
        </w:rPr>
        <w:t>snack</w:t>
      </w:r>
      <w:proofErr w:type="spellEnd"/>
      <w:r w:rsidRPr="00BE551F">
        <w:rPr>
          <w:rFonts w:ascii="Times New Roman" w:eastAsia="Calibri" w:hAnsi="Times New Roman" w:cs="Times New Roman"/>
          <w:sz w:val="24"/>
          <w:szCs w:val="24"/>
        </w:rPr>
        <w:t xml:space="preserve"> otomatları okuyucuların ihtiyaçlarına sunulmuştur. ESOGÜ Kütüphanesi; öğrencilerine, akademik ve idari personeline, mezunlarına, emekli personeline ve diğer kullanıcılara 7/24 hizmet vermeye devam etmektedir. Uluslararası makalelere erişim için birçok veri tabanları kullanılabilmektedir. Bunların sayısı, adları ve kullanım ilkelerine internet üzerindeki Üniversitenin Web sayfasından ulaşılabilir. Kütüphane çalışma saatleri üniversitemiz web sayfasında http://kutuphane.ogu.edu.tr/Sayfa/Index/10/calisma-saatleri bağlantısından ulaşılabilmektedir. Kütüphanede bulunan veri tabanlarına ise </w:t>
      </w:r>
      <w:hyperlink r:id="rId68" w:history="1">
        <w:r w:rsidR="00A67703" w:rsidRPr="00BE551F">
          <w:rPr>
            <w:rStyle w:val="Kpr"/>
            <w:rFonts w:ascii="Times New Roman" w:eastAsia="Calibri" w:hAnsi="Times New Roman" w:cs="Times New Roman"/>
            <w:sz w:val="24"/>
            <w:szCs w:val="24"/>
          </w:rPr>
          <w:t>http://kutuphane.ogu.edu.tr/Sayfa/Index/94/veritabanlari</w:t>
        </w:r>
      </w:hyperlink>
      <w:r w:rsidR="00A67703" w:rsidRPr="00BE551F">
        <w:rPr>
          <w:rFonts w:ascii="Times New Roman" w:eastAsia="Calibri" w:hAnsi="Times New Roman" w:cs="Times New Roman"/>
          <w:sz w:val="24"/>
          <w:szCs w:val="24"/>
        </w:rPr>
        <w:t xml:space="preserve"> bağlantısından ulaşılabilir.</w:t>
      </w:r>
    </w:p>
    <w:p w14:paraId="06559E97" w14:textId="77777777" w:rsidR="00B97858" w:rsidRPr="00360499" w:rsidRDefault="00B97858" w:rsidP="00360499">
      <w:pPr>
        <w:spacing w:line="360" w:lineRule="auto"/>
        <w:jc w:val="both"/>
        <w:rPr>
          <w:rFonts w:ascii="Times New Roman" w:eastAsia="Calibri" w:hAnsi="Times New Roman" w:cs="Times New Roman"/>
          <w:sz w:val="24"/>
          <w:szCs w:val="24"/>
        </w:rPr>
      </w:pPr>
    </w:p>
    <w:p w14:paraId="1DB1AFFE" w14:textId="77777777" w:rsidR="00B97858" w:rsidRDefault="00B97858" w:rsidP="0044028B">
      <w:pPr>
        <w:pStyle w:val="Balk3"/>
      </w:pPr>
      <w:bookmarkStart w:id="50" w:name="_Toc93912520"/>
      <w:r w:rsidRPr="00360499">
        <w:t>B.</w:t>
      </w:r>
      <w:proofErr w:type="gramStart"/>
      <w:r w:rsidRPr="00360499">
        <w:t>3.4</w:t>
      </w:r>
      <w:proofErr w:type="gramEnd"/>
      <w:r w:rsidRPr="00360499">
        <w:t>. Dezavantajlı gruplar</w:t>
      </w:r>
      <w:bookmarkEnd w:id="50"/>
    </w:p>
    <w:p w14:paraId="044B34F9" w14:textId="77777777" w:rsidR="0044028B" w:rsidRPr="0044028B" w:rsidRDefault="0044028B" w:rsidP="0044028B"/>
    <w:p w14:paraId="44B97266" w14:textId="77777777" w:rsidR="00B97858" w:rsidRPr="00BE551F" w:rsidRDefault="00B97858" w:rsidP="007159CF">
      <w:pPr>
        <w:spacing w:line="360" w:lineRule="auto"/>
        <w:jc w:val="both"/>
        <w:rPr>
          <w:rFonts w:ascii="Times New Roman" w:eastAsia="Calibri" w:hAnsi="Times New Roman" w:cs="Times New Roman"/>
          <w:sz w:val="24"/>
          <w:szCs w:val="24"/>
        </w:rPr>
      </w:pPr>
      <w:r w:rsidRPr="00BE551F">
        <w:rPr>
          <w:rFonts w:ascii="Times New Roman" w:eastAsia="Calibri" w:hAnsi="Times New Roman" w:cs="Times New Roman"/>
          <w:sz w:val="24"/>
          <w:szCs w:val="24"/>
        </w:rPr>
        <w:t>Dezavantajlı, kırılgan ve az temsil edilen grupların (engelli, yoksul, azınlık, göçmen vb.) eğitim olanaklarına erişimi eşitlik, hakkaniyet, çeşitlilik ve kapsayıcılık gözetilerek sağlanmaktadır. Uzaktan eğitim alt yapısı bu grupların ihtiyacı dikkate alınarak oluşturulmuştur. Üniversite yerleşkelerinde ihtiyaçlar doğrultusunda engelsiz üniversite uygulamaları bulunmaktadır. Bu grupların eğitim olanaklarına erişimi izlenmekte ve geri bildirimleri doğrultusunda iyileştirilmektedir.</w:t>
      </w:r>
    </w:p>
    <w:p w14:paraId="196685B4" w14:textId="77777777" w:rsidR="00B97858" w:rsidRPr="00BE551F" w:rsidRDefault="00B97858" w:rsidP="004E6F10">
      <w:pPr>
        <w:spacing w:line="360" w:lineRule="auto"/>
        <w:jc w:val="both"/>
        <w:rPr>
          <w:rFonts w:ascii="Times New Roman" w:eastAsia="Calibri" w:hAnsi="Times New Roman" w:cs="Times New Roman"/>
          <w:sz w:val="24"/>
          <w:szCs w:val="24"/>
        </w:rPr>
      </w:pPr>
      <w:r w:rsidRPr="00BE551F">
        <w:rPr>
          <w:rFonts w:ascii="Times New Roman" w:eastAsia="Calibri" w:hAnsi="Times New Roman" w:cs="Times New Roman"/>
          <w:sz w:val="24"/>
          <w:szCs w:val="24"/>
        </w:rPr>
        <w:t xml:space="preserve">Engellilerin rahatlıkla öğrenim görmeleri için Üniversite çapında da çalışmalar yapılmaktadır. Bununla ilgili olarak ESOGÜ bünyesinde Engelsiz Yaşam Birimi kurulmuş olup, bu husus “ESOGÜ Engelsiz Yaşam Birimi Çalışma Usul ve Esasları Yönergesi” ile düzenlenmiştir. Fen Fakültesi bünyesinde öğrencilerimize halen hizmet vermekte olan F 5 binamız yakın zamanda hizmete açılmış olması nedeniyle yeni ve modern mimari yapıya sahiptir. Bu sayede öğrencilerimize öğretim hayatı boyunca kolaylık ve rahatlık sunmaktadır. Binamız öğrenciler için herhangi bir engel oluşturmayacak fiziki özelliklere sahip ve donanımları sayesinde öğrencilerimizin kendi ihtiyaçlarını sağlayabilecek şekilde düzenlenmiştir. Fakültemiz binasına </w:t>
      </w:r>
      <w:r w:rsidRPr="00BE551F">
        <w:rPr>
          <w:rFonts w:ascii="Times New Roman" w:eastAsia="Calibri" w:hAnsi="Times New Roman" w:cs="Times New Roman"/>
          <w:sz w:val="24"/>
          <w:szCs w:val="24"/>
        </w:rPr>
        <w:lastRenderedPageBreak/>
        <w:t>ilk girişte bulunan açılı olarak öğrencileri yormayacak ve rahatça kullanabilecekleri geçit bulunmaktadır. Fakültemiz hizmet birimleri ve öğrencilerin ders saatleri dışında sıklıkla kullandıkları kafeterya, zemin katta olup, engelli asansörü bulunduğundan engelli öğrencilerimize kolaylık sağlamaktadır. Ayrıca katlar arası geçişlerde asansörümüz faal durumda olup öğrencilerimizin kullanımına açıktır. Lavabo ve tuvaletler de engelli öğrencilerimiz için tasarlanmıştır. Fakültemizdeki bölümlere engelli ulaşımını kolaylaştırmak amacıyla erişim rampaları ve özel engelli asansörü yapımı ile ilgili araştırmalara başlanmıştır. Fakültemiz engelleri kaldıran bir fakültedir.</w:t>
      </w:r>
    </w:p>
    <w:p w14:paraId="0D240B48" w14:textId="27AB88F9" w:rsidR="00B97858" w:rsidRDefault="00B97858" w:rsidP="00DB3572">
      <w:pPr>
        <w:spacing w:line="360" w:lineRule="auto"/>
        <w:jc w:val="both"/>
        <w:rPr>
          <w:rFonts w:ascii="Times New Roman" w:eastAsia="Calibri" w:hAnsi="Times New Roman" w:cs="Times New Roman"/>
          <w:sz w:val="24"/>
          <w:szCs w:val="24"/>
        </w:rPr>
      </w:pPr>
      <w:r w:rsidRPr="00BE551F">
        <w:rPr>
          <w:rFonts w:ascii="Times New Roman" w:eastAsia="Calibri" w:hAnsi="Times New Roman" w:cs="Times New Roman"/>
          <w:sz w:val="24"/>
          <w:szCs w:val="24"/>
        </w:rPr>
        <w:t xml:space="preserve">Derslikler ve laboratuvarların bulunduğu eğitim bloğu (F5 Blok) engellilerin öğrenim görmesine </w:t>
      </w:r>
      <w:proofErr w:type="gramStart"/>
      <w:r w:rsidRPr="00BE551F">
        <w:rPr>
          <w:rFonts w:ascii="Times New Roman" w:eastAsia="Calibri" w:hAnsi="Times New Roman" w:cs="Times New Roman"/>
          <w:sz w:val="24"/>
          <w:szCs w:val="24"/>
        </w:rPr>
        <w:t>imkan</w:t>
      </w:r>
      <w:proofErr w:type="gramEnd"/>
      <w:r w:rsidRPr="00BE551F">
        <w:rPr>
          <w:rFonts w:ascii="Times New Roman" w:eastAsia="Calibri" w:hAnsi="Times New Roman" w:cs="Times New Roman"/>
          <w:sz w:val="24"/>
          <w:szCs w:val="24"/>
        </w:rPr>
        <w:t xml:space="preserve"> verecek şekilde donatılmıştır. Bina girişi engelliler için uygun şekilde </w:t>
      </w:r>
      <w:proofErr w:type="gramStart"/>
      <w:r w:rsidRPr="00BE551F">
        <w:rPr>
          <w:rFonts w:ascii="Times New Roman" w:eastAsia="Calibri" w:hAnsi="Times New Roman" w:cs="Times New Roman"/>
          <w:sz w:val="24"/>
          <w:szCs w:val="24"/>
        </w:rPr>
        <w:t>düz ayak</w:t>
      </w:r>
      <w:proofErr w:type="gramEnd"/>
      <w:r w:rsidRPr="00BE551F">
        <w:rPr>
          <w:rFonts w:ascii="Times New Roman" w:eastAsia="Calibri" w:hAnsi="Times New Roman" w:cs="Times New Roman"/>
          <w:sz w:val="24"/>
          <w:szCs w:val="24"/>
        </w:rPr>
        <w:t xml:space="preserve"> olup binada engelli öğrenciler için tahsis edilmiş bir asansör bulunmaktadır. Binada her katta engelli tuvaleti ve bina içinde görme engelliler için yürüyüş yolu ve laboratuvarlarda deney esnasında </w:t>
      </w:r>
      <w:proofErr w:type="spellStart"/>
      <w:r w:rsidRPr="00BE551F">
        <w:rPr>
          <w:rFonts w:ascii="Times New Roman" w:eastAsia="Calibri" w:hAnsi="Times New Roman" w:cs="Times New Roman"/>
          <w:sz w:val="24"/>
          <w:szCs w:val="24"/>
        </w:rPr>
        <w:t>bençe</w:t>
      </w:r>
      <w:proofErr w:type="spellEnd"/>
      <w:r w:rsidRPr="00BE551F">
        <w:rPr>
          <w:rFonts w:ascii="Times New Roman" w:eastAsia="Calibri" w:hAnsi="Times New Roman" w:cs="Times New Roman"/>
          <w:sz w:val="24"/>
          <w:szCs w:val="24"/>
        </w:rPr>
        <w:t xml:space="preserve"> ve cihazlara erişimi kolaylaştırmak üzere bir platform bulunmaktadır. Bununla ilgili olarak ESOGÜ bünyesinde Engelsiz Yaşam Birimi kurulmuş olup, bu husus “ESOGÜ Engelsiz Yaşam Birimi Çalışma Usul ve Esasları Yönergesi” ile düzenlenmiştir</w:t>
      </w:r>
      <w:r w:rsidR="00DB3572" w:rsidRPr="00BE551F">
        <w:rPr>
          <w:rFonts w:ascii="Times New Roman" w:eastAsia="Calibri" w:hAnsi="Times New Roman" w:cs="Times New Roman"/>
          <w:sz w:val="24"/>
          <w:szCs w:val="24"/>
        </w:rPr>
        <w:t>.</w:t>
      </w:r>
    </w:p>
    <w:p w14:paraId="7AB27080" w14:textId="77777777" w:rsidR="00DB3572" w:rsidRPr="00360499" w:rsidRDefault="00DB3572" w:rsidP="00DB3572">
      <w:pPr>
        <w:spacing w:line="360" w:lineRule="auto"/>
        <w:jc w:val="both"/>
        <w:rPr>
          <w:rFonts w:ascii="Times New Roman" w:eastAsia="Calibri" w:hAnsi="Times New Roman" w:cs="Times New Roman"/>
          <w:sz w:val="24"/>
          <w:szCs w:val="24"/>
        </w:rPr>
      </w:pPr>
    </w:p>
    <w:p w14:paraId="3AD1882C" w14:textId="77777777" w:rsidR="00B97858" w:rsidRDefault="00B97858" w:rsidP="0044028B">
      <w:pPr>
        <w:pStyle w:val="Balk3"/>
      </w:pPr>
      <w:bookmarkStart w:id="51" w:name="_Toc93912521"/>
      <w:r w:rsidRPr="00360499">
        <w:t>B.</w:t>
      </w:r>
      <w:proofErr w:type="gramStart"/>
      <w:r w:rsidRPr="00360499">
        <w:t>3.5</w:t>
      </w:r>
      <w:proofErr w:type="gramEnd"/>
      <w:r w:rsidRPr="00360499">
        <w:t>. Sosyal, kültürel, sportif faaliyetler</w:t>
      </w:r>
      <w:bookmarkEnd w:id="51"/>
    </w:p>
    <w:p w14:paraId="543BD679" w14:textId="77777777" w:rsidR="0044028B" w:rsidRPr="00360499" w:rsidRDefault="0044028B" w:rsidP="00DB3572">
      <w:pPr>
        <w:spacing w:line="360" w:lineRule="auto"/>
        <w:jc w:val="both"/>
        <w:rPr>
          <w:rFonts w:ascii="Times New Roman" w:hAnsi="Times New Roman" w:cs="Times New Roman"/>
          <w:b/>
          <w:sz w:val="24"/>
          <w:szCs w:val="24"/>
        </w:rPr>
      </w:pPr>
    </w:p>
    <w:p w14:paraId="20154A4C" w14:textId="6EBC5015" w:rsidR="005A7F8F" w:rsidRDefault="00B97858" w:rsidP="00DB3572">
      <w:pPr>
        <w:spacing w:line="360" w:lineRule="auto"/>
        <w:jc w:val="both"/>
        <w:rPr>
          <w:rFonts w:ascii="Times New Roman" w:hAnsi="Times New Roman" w:cs="Times New Roman"/>
          <w:sz w:val="24"/>
          <w:szCs w:val="24"/>
        </w:rPr>
      </w:pPr>
      <w:r w:rsidRPr="00BE551F">
        <w:rPr>
          <w:rFonts w:ascii="Times New Roman" w:hAnsi="Times New Roman" w:cs="Times New Roman"/>
          <w:sz w:val="24"/>
          <w:szCs w:val="24"/>
        </w:rPr>
        <w:t xml:space="preserve">Öğrenci toplulukları oluşturma, izleme ve değerlendirme faaliyetleri ve bu toplulukların etkinliklerinden kaynaklı mali bütçe üniversite bünyesinde bulunan Sağlık, Kültür ve Spor Daire Başkanlığı ile İdari Mali İşler Daire Başkanlığınca desteklenmekte ve karşılanmaktadır. https://sks.ogu.edu.tr/Sayfa/Index/74/ogrenci-kulupleri-yonergesi Öğrenciler kapalı yüzme havuzu, tenis kordu, basketbol sahaları, halı sahalar, üniversite stadı, kapalı spor salonu, </w:t>
      </w:r>
      <w:proofErr w:type="spellStart"/>
      <w:r w:rsidRPr="00BE551F">
        <w:rPr>
          <w:rFonts w:ascii="Times New Roman" w:hAnsi="Times New Roman" w:cs="Times New Roman"/>
          <w:sz w:val="24"/>
          <w:szCs w:val="24"/>
        </w:rPr>
        <w:t>fitness</w:t>
      </w:r>
      <w:proofErr w:type="spellEnd"/>
      <w:r w:rsidRPr="00BE551F">
        <w:rPr>
          <w:rFonts w:ascii="Times New Roman" w:hAnsi="Times New Roman" w:cs="Times New Roman"/>
          <w:sz w:val="24"/>
          <w:szCs w:val="24"/>
        </w:rPr>
        <w:t xml:space="preserve"> ve </w:t>
      </w:r>
      <w:proofErr w:type="gramStart"/>
      <w:r w:rsidRPr="00BE551F">
        <w:rPr>
          <w:rFonts w:ascii="Times New Roman" w:hAnsi="Times New Roman" w:cs="Times New Roman"/>
          <w:sz w:val="24"/>
          <w:szCs w:val="24"/>
        </w:rPr>
        <w:t>kondisyon</w:t>
      </w:r>
      <w:proofErr w:type="gramEnd"/>
      <w:r w:rsidRPr="00BE551F">
        <w:rPr>
          <w:rFonts w:ascii="Times New Roman" w:hAnsi="Times New Roman" w:cs="Times New Roman"/>
          <w:sz w:val="24"/>
          <w:szCs w:val="24"/>
        </w:rPr>
        <w:t xml:space="preserve"> merkezi gibi sportif alanlar ve buralardan kaynaklı kültürel faaliyetlerden üniversite yerleşkesi dahilinde yararlanabilmektedir. Ayrıca üniversite basketbol, voleybol, hentbol, tenis ve yüzme gibi sportif alanlarda takım oluşturarak öğrencilerin boş zamanlarını uzmanlar eşliğinde değerlendirmelerine destek vermektedir. Üniversite, öğrenci ve personeline sosyal ve sportif tesisleri kullanmak istediklerinde indirimli tarifeler üzerinden haftanın altı günü kullanma imkânı vermektedir (https://sks.ogu.edu.tr/, https://imid.ogu.edu.tr). Üniversitede fakülte kulüplerince gelenekselleştirilen etkinlikler bulunmaktadır. </w:t>
      </w:r>
      <w:r w:rsidR="009800F6" w:rsidRPr="00BE551F">
        <w:rPr>
          <w:rFonts w:ascii="Times New Roman" w:hAnsi="Times New Roman" w:cs="Times New Roman"/>
          <w:sz w:val="24"/>
          <w:szCs w:val="24"/>
        </w:rPr>
        <w:t xml:space="preserve">Bölümümüzde Botanik ve Zooloji Öğrenci kulüpleri faaliyetlerini sürdürmektedir. </w:t>
      </w:r>
      <w:r w:rsidR="00BE551F">
        <w:rPr>
          <w:rFonts w:ascii="Times New Roman" w:hAnsi="Times New Roman" w:cs="Times New Roman"/>
          <w:sz w:val="24"/>
          <w:szCs w:val="24"/>
        </w:rPr>
        <w:t>(</w:t>
      </w:r>
      <w:r w:rsidR="00BE551F" w:rsidRPr="00BE551F">
        <w:rPr>
          <w:rFonts w:ascii="Times New Roman" w:hAnsi="Times New Roman" w:cs="Times New Roman"/>
          <w:sz w:val="24"/>
          <w:szCs w:val="24"/>
        </w:rPr>
        <w:t>https://www.ogu.edu.tr/Icerik/Index/33/ogrenci-kulupleri</w:t>
      </w:r>
      <w:r w:rsidR="00BE551F">
        <w:rPr>
          <w:rFonts w:ascii="Times New Roman" w:hAnsi="Times New Roman" w:cs="Times New Roman"/>
          <w:sz w:val="24"/>
          <w:szCs w:val="24"/>
        </w:rPr>
        <w:t>).</w:t>
      </w:r>
      <w:r w:rsidR="002B091E">
        <w:rPr>
          <w:rFonts w:ascii="Times New Roman" w:hAnsi="Times New Roman" w:cs="Times New Roman"/>
          <w:sz w:val="24"/>
          <w:szCs w:val="24"/>
        </w:rPr>
        <w:t xml:space="preserve"> </w:t>
      </w:r>
    </w:p>
    <w:p w14:paraId="72C33EDE" w14:textId="77777777" w:rsidR="00BE551F" w:rsidRDefault="00B97858" w:rsidP="00BE551F">
      <w:pPr>
        <w:pStyle w:val="Balk2"/>
      </w:pPr>
      <w:bookmarkStart w:id="52" w:name="_Toc93912522"/>
      <w:r w:rsidRPr="00360499">
        <w:lastRenderedPageBreak/>
        <w:t>B.4. Öğretim Kadrosu</w:t>
      </w:r>
      <w:bookmarkEnd w:id="52"/>
      <w:r w:rsidRPr="00360499">
        <w:t xml:space="preserve"> </w:t>
      </w:r>
      <w:bookmarkStart w:id="53" w:name="_Toc93912523"/>
    </w:p>
    <w:p w14:paraId="35318764" w14:textId="77777777" w:rsidR="00BE551F" w:rsidRPr="00BE551F" w:rsidRDefault="00BE551F" w:rsidP="00BE551F">
      <w:pPr>
        <w:rPr>
          <w:rFonts w:ascii="Times New Roman" w:hAnsi="Times New Roman" w:cs="Times New Roman"/>
          <w:sz w:val="24"/>
          <w:szCs w:val="24"/>
        </w:rPr>
      </w:pPr>
    </w:p>
    <w:p w14:paraId="3549C920" w14:textId="474FB39D" w:rsidR="00C74F37" w:rsidRDefault="00C74F37" w:rsidP="00BE551F">
      <w:pPr>
        <w:rPr>
          <w:rStyle w:val="Kpr"/>
          <w:rFonts w:ascii="Times New Roman" w:hAnsi="Times New Roman" w:cs="Times New Roman"/>
          <w:b/>
          <w:sz w:val="24"/>
          <w:szCs w:val="24"/>
        </w:rPr>
      </w:pPr>
      <w:r w:rsidRPr="00BE551F">
        <w:rPr>
          <w:rFonts w:ascii="Times New Roman" w:hAnsi="Times New Roman" w:cs="Times New Roman"/>
          <w:sz w:val="24"/>
          <w:szCs w:val="24"/>
        </w:rPr>
        <w:t xml:space="preserve">Bölümümüz 6 anabilim dalında 17 Profesör, 5 Doçent, 2 Doktor Öğretim Üyesi ve 6 Araştırma Görevlisi Doktor unvanına sahip akademisyen bulunmaktadır. </w:t>
      </w:r>
      <w:hyperlink r:id="rId69" w:history="1">
        <w:r w:rsidRPr="00BE551F">
          <w:rPr>
            <w:rStyle w:val="Kpr"/>
            <w:rFonts w:ascii="Times New Roman" w:hAnsi="Times New Roman" w:cs="Times New Roman"/>
            <w:b/>
            <w:sz w:val="24"/>
            <w:szCs w:val="24"/>
          </w:rPr>
          <w:t>https://biyoloji.ogu.edu.tr/Sayfa/Index/19/akademik-personel</w:t>
        </w:r>
      </w:hyperlink>
    </w:p>
    <w:p w14:paraId="4823D1F5" w14:textId="77777777" w:rsidR="00BE551F" w:rsidRPr="00BE551F" w:rsidRDefault="00BE551F" w:rsidP="00BE551F">
      <w:pPr>
        <w:rPr>
          <w:rFonts w:ascii="Times New Roman" w:eastAsiaTheme="majorEastAsia" w:hAnsi="Times New Roman" w:cs="Times New Roman"/>
          <w:color w:val="000000" w:themeColor="text1"/>
          <w:sz w:val="24"/>
          <w:szCs w:val="24"/>
        </w:rPr>
      </w:pPr>
    </w:p>
    <w:p w14:paraId="2B49E03F" w14:textId="21AE42EA" w:rsidR="00B97858" w:rsidRDefault="00B97858" w:rsidP="00C74F37">
      <w:pPr>
        <w:pStyle w:val="Balk3"/>
      </w:pPr>
      <w:r w:rsidRPr="00360499">
        <w:t>B.</w:t>
      </w:r>
      <w:proofErr w:type="gramStart"/>
      <w:r w:rsidRPr="00360499">
        <w:t>4.1</w:t>
      </w:r>
      <w:proofErr w:type="gramEnd"/>
      <w:r w:rsidRPr="00360499">
        <w:t>. Atama, yükseltme ve görevlendirme kriterleri</w:t>
      </w:r>
      <w:bookmarkEnd w:id="53"/>
    </w:p>
    <w:p w14:paraId="0B53BA01" w14:textId="77777777" w:rsidR="0044028B" w:rsidRPr="0044028B" w:rsidRDefault="0044028B" w:rsidP="0044028B"/>
    <w:p w14:paraId="4C2C9F87" w14:textId="3D6D3016" w:rsidR="00B97858" w:rsidRPr="000F6B99" w:rsidRDefault="00B97858" w:rsidP="004C3D71">
      <w:pPr>
        <w:spacing w:line="360" w:lineRule="auto"/>
        <w:jc w:val="both"/>
        <w:rPr>
          <w:rFonts w:ascii="Times New Roman" w:hAnsi="Times New Roman" w:cs="Times New Roman"/>
          <w:sz w:val="24"/>
          <w:szCs w:val="24"/>
        </w:rPr>
      </w:pPr>
      <w:r w:rsidRPr="000F6B99">
        <w:rPr>
          <w:rFonts w:ascii="Times New Roman" w:hAnsi="Times New Roman" w:cs="Times New Roman"/>
          <w:sz w:val="24"/>
          <w:szCs w:val="24"/>
        </w:rPr>
        <w:t xml:space="preserve">Üniversitede öğretim elemanı atama, yükseltme, görevlendirme süreç̧ ve </w:t>
      </w:r>
      <w:proofErr w:type="gramStart"/>
      <w:r w:rsidRPr="000F6B99">
        <w:rPr>
          <w:rFonts w:ascii="Times New Roman" w:hAnsi="Times New Roman" w:cs="Times New Roman"/>
          <w:sz w:val="24"/>
          <w:szCs w:val="24"/>
        </w:rPr>
        <w:t>kriterleri</w:t>
      </w:r>
      <w:proofErr w:type="gramEnd"/>
      <w:r w:rsidRPr="000F6B99">
        <w:rPr>
          <w:rFonts w:ascii="Times New Roman" w:hAnsi="Times New Roman" w:cs="Times New Roman"/>
          <w:sz w:val="24"/>
          <w:szCs w:val="24"/>
        </w:rPr>
        <w:t xml:space="preserve"> belirlenerek kamuoyu ile paylaşılmıştır. Akademik yükseltme ve atamalar bu alandaki mevzuata uygun olarak gerçekleştirilmektedir. Atama ve yükseltme ile ilgili başvurular, ilgili fakülte Akademik Yükseltme ve Atama Komisyonu tarafından ön incelemeden geçirildikten sonra Rektörlük Akademik Yükseltme ve Atama Komisyonu tarafından incelenmekte ve Üniversite Yönetim Kurulu tarafından karara bağlanmaktadır (</w:t>
      </w:r>
      <w:hyperlink r:id="rId70" w:history="1">
        <w:r w:rsidRPr="000F6B99">
          <w:rPr>
            <w:rStyle w:val="Kpr"/>
            <w:rFonts w:ascii="Times New Roman" w:hAnsi="Times New Roman" w:cs="Times New Roman"/>
            <w:sz w:val="24"/>
            <w:szCs w:val="24"/>
          </w:rPr>
          <w:t>https://www.yok.gov.tr/Documents/Akademik/AtanmaKriterleri/eskisehir_osmangazi_kriter.pdf</w:t>
        </w:r>
      </w:hyperlink>
      <w:r w:rsidRPr="000F6B99">
        <w:rPr>
          <w:rFonts w:ascii="Times New Roman" w:hAnsi="Times New Roman" w:cs="Times New Roman"/>
          <w:sz w:val="24"/>
          <w:szCs w:val="24"/>
        </w:rPr>
        <w:t xml:space="preserve">). </w:t>
      </w:r>
    </w:p>
    <w:p w14:paraId="6077B337" w14:textId="3D7D4799" w:rsidR="009E3966" w:rsidRPr="000F6B99" w:rsidRDefault="00B97858" w:rsidP="00360499">
      <w:pPr>
        <w:spacing w:line="360" w:lineRule="auto"/>
        <w:jc w:val="both"/>
        <w:rPr>
          <w:rFonts w:ascii="Times New Roman" w:hAnsi="Times New Roman" w:cs="Times New Roman"/>
          <w:sz w:val="24"/>
          <w:szCs w:val="24"/>
        </w:rPr>
      </w:pPr>
      <w:r w:rsidRPr="000F6B99">
        <w:rPr>
          <w:rFonts w:ascii="Times New Roman" w:hAnsi="Times New Roman" w:cs="Times New Roman"/>
          <w:sz w:val="24"/>
          <w:szCs w:val="24"/>
        </w:rPr>
        <w:t>Öğretim elemanı ders yükü ve dağılım dengesi şeffaf olarak paylaşılmaktadır. Kadrolu olmayan öğretim elemanı secimi ve yarıyıl sonunda performanslarının değerlendirilmesi şeffaf, etkin ve adildir; kurumda eğitim-öğretim ilkelerine ve kültürüne uyum gözetilmiştir. (</w:t>
      </w:r>
      <w:hyperlink r:id="rId71" w:history="1">
        <w:r w:rsidR="009E3966" w:rsidRPr="000F6B99">
          <w:rPr>
            <w:rStyle w:val="Kpr"/>
            <w:rFonts w:ascii="Times New Roman" w:hAnsi="Times New Roman" w:cs="Times New Roman"/>
            <w:sz w:val="24"/>
            <w:szCs w:val="24"/>
          </w:rPr>
          <w:t>https://personel.ogu.edu.tr/Storage/PersonelDaireBaskanligi/Uploads/AKADEM%C4%B0K-Y%C3%9CKSELT%C4%B0LME-VE-ATANMA-KR%C4%B0TERLER%C4%B0-2018-SENATO-24.pdf</w:t>
        </w:r>
      </w:hyperlink>
      <w:r w:rsidR="009E3966" w:rsidRPr="000F6B99">
        <w:rPr>
          <w:rFonts w:ascii="Times New Roman" w:hAnsi="Times New Roman" w:cs="Times New Roman"/>
          <w:sz w:val="24"/>
          <w:szCs w:val="24"/>
        </w:rPr>
        <w:t>).</w:t>
      </w:r>
    </w:p>
    <w:p w14:paraId="66F0CD94" w14:textId="2C88DDFA" w:rsidR="00B97858" w:rsidRPr="000F6B99" w:rsidRDefault="00B97858" w:rsidP="00360499">
      <w:pPr>
        <w:spacing w:line="360" w:lineRule="auto"/>
        <w:jc w:val="both"/>
        <w:rPr>
          <w:rFonts w:ascii="Times New Roman" w:hAnsi="Times New Roman" w:cs="Times New Roman"/>
          <w:sz w:val="24"/>
          <w:szCs w:val="24"/>
        </w:rPr>
      </w:pPr>
    </w:p>
    <w:p w14:paraId="3F0B8C85" w14:textId="224C94C8" w:rsidR="00B97858" w:rsidRDefault="00B97858" w:rsidP="00360499">
      <w:pPr>
        <w:spacing w:line="360" w:lineRule="auto"/>
        <w:jc w:val="both"/>
        <w:rPr>
          <w:rFonts w:ascii="Times New Roman" w:hAnsi="Times New Roman" w:cs="Times New Roman"/>
          <w:sz w:val="24"/>
          <w:szCs w:val="24"/>
        </w:rPr>
      </w:pPr>
      <w:r w:rsidRPr="000F6B99">
        <w:rPr>
          <w:rFonts w:ascii="Times New Roman" w:hAnsi="Times New Roman" w:cs="Times New Roman"/>
          <w:sz w:val="24"/>
          <w:szCs w:val="24"/>
        </w:rPr>
        <w:t>Üniversite dışından öğretim görevlisi görevlendirmelerinde 2547 sayılı Kanunun 40 a</w:t>
      </w:r>
      <w:proofErr w:type="gramStart"/>
      <w:r w:rsidRPr="000F6B99">
        <w:rPr>
          <w:rFonts w:ascii="Times New Roman" w:hAnsi="Times New Roman" w:cs="Times New Roman"/>
          <w:sz w:val="24"/>
          <w:szCs w:val="24"/>
        </w:rPr>
        <w:t>)</w:t>
      </w:r>
      <w:proofErr w:type="gramEnd"/>
      <w:r w:rsidRPr="000F6B99">
        <w:rPr>
          <w:rFonts w:ascii="Times New Roman" w:hAnsi="Times New Roman" w:cs="Times New Roman"/>
          <w:sz w:val="24"/>
          <w:szCs w:val="24"/>
        </w:rPr>
        <w:t xml:space="preserve"> ve 31. Maddesine göre ilgili birim yönetim kurulunca alınan karar teklifi Rektörlüğe sunularak işlem yapılmaktadır</w:t>
      </w:r>
      <w:r w:rsidR="0044028B" w:rsidRPr="000F6B99">
        <w:rPr>
          <w:rFonts w:ascii="Times New Roman" w:hAnsi="Times New Roman" w:cs="Times New Roman"/>
          <w:sz w:val="24"/>
          <w:szCs w:val="24"/>
        </w:rPr>
        <w:t xml:space="preserve"> (https://strateji.ogu.edu.tr/Storage/Strateji/Uploads/Y%C3%BCksek%C3%B6%C4%9Fretim-Genel-Tebli%C4%9Fleri.pdf)</w:t>
      </w:r>
      <w:r w:rsidRPr="000F6B99">
        <w:rPr>
          <w:rFonts w:ascii="Times New Roman" w:hAnsi="Times New Roman" w:cs="Times New Roman"/>
          <w:sz w:val="24"/>
          <w:szCs w:val="24"/>
        </w:rPr>
        <w:t xml:space="preserve">. Programlarda her yarıyıl akademik kurullarda öğretim üyelerinin çalışma alanı, uzmanlık alanı, deneyimi ve ders yükü göz önüne alınarak ders dağılımları yapılmakta ve ilgili dekanlığa/müdürlüğe sunulmaktadır. İlgili fakülte kurulundan önerilen ders görevlendirmeleri, senato tarafından onaylanarak yürürlüğe girmektedir. Lisansüstü programlarda ise anabilim dalları, ilgili dönemde 21/50 açmak istedikleri dersleri kendi kurullarında görüşüp kurul kararı şeklinde ilgili enstitüye önermektedir. Ders önerileri </w:t>
      </w:r>
      <w:r w:rsidRPr="000F6B99">
        <w:rPr>
          <w:rFonts w:ascii="Times New Roman" w:hAnsi="Times New Roman" w:cs="Times New Roman"/>
          <w:sz w:val="24"/>
          <w:szCs w:val="24"/>
        </w:rPr>
        <w:lastRenderedPageBreak/>
        <w:t xml:space="preserve">enstitü kurulunda ve Senato’ da onaylandıktan sonra uygulanmaktadır. Bölümlerde mesleki olmayan dersleri verecek öğretim elemanı bulunmaması durumunda ilgili fakültelerden görevlendirme talep edilmektedir. Üniversitede öğretim görevlilerinin iki yılda bir yeniden atamaları Rektörlük tarafından hazırlanan formların dekan/müdür ve anabilim dalı/ bölüm başkanlığı onayı ile yapılmaktadır. Doktor öğretim üyeleri için dört yılda bir yeniden atamalar, belirlenen </w:t>
      </w:r>
      <w:proofErr w:type="gramStart"/>
      <w:r w:rsidRPr="000F6B99">
        <w:rPr>
          <w:rFonts w:ascii="Times New Roman" w:hAnsi="Times New Roman" w:cs="Times New Roman"/>
          <w:sz w:val="24"/>
          <w:szCs w:val="24"/>
        </w:rPr>
        <w:t>kriterler</w:t>
      </w:r>
      <w:proofErr w:type="gramEnd"/>
      <w:r w:rsidRPr="000F6B99">
        <w:rPr>
          <w:rFonts w:ascii="Times New Roman" w:hAnsi="Times New Roman" w:cs="Times New Roman"/>
          <w:sz w:val="24"/>
          <w:szCs w:val="24"/>
        </w:rPr>
        <w:t xml:space="preserve"> doğrultusunda dosya incelemesi ve yüksekokul atama komisyonunca yapılmaktadır. Öğretim elemanlarının akademik alanlardaki gelişimlerinin sağlanması için yurt içi ve yurt dışı konferanslarda bildiri sunmaları, </w:t>
      </w:r>
      <w:proofErr w:type="spellStart"/>
      <w:r w:rsidRPr="000F6B99">
        <w:rPr>
          <w:rFonts w:ascii="Times New Roman" w:hAnsi="Times New Roman" w:cs="Times New Roman"/>
          <w:sz w:val="24"/>
          <w:szCs w:val="24"/>
        </w:rPr>
        <w:t>çalıştay</w:t>
      </w:r>
      <w:proofErr w:type="spellEnd"/>
      <w:r w:rsidRPr="000F6B99">
        <w:rPr>
          <w:rFonts w:ascii="Times New Roman" w:hAnsi="Times New Roman" w:cs="Times New Roman"/>
          <w:sz w:val="24"/>
          <w:szCs w:val="24"/>
        </w:rPr>
        <w:t xml:space="preserve"> ve seminerlere katılımları desteklenmeye çalışılmaktadır.</w:t>
      </w:r>
    </w:p>
    <w:p w14:paraId="03B35065" w14:textId="77777777" w:rsidR="00C50F8B" w:rsidRPr="00360499" w:rsidRDefault="00C50F8B" w:rsidP="00360499">
      <w:pPr>
        <w:spacing w:line="360" w:lineRule="auto"/>
        <w:jc w:val="both"/>
        <w:rPr>
          <w:rFonts w:ascii="Times New Roman" w:hAnsi="Times New Roman" w:cs="Times New Roman"/>
          <w:sz w:val="24"/>
          <w:szCs w:val="24"/>
        </w:rPr>
      </w:pPr>
    </w:p>
    <w:p w14:paraId="391A976B" w14:textId="77777777" w:rsidR="00B97858" w:rsidRDefault="00B97858" w:rsidP="003713F7">
      <w:pPr>
        <w:pStyle w:val="Balk3"/>
      </w:pPr>
      <w:bookmarkStart w:id="54" w:name="_Toc93912524"/>
      <w:r w:rsidRPr="00360499">
        <w:t>B.</w:t>
      </w:r>
      <w:proofErr w:type="gramStart"/>
      <w:r w:rsidRPr="00360499">
        <w:t>4.2</w:t>
      </w:r>
      <w:proofErr w:type="gramEnd"/>
      <w:r w:rsidRPr="00360499">
        <w:t>. Öğretim yetkinlikleri ve gelişimi</w:t>
      </w:r>
      <w:bookmarkEnd w:id="54"/>
    </w:p>
    <w:p w14:paraId="6EF49418" w14:textId="77777777" w:rsidR="003713F7" w:rsidRPr="003713F7" w:rsidRDefault="003713F7" w:rsidP="003713F7"/>
    <w:p w14:paraId="4C2FBA30" w14:textId="3F305FC3" w:rsidR="00B97858" w:rsidRPr="000F6B99" w:rsidRDefault="00B97858" w:rsidP="00D769E2">
      <w:pPr>
        <w:spacing w:line="360" w:lineRule="auto"/>
        <w:jc w:val="both"/>
        <w:rPr>
          <w:rFonts w:ascii="Times New Roman" w:hAnsi="Times New Roman" w:cs="Times New Roman"/>
          <w:sz w:val="24"/>
          <w:szCs w:val="24"/>
        </w:rPr>
      </w:pPr>
      <w:r w:rsidRPr="000F6B99">
        <w:rPr>
          <w:rFonts w:ascii="Times New Roman" w:hAnsi="Times New Roman" w:cs="Times New Roman"/>
          <w:sz w:val="24"/>
          <w:szCs w:val="24"/>
        </w:rPr>
        <w:t xml:space="preserve">Tüm öğretim elemanlarının uzaktan eğitim süreçlerine ilişkin yetkinliğini arttırmaya yönelik öğrenme yönetim sisteminin kullanımı, uzaktan öğretim yaklaşım ve yöntemleri, uzaktan ölçme-değerlendirme yöntemleri, dijital içerik hazırlama ve yayınlama süreçleri gibi konularda bilgilendirme yapılmış ve aşağıda adresleri verilen örnek videolar yayımlanmıştır. </w:t>
      </w:r>
      <w:hyperlink r:id="rId72" w:history="1">
        <w:r w:rsidRPr="000F6B99">
          <w:rPr>
            <w:rStyle w:val="Kpr"/>
            <w:rFonts w:ascii="Times New Roman" w:hAnsi="Times New Roman" w:cs="Times New Roman"/>
            <w:sz w:val="24"/>
            <w:szCs w:val="24"/>
          </w:rPr>
          <w:t>https://www.youtube.com/watch?v=A4RfIJpqIHk&amp;feature=youtu.be</w:t>
        </w:r>
      </w:hyperlink>
      <w:r w:rsidRPr="000F6B99">
        <w:rPr>
          <w:rFonts w:ascii="Times New Roman" w:hAnsi="Times New Roman" w:cs="Times New Roman"/>
          <w:sz w:val="24"/>
          <w:szCs w:val="24"/>
        </w:rPr>
        <w:t xml:space="preserve"> </w:t>
      </w:r>
      <w:hyperlink r:id="rId73" w:history="1">
        <w:r w:rsidRPr="000F6B99">
          <w:rPr>
            <w:rStyle w:val="Kpr"/>
            <w:rFonts w:ascii="Times New Roman" w:hAnsi="Times New Roman" w:cs="Times New Roman"/>
            <w:sz w:val="24"/>
            <w:szCs w:val="24"/>
          </w:rPr>
          <w:t>https://www.youtube.com/watch?v=GwbUKk-782Y&amp;feature=youtu.be</w:t>
        </w:r>
      </w:hyperlink>
    </w:p>
    <w:p w14:paraId="5E06A6DE" w14:textId="77777777" w:rsidR="00B97858" w:rsidRPr="000F6B99" w:rsidRDefault="00F30411" w:rsidP="00360499">
      <w:pPr>
        <w:spacing w:line="360" w:lineRule="auto"/>
        <w:jc w:val="both"/>
        <w:rPr>
          <w:rFonts w:ascii="Times New Roman" w:hAnsi="Times New Roman" w:cs="Times New Roman"/>
          <w:sz w:val="24"/>
          <w:szCs w:val="24"/>
        </w:rPr>
      </w:pPr>
      <w:hyperlink r:id="rId74" w:history="1">
        <w:r w:rsidR="00B97858" w:rsidRPr="000F6B99">
          <w:rPr>
            <w:rStyle w:val="Kpr"/>
            <w:rFonts w:ascii="Times New Roman" w:hAnsi="Times New Roman" w:cs="Times New Roman"/>
            <w:sz w:val="24"/>
            <w:szCs w:val="24"/>
          </w:rPr>
          <w:t>https://www.youtube.com/watch?v=bNYNjuATzWc&amp;feature=youtu.be</w:t>
        </w:r>
      </w:hyperlink>
    </w:p>
    <w:p w14:paraId="403C6DE9" w14:textId="77777777" w:rsidR="00B97858" w:rsidRPr="000F6B99" w:rsidRDefault="00F30411" w:rsidP="00360499">
      <w:pPr>
        <w:spacing w:line="360" w:lineRule="auto"/>
        <w:jc w:val="both"/>
        <w:rPr>
          <w:rFonts w:ascii="Times New Roman" w:hAnsi="Times New Roman" w:cs="Times New Roman"/>
          <w:sz w:val="24"/>
          <w:szCs w:val="24"/>
        </w:rPr>
      </w:pPr>
      <w:hyperlink r:id="rId75" w:history="1">
        <w:r w:rsidR="00B97858" w:rsidRPr="000F6B99">
          <w:rPr>
            <w:rStyle w:val="Kpr"/>
            <w:rFonts w:ascii="Times New Roman" w:hAnsi="Times New Roman" w:cs="Times New Roman"/>
            <w:sz w:val="24"/>
            <w:szCs w:val="24"/>
          </w:rPr>
          <w:t>https://www.youtube.com/watch?v=D9v_zJJwbbI&amp;feature=youtu.be</w:t>
        </w:r>
      </w:hyperlink>
      <w:r w:rsidR="00B97858" w:rsidRPr="000F6B99">
        <w:rPr>
          <w:rFonts w:ascii="Times New Roman" w:hAnsi="Times New Roman" w:cs="Times New Roman"/>
          <w:sz w:val="24"/>
          <w:szCs w:val="24"/>
        </w:rPr>
        <w:t xml:space="preserve"> </w:t>
      </w:r>
    </w:p>
    <w:p w14:paraId="6951669F" w14:textId="77777777" w:rsidR="00B97858" w:rsidRPr="000F6B99" w:rsidRDefault="00F30411" w:rsidP="00360499">
      <w:pPr>
        <w:spacing w:line="360" w:lineRule="auto"/>
        <w:jc w:val="both"/>
        <w:rPr>
          <w:rFonts w:ascii="Times New Roman" w:hAnsi="Times New Roman" w:cs="Times New Roman"/>
          <w:sz w:val="24"/>
          <w:szCs w:val="24"/>
        </w:rPr>
      </w:pPr>
      <w:hyperlink r:id="rId76" w:history="1">
        <w:r w:rsidR="00B97858" w:rsidRPr="000F6B99">
          <w:rPr>
            <w:rStyle w:val="Kpr"/>
            <w:rFonts w:ascii="Times New Roman" w:hAnsi="Times New Roman" w:cs="Times New Roman"/>
            <w:sz w:val="24"/>
            <w:szCs w:val="24"/>
          </w:rPr>
          <w:t>https://www.youtube.com/watch?v=wApE5PFbM4w&amp;feature=youtu.be</w:t>
        </w:r>
      </w:hyperlink>
      <w:r w:rsidR="00B97858" w:rsidRPr="000F6B99">
        <w:rPr>
          <w:rFonts w:ascii="Times New Roman" w:hAnsi="Times New Roman" w:cs="Times New Roman"/>
          <w:sz w:val="24"/>
          <w:szCs w:val="24"/>
        </w:rPr>
        <w:t xml:space="preserve"> </w:t>
      </w:r>
    </w:p>
    <w:p w14:paraId="72DADFF0" w14:textId="77777777" w:rsidR="00B97858" w:rsidRPr="000F6B99" w:rsidRDefault="00F30411" w:rsidP="00360499">
      <w:pPr>
        <w:spacing w:line="360" w:lineRule="auto"/>
        <w:jc w:val="both"/>
        <w:rPr>
          <w:rFonts w:ascii="Times New Roman" w:hAnsi="Times New Roman" w:cs="Times New Roman"/>
          <w:sz w:val="24"/>
          <w:szCs w:val="24"/>
        </w:rPr>
      </w:pPr>
      <w:hyperlink r:id="rId77" w:history="1">
        <w:r w:rsidR="00B97858" w:rsidRPr="000F6B99">
          <w:rPr>
            <w:rStyle w:val="Kpr"/>
            <w:rFonts w:ascii="Times New Roman" w:hAnsi="Times New Roman" w:cs="Times New Roman"/>
            <w:sz w:val="24"/>
            <w:szCs w:val="24"/>
          </w:rPr>
          <w:t>https://uzem.ogu.edu.tr/Sayfa/Index/28/egitim-ve-seminerler</w:t>
        </w:r>
      </w:hyperlink>
    </w:p>
    <w:p w14:paraId="51CDF5E5" w14:textId="37E25BF3" w:rsidR="00B97858" w:rsidRPr="000F6B99" w:rsidRDefault="00B97858" w:rsidP="00360499">
      <w:pPr>
        <w:spacing w:line="360" w:lineRule="auto"/>
        <w:jc w:val="both"/>
        <w:rPr>
          <w:rFonts w:ascii="Times New Roman" w:hAnsi="Times New Roman" w:cs="Times New Roman"/>
          <w:sz w:val="24"/>
          <w:szCs w:val="24"/>
        </w:rPr>
      </w:pPr>
      <w:r w:rsidRPr="000F6B99">
        <w:rPr>
          <w:rFonts w:ascii="Times New Roman" w:hAnsi="Times New Roman" w:cs="Times New Roman"/>
          <w:sz w:val="24"/>
          <w:szCs w:val="24"/>
        </w:rPr>
        <w:t xml:space="preserve">Öğretim yetkinliklerinin izlenmesi ve iyileştirilmesi için öğretim elemanlarının uzem@ogu.edu.tr adresine mail göndermeleri sağlanmakta ve gönderdikleri sorular ESUZEM ekibi tarafından en geç 12 saat içinde yanıtlanmaktadır. Yine kurumda hizmet veren dâhili telefon numaralarından da </w:t>
      </w:r>
      <w:proofErr w:type="spellStart"/>
      <w:r w:rsidRPr="000F6B99">
        <w:rPr>
          <w:rFonts w:ascii="Times New Roman" w:hAnsi="Times New Roman" w:cs="Times New Roman"/>
          <w:sz w:val="24"/>
          <w:szCs w:val="24"/>
        </w:rPr>
        <w:t>teknopedagojik</w:t>
      </w:r>
      <w:proofErr w:type="spellEnd"/>
      <w:r w:rsidRPr="000F6B99">
        <w:rPr>
          <w:rFonts w:ascii="Times New Roman" w:hAnsi="Times New Roman" w:cs="Times New Roman"/>
          <w:sz w:val="24"/>
          <w:szCs w:val="24"/>
        </w:rPr>
        <w:t xml:space="preserve"> destek hizmeti verilmektedir </w:t>
      </w:r>
      <w:proofErr w:type="gramStart"/>
      <w:r w:rsidRPr="000F6B99">
        <w:rPr>
          <w:rFonts w:ascii="Times New Roman" w:hAnsi="Times New Roman" w:cs="Times New Roman"/>
          <w:sz w:val="24"/>
          <w:szCs w:val="24"/>
        </w:rPr>
        <w:t>(</w:t>
      </w:r>
      <w:proofErr w:type="gramEnd"/>
      <w:r w:rsidR="00D90796">
        <w:rPr>
          <w:rStyle w:val="Kpr"/>
          <w:rFonts w:ascii="Times New Roman" w:hAnsi="Times New Roman" w:cs="Times New Roman"/>
          <w:sz w:val="24"/>
          <w:szCs w:val="24"/>
        </w:rPr>
        <w:fldChar w:fldCharType="begin"/>
      </w:r>
      <w:r w:rsidR="00D90796">
        <w:rPr>
          <w:rStyle w:val="Kpr"/>
          <w:rFonts w:ascii="Times New Roman" w:hAnsi="Times New Roman" w:cs="Times New Roman"/>
          <w:sz w:val="24"/>
          <w:szCs w:val="24"/>
        </w:rPr>
        <w:instrText xml:space="preserve"> HYPERLINK "https://uzem.ogu.edu.tr/Sayfa/Index/76/ogretim-elemani-yardim" </w:instrText>
      </w:r>
      <w:r w:rsidR="00D90796">
        <w:rPr>
          <w:rStyle w:val="Kpr"/>
          <w:rFonts w:ascii="Times New Roman" w:hAnsi="Times New Roman" w:cs="Times New Roman"/>
          <w:sz w:val="24"/>
          <w:szCs w:val="24"/>
        </w:rPr>
        <w:fldChar w:fldCharType="separate"/>
      </w:r>
      <w:r w:rsidRPr="000F6B99">
        <w:rPr>
          <w:rStyle w:val="Kpr"/>
          <w:rFonts w:ascii="Times New Roman" w:hAnsi="Times New Roman" w:cs="Times New Roman"/>
          <w:sz w:val="24"/>
          <w:szCs w:val="24"/>
        </w:rPr>
        <w:t>https://uzem.ogu.edu.tr/Sayfa/Index/76/ogretim-elemani-yardim</w:t>
      </w:r>
      <w:r w:rsidR="00D90796">
        <w:rPr>
          <w:rStyle w:val="Kpr"/>
          <w:rFonts w:ascii="Times New Roman" w:hAnsi="Times New Roman" w:cs="Times New Roman"/>
          <w:sz w:val="24"/>
          <w:szCs w:val="24"/>
        </w:rPr>
        <w:fldChar w:fldCharType="end"/>
      </w:r>
    </w:p>
    <w:p w14:paraId="152D9909" w14:textId="77777777" w:rsidR="00A013DB" w:rsidRPr="000F6B99" w:rsidRDefault="00B97858" w:rsidP="00360499">
      <w:pPr>
        <w:spacing w:line="360" w:lineRule="auto"/>
        <w:jc w:val="both"/>
        <w:rPr>
          <w:rFonts w:ascii="Times New Roman" w:hAnsi="Times New Roman" w:cs="Times New Roman"/>
          <w:sz w:val="24"/>
          <w:szCs w:val="24"/>
        </w:rPr>
      </w:pPr>
      <w:r w:rsidRPr="000F6B99">
        <w:rPr>
          <w:rFonts w:ascii="Times New Roman" w:hAnsi="Times New Roman" w:cs="Times New Roman"/>
          <w:sz w:val="24"/>
          <w:szCs w:val="24"/>
        </w:rPr>
        <w:t xml:space="preserve"> </w:t>
      </w:r>
      <w:hyperlink r:id="rId78" w:history="1">
        <w:r w:rsidRPr="000F6B99">
          <w:rPr>
            <w:rStyle w:val="Kpr"/>
            <w:rFonts w:ascii="Times New Roman" w:hAnsi="Times New Roman" w:cs="Times New Roman"/>
            <w:sz w:val="24"/>
            <w:szCs w:val="24"/>
          </w:rPr>
          <w:t>https://uzem.ogu.edu.tr/Sayfa/Index/10/iletisim</w:t>
        </w:r>
      </w:hyperlink>
      <w:proofErr w:type="gramStart"/>
      <w:r w:rsidRPr="000F6B99">
        <w:rPr>
          <w:rFonts w:ascii="Times New Roman" w:hAnsi="Times New Roman" w:cs="Times New Roman"/>
          <w:sz w:val="24"/>
          <w:szCs w:val="24"/>
        </w:rPr>
        <w:t>)</w:t>
      </w:r>
      <w:proofErr w:type="gramEnd"/>
      <w:r w:rsidRPr="000F6B99">
        <w:rPr>
          <w:rFonts w:ascii="Times New Roman" w:hAnsi="Times New Roman" w:cs="Times New Roman"/>
          <w:sz w:val="24"/>
          <w:szCs w:val="24"/>
        </w:rPr>
        <w:t xml:space="preserve">. </w:t>
      </w:r>
    </w:p>
    <w:p w14:paraId="655F27D5" w14:textId="5D5432A7" w:rsidR="00B97858" w:rsidRDefault="00B97858" w:rsidP="00360499">
      <w:pPr>
        <w:spacing w:line="360" w:lineRule="auto"/>
        <w:jc w:val="both"/>
        <w:rPr>
          <w:rFonts w:ascii="Times New Roman" w:hAnsi="Times New Roman" w:cs="Times New Roman"/>
          <w:sz w:val="24"/>
          <w:szCs w:val="24"/>
        </w:rPr>
      </w:pPr>
      <w:r w:rsidRPr="000F6B99">
        <w:rPr>
          <w:rFonts w:ascii="Times New Roman" w:hAnsi="Times New Roman" w:cs="Times New Roman"/>
          <w:sz w:val="24"/>
          <w:szCs w:val="24"/>
        </w:rPr>
        <w:t xml:space="preserve">Kütüphane ve Dokümantasyon Daire Başkanlığı da öğretim süreçlerinde yetkinliği geliştirmede önemli bir girdi sayılan kütüphane kaynaklarının kullanımına dönük çeşitli etkinlikler </w:t>
      </w:r>
      <w:r w:rsidRPr="000F6B99">
        <w:rPr>
          <w:rFonts w:ascii="Times New Roman" w:hAnsi="Times New Roman" w:cs="Times New Roman"/>
          <w:sz w:val="24"/>
          <w:szCs w:val="24"/>
        </w:rPr>
        <w:lastRenderedPageBreak/>
        <w:t xml:space="preserve">gerçekleştirmektedir. </w:t>
      </w:r>
      <w:proofErr w:type="gramStart"/>
      <w:r w:rsidRPr="000F6B99">
        <w:rPr>
          <w:rFonts w:ascii="Times New Roman" w:hAnsi="Times New Roman" w:cs="Times New Roman"/>
          <w:sz w:val="24"/>
          <w:szCs w:val="24"/>
        </w:rPr>
        <w:t xml:space="preserve">Örnek olarak tez/makale yazma, atıf yapma, referans listeleri oluşturma, farklı dergi/tez formatlarına göre düzenleme ve hangi dergilerde yayınlanabileceğine dair önerilerde bulunma gibi birçok özelliğiyle bilimsel araştırma, makale yazım ve yayım sürecinde akademisyenlere yardımcı olabilecek </w:t>
      </w:r>
      <w:proofErr w:type="spellStart"/>
      <w:r w:rsidRPr="000F6B99">
        <w:rPr>
          <w:rFonts w:ascii="Times New Roman" w:hAnsi="Times New Roman" w:cs="Times New Roman"/>
          <w:sz w:val="24"/>
          <w:szCs w:val="24"/>
        </w:rPr>
        <w:t>EndNote</w:t>
      </w:r>
      <w:proofErr w:type="spellEnd"/>
      <w:r w:rsidRPr="000F6B99">
        <w:rPr>
          <w:rFonts w:ascii="Times New Roman" w:hAnsi="Times New Roman" w:cs="Times New Roman"/>
          <w:sz w:val="24"/>
          <w:szCs w:val="24"/>
        </w:rPr>
        <w:t xml:space="preserve"> yazılımının etkin kullanımına yönelik düzenlenen eğitim semineri duyurusuna </w:t>
      </w:r>
      <w:hyperlink r:id="rId79" w:history="1">
        <w:r w:rsidRPr="000F6B99">
          <w:rPr>
            <w:rStyle w:val="Kpr"/>
            <w:rFonts w:ascii="Times New Roman" w:hAnsi="Times New Roman" w:cs="Times New Roman"/>
            <w:sz w:val="24"/>
            <w:szCs w:val="24"/>
          </w:rPr>
          <w:t>https://www.ogu.edu.tr/Web/DuyuruDetay/7016?page=7</w:t>
        </w:r>
      </w:hyperlink>
      <w:r w:rsidRPr="000F6B99">
        <w:rPr>
          <w:rFonts w:ascii="Times New Roman" w:hAnsi="Times New Roman" w:cs="Times New Roman"/>
          <w:sz w:val="24"/>
          <w:szCs w:val="24"/>
        </w:rPr>
        <w:t xml:space="preserve"> adresinden ulaşılabilmektedir.</w:t>
      </w:r>
      <w:proofErr w:type="gramEnd"/>
    </w:p>
    <w:p w14:paraId="022808B6" w14:textId="77777777" w:rsidR="00D71B8F" w:rsidRDefault="00D71B8F" w:rsidP="00360499">
      <w:pPr>
        <w:spacing w:line="360" w:lineRule="auto"/>
        <w:jc w:val="both"/>
        <w:rPr>
          <w:rFonts w:ascii="Times New Roman" w:hAnsi="Times New Roman" w:cs="Times New Roman"/>
          <w:sz w:val="24"/>
          <w:szCs w:val="24"/>
        </w:rPr>
      </w:pPr>
    </w:p>
    <w:p w14:paraId="0E8807D3" w14:textId="3A503290" w:rsidR="00B97858" w:rsidRDefault="00B97858" w:rsidP="003713F7">
      <w:pPr>
        <w:pStyle w:val="Balk3"/>
      </w:pPr>
      <w:bookmarkStart w:id="55" w:name="_Toc93912525"/>
      <w:r w:rsidRPr="00360499">
        <w:t>B.</w:t>
      </w:r>
      <w:proofErr w:type="gramStart"/>
      <w:r w:rsidRPr="00360499">
        <w:t>4.3</w:t>
      </w:r>
      <w:proofErr w:type="gramEnd"/>
      <w:r w:rsidRPr="00360499">
        <w:t>. Eğitim faaliyetlerine yönelik teşvik ve ödüllendirme</w:t>
      </w:r>
      <w:bookmarkEnd w:id="55"/>
    </w:p>
    <w:p w14:paraId="01EE3D3E" w14:textId="77777777" w:rsidR="003713F7" w:rsidRPr="003713F7" w:rsidRDefault="003713F7" w:rsidP="003713F7"/>
    <w:p w14:paraId="225CE58D" w14:textId="6B996B17" w:rsidR="00CE3F05" w:rsidRDefault="00B97858" w:rsidP="00D71B8F">
      <w:pPr>
        <w:spacing w:line="360" w:lineRule="auto"/>
        <w:jc w:val="both"/>
        <w:rPr>
          <w:rFonts w:ascii="Times New Roman" w:hAnsi="Times New Roman" w:cs="Times New Roman"/>
          <w:sz w:val="24"/>
          <w:szCs w:val="24"/>
        </w:rPr>
      </w:pPr>
      <w:r w:rsidRPr="000F6B99">
        <w:rPr>
          <w:rFonts w:ascii="Times New Roman" w:hAnsi="Times New Roman" w:cs="Times New Roman"/>
          <w:sz w:val="24"/>
          <w:szCs w:val="24"/>
        </w:rPr>
        <w:t>Öğretim elemanlarının bilimsel etkinlikleri Akademik Teşvik Ödeneği Yönetmeliği (</w:t>
      </w:r>
      <w:hyperlink r:id="rId80" w:history="1">
        <w:r w:rsidRPr="000F6B99">
          <w:rPr>
            <w:rStyle w:val="Kpr"/>
            <w:rFonts w:ascii="Times New Roman" w:hAnsi="Times New Roman" w:cs="Times New Roman"/>
            <w:sz w:val="24"/>
            <w:szCs w:val="24"/>
          </w:rPr>
          <w:t>https://tesvik.ogu.edu.tr/Sayfa/Index/12/yonetmelik</w:t>
        </w:r>
      </w:hyperlink>
      <w:r w:rsidRPr="000F6B99">
        <w:rPr>
          <w:rFonts w:ascii="Times New Roman" w:hAnsi="Times New Roman" w:cs="Times New Roman"/>
          <w:sz w:val="24"/>
          <w:szCs w:val="24"/>
        </w:rPr>
        <w:t xml:space="preserve">) ve Eskişehir Osmangazi Üniversitesi Bilimsel Yayınları ve Proje Geliştirmeyi Teşvik Yönergesi kapsamında değerlendirilmektedir. Öğretim elemanlarının yaptığı projelere Bilimsel Araştırma Projeleri Koordinasyon Birimi tarafından destek verilmektedir (https://web.ogu.edu.tr/bap). Akademik teşvik ile ilgili Rektörlük bünyesinde yer alan Teşvik Komisyonu faaliyetlerine </w:t>
      </w:r>
      <w:hyperlink r:id="rId81" w:history="1">
        <w:r w:rsidRPr="000F6B99">
          <w:rPr>
            <w:rStyle w:val="Kpr"/>
            <w:rFonts w:ascii="Times New Roman" w:hAnsi="Times New Roman" w:cs="Times New Roman"/>
            <w:sz w:val="24"/>
            <w:szCs w:val="24"/>
          </w:rPr>
          <w:t>https://tesvik.ogu.edu.tr</w:t>
        </w:r>
      </w:hyperlink>
      <w:r w:rsidRPr="000F6B99">
        <w:rPr>
          <w:rFonts w:ascii="Times New Roman" w:hAnsi="Times New Roman" w:cs="Times New Roman"/>
          <w:sz w:val="24"/>
          <w:szCs w:val="24"/>
        </w:rPr>
        <w:t xml:space="preserve"> adresinden ulaşılmaktadır. Bilimsel Yayın ve Proje destekleme birimi olarak ESOGÜ BAP web adresinden </w:t>
      </w:r>
      <w:hyperlink r:id="rId82" w:history="1">
        <w:r w:rsidR="00CE3F05" w:rsidRPr="000F6B99">
          <w:rPr>
            <w:rStyle w:val="Kpr"/>
            <w:rFonts w:ascii="Times New Roman" w:hAnsi="Times New Roman" w:cs="Times New Roman"/>
            <w:sz w:val="24"/>
            <w:szCs w:val="24"/>
          </w:rPr>
          <w:t>https://web.ogu.edu.tr/bap</w:t>
        </w:r>
      </w:hyperlink>
      <w:r w:rsidR="00CE3F05" w:rsidRPr="000F6B99">
        <w:rPr>
          <w:rFonts w:ascii="Times New Roman" w:hAnsi="Times New Roman" w:cs="Times New Roman"/>
          <w:sz w:val="24"/>
          <w:szCs w:val="24"/>
        </w:rPr>
        <w:t xml:space="preserve"> ilgili teşvik ve destek birimlerine ulaşılabilmektedir.</w:t>
      </w:r>
    </w:p>
    <w:p w14:paraId="7C492B92" w14:textId="075F701D" w:rsidR="002441FF" w:rsidRPr="00FB18B4" w:rsidRDefault="00B97858" w:rsidP="00D71B8F">
      <w:pPr>
        <w:spacing w:line="360" w:lineRule="auto"/>
        <w:jc w:val="both"/>
        <w:rPr>
          <w:rFonts w:ascii="Times New Roman" w:hAnsi="Times New Roman" w:cs="Times New Roman"/>
          <w:b/>
          <w:bCs/>
          <w:sz w:val="24"/>
          <w:szCs w:val="24"/>
        </w:rPr>
      </w:pPr>
      <w:r w:rsidRPr="00360499">
        <w:rPr>
          <w:rFonts w:ascii="Times New Roman" w:hAnsi="Times New Roman" w:cs="Times New Roman"/>
          <w:sz w:val="24"/>
          <w:szCs w:val="24"/>
        </w:rPr>
        <w:t xml:space="preserve"> </w:t>
      </w:r>
    </w:p>
    <w:p w14:paraId="320E3EF0" w14:textId="3772E6FB" w:rsidR="002441FF" w:rsidRPr="003713F7" w:rsidRDefault="002441FF" w:rsidP="003713F7">
      <w:pPr>
        <w:pStyle w:val="Balk1"/>
        <w:numPr>
          <w:ilvl w:val="0"/>
          <w:numId w:val="6"/>
        </w:numPr>
        <w:ind w:left="284"/>
      </w:pPr>
      <w:bookmarkStart w:id="56" w:name="_Toc93912526"/>
      <w:r w:rsidRPr="003713F7">
        <w:t>ARAŞTIRMA VE GELİŞTİRME</w:t>
      </w:r>
      <w:bookmarkEnd w:id="56"/>
    </w:p>
    <w:p w14:paraId="0B121704" w14:textId="77777777" w:rsidR="00FB18B4" w:rsidRPr="00FB18B4" w:rsidRDefault="00FB18B4" w:rsidP="00FB18B4">
      <w:pPr>
        <w:pStyle w:val="ListeParagraf"/>
      </w:pPr>
    </w:p>
    <w:p w14:paraId="67915C92" w14:textId="298A6D6A" w:rsidR="002441FF" w:rsidRDefault="003713F7" w:rsidP="003713F7">
      <w:pPr>
        <w:pStyle w:val="Balk2"/>
      </w:pPr>
      <w:bookmarkStart w:id="57" w:name="_Toc93912527"/>
      <w:r>
        <w:t xml:space="preserve">C.1. </w:t>
      </w:r>
      <w:r w:rsidR="002441FF" w:rsidRPr="002441FF">
        <w:t>Araştırma Süreçlerinin Yönetimi ve Araştırma Kaynakları</w:t>
      </w:r>
      <w:bookmarkEnd w:id="57"/>
    </w:p>
    <w:p w14:paraId="3E943534" w14:textId="77777777" w:rsidR="003713F7" w:rsidRPr="003713F7" w:rsidRDefault="003713F7" w:rsidP="003713F7"/>
    <w:p w14:paraId="4E992FA5" w14:textId="77777777" w:rsidR="002441FF" w:rsidRDefault="002441FF" w:rsidP="003713F7">
      <w:pPr>
        <w:pStyle w:val="Balk3"/>
      </w:pPr>
      <w:bookmarkStart w:id="58" w:name="_Toc93912528"/>
      <w:r w:rsidRPr="00FB18B4">
        <w:t>C.</w:t>
      </w:r>
      <w:proofErr w:type="gramStart"/>
      <w:r w:rsidRPr="00FB18B4">
        <w:t>1.1</w:t>
      </w:r>
      <w:proofErr w:type="gramEnd"/>
      <w:r w:rsidRPr="00FB18B4">
        <w:t>. Araştırma süreçlerinin yönetimi</w:t>
      </w:r>
      <w:bookmarkEnd w:id="58"/>
    </w:p>
    <w:p w14:paraId="56C9E07C" w14:textId="77777777" w:rsidR="003713F7" w:rsidRPr="003713F7" w:rsidRDefault="003713F7" w:rsidP="003713F7"/>
    <w:p w14:paraId="2446C8D6" w14:textId="6B2C5027" w:rsidR="00437CF0" w:rsidRPr="00437CF0" w:rsidRDefault="002441FF" w:rsidP="00AB1F3B">
      <w:pPr>
        <w:spacing w:line="360" w:lineRule="auto"/>
        <w:jc w:val="both"/>
        <w:rPr>
          <w:rFonts w:ascii="Times New Roman" w:hAnsi="Times New Roman" w:cs="Times New Roman"/>
          <w:bCs/>
          <w:sz w:val="24"/>
          <w:szCs w:val="24"/>
        </w:rPr>
      </w:pPr>
      <w:r w:rsidRPr="002441FF">
        <w:rPr>
          <w:rFonts w:ascii="Times New Roman" w:hAnsi="Times New Roman" w:cs="Times New Roman"/>
          <w:bCs/>
          <w:sz w:val="24"/>
          <w:szCs w:val="24"/>
        </w:rPr>
        <w:t xml:space="preserve">Eskişehir Osmangazi Üniversitesinin 2018-2022 Stratejik Planı içerisinde tanımlanan amaç ve hedefler doğrultusunda, birimimiz araştırma stratejisi belirlenmekte ve bu hedefler birimimiz tarafından uygulanarak yılın her çeyrek döneminde düzenli aralıklarla gözden geçirilmektedir. Birimin bütüncül araştırma stratejisi; </w:t>
      </w:r>
      <w:r w:rsidRPr="002441FF">
        <w:rPr>
          <w:rFonts w:ascii="Times New Roman" w:hAnsi="Times New Roman" w:cs="Times New Roman"/>
          <w:sz w:val="24"/>
          <w:szCs w:val="24"/>
        </w:rPr>
        <w:t>bilgi ve teknoloji üretmek, bilim verilerini yaymak, ulusal alanda gelişme ve kalkınmaya destek olmak, yurt içi ve yurt dışı kurumlarla işbirliği içinde yer almak, evrensel ve çağdaş gelişmeye katkıda bulunmaktır. Toplumun ve sanayinin ihtiyaç duyduğu alanlarda bilimsel bilgi ve teknolojik katkı sağlanması yaklaşımı ile araştırma süreçleri izlenmektedir</w:t>
      </w:r>
      <w:r w:rsidR="00101892">
        <w:rPr>
          <w:rFonts w:ascii="Times New Roman" w:hAnsi="Times New Roman" w:cs="Times New Roman"/>
          <w:sz w:val="24"/>
          <w:szCs w:val="24"/>
        </w:rPr>
        <w:t xml:space="preserve"> (</w:t>
      </w:r>
      <w:hyperlink r:id="rId83" w:history="1">
        <w:r w:rsidR="00101892" w:rsidRPr="00865866">
          <w:rPr>
            <w:rStyle w:val="Kpr"/>
            <w:rFonts w:ascii="Times New Roman" w:hAnsi="Times New Roman" w:cs="Times New Roman"/>
            <w:bCs/>
            <w:sz w:val="24"/>
            <w:szCs w:val="24"/>
          </w:rPr>
          <w:t>https://strateji.ogu.edu.tr/Storage/Strateji/Uploads/ESOGU-2018-2022-G%C3%BCncellenmi%C5%9F-Stratejik-Plan%C4%B1.pdf</w:t>
        </w:r>
      </w:hyperlink>
      <w:r w:rsidR="00101892">
        <w:rPr>
          <w:rFonts w:ascii="Times New Roman" w:hAnsi="Times New Roman" w:cs="Times New Roman"/>
          <w:bCs/>
          <w:sz w:val="24"/>
          <w:szCs w:val="24"/>
        </w:rPr>
        <w:t>)</w:t>
      </w:r>
      <w:r w:rsidRPr="002441FF">
        <w:rPr>
          <w:rFonts w:ascii="Times New Roman" w:hAnsi="Times New Roman" w:cs="Times New Roman"/>
          <w:bCs/>
          <w:sz w:val="24"/>
          <w:szCs w:val="24"/>
        </w:rPr>
        <w:t xml:space="preserve">. Birimde gerçekleşen temel </w:t>
      </w:r>
      <w:r w:rsidRPr="002441FF">
        <w:rPr>
          <w:rFonts w:ascii="Times New Roman" w:hAnsi="Times New Roman" w:cs="Times New Roman"/>
          <w:bCs/>
          <w:sz w:val="24"/>
          <w:szCs w:val="24"/>
        </w:rPr>
        <w:lastRenderedPageBreak/>
        <w:t xml:space="preserve">araştırma faaliyetleri sadece birim üyeleri değil, aynı zamanda birimin iç paydaşı olan öğrencilerinde bilimsel araştırma süreçlerini öğrenmelerini kapsayacak şekilde fırsatlar ve teşvikler sağlamaktadır. Birimde lisans öğrencileri özellikle öğrenci </w:t>
      </w:r>
      <w:proofErr w:type="spellStart"/>
      <w:r w:rsidRPr="002441FF">
        <w:rPr>
          <w:rFonts w:ascii="Times New Roman" w:hAnsi="Times New Roman" w:cs="Times New Roman"/>
          <w:bCs/>
          <w:sz w:val="24"/>
          <w:szCs w:val="24"/>
        </w:rPr>
        <w:t>Ar&amp;Ge</w:t>
      </w:r>
      <w:proofErr w:type="spellEnd"/>
      <w:r w:rsidRPr="002441FF">
        <w:rPr>
          <w:rFonts w:ascii="Times New Roman" w:hAnsi="Times New Roman" w:cs="Times New Roman"/>
          <w:bCs/>
          <w:sz w:val="24"/>
          <w:szCs w:val="24"/>
        </w:rPr>
        <w:t xml:space="preserve"> proje desteklerine yönlendirilmekte ve 2209_Tübitak destekleri kapsamında araştırma stratejilerini öğrenmekte ve uygulamaktadırlar</w:t>
      </w:r>
      <w:r w:rsidR="00437CF0">
        <w:rPr>
          <w:rFonts w:ascii="Times New Roman" w:hAnsi="Times New Roman" w:cs="Times New Roman"/>
          <w:bCs/>
          <w:sz w:val="24"/>
          <w:szCs w:val="24"/>
        </w:rPr>
        <w:t xml:space="preserve"> </w:t>
      </w:r>
      <w:hyperlink r:id="rId84" w:history="1">
        <w:r w:rsidRPr="00437CF0">
          <w:rPr>
            <w:rStyle w:val="Kpr"/>
            <w:rFonts w:ascii="Times New Roman" w:hAnsi="Times New Roman" w:cs="Times New Roman"/>
            <w:bCs/>
            <w:color w:val="auto"/>
            <w:sz w:val="24"/>
            <w:szCs w:val="24"/>
            <w:u w:val="none"/>
          </w:rPr>
          <w:t>https://biyoloji.ogu.edu.tr/Haber/Detay/35/bolumumuzde-2-ogrenciye-tubitak-destegi</w:t>
        </w:r>
      </w:hyperlink>
      <w:r w:rsidR="00437CF0">
        <w:rPr>
          <w:rStyle w:val="Kpr"/>
          <w:rFonts w:ascii="Times New Roman" w:hAnsi="Times New Roman" w:cs="Times New Roman"/>
          <w:bCs/>
          <w:color w:val="auto"/>
          <w:sz w:val="24"/>
          <w:szCs w:val="24"/>
          <w:u w:val="none"/>
        </w:rPr>
        <w:t xml:space="preserve"> (</w:t>
      </w:r>
      <w:hyperlink r:id="rId85" w:history="1">
        <w:r w:rsidR="00437CF0" w:rsidRPr="00865866">
          <w:rPr>
            <w:rStyle w:val="Kpr"/>
            <w:rFonts w:ascii="Times New Roman" w:hAnsi="Times New Roman" w:cs="Times New Roman"/>
            <w:bCs/>
            <w:sz w:val="24"/>
            <w:szCs w:val="24"/>
          </w:rPr>
          <w:t>https://biyoloji.ogu.edu.tr/Haber/Detay/36/bolumumuzden-1-ogrenciye-tubitak-destegi</w:t>
        </w:r>
      </w:hyperlink>
      <w:r w:rsidR="00437CF0">
        <w:rPr>
          <w:rFonts w:ascii="Times New Roman" w:hAnsi="Times New Roman" w:cs="Times New Roman"/>
          <w:bCs/>
          <w:sz w:val="24"/>
          <w:szCs w:val="24"/>
        </w:rPr>
        <w:t>).</w:t>
      </w:r>
    </w:p>
    <w:p w14:paraId="2BE32D8D" w14:textId="18F68F92" w:rsidR="00FF4264" w:rsidRDefault="002441FF" w:rsidP="00AB1F3B">
      <w:pPr>
        <w:spacing w:line="360" w:lineRule="auto"/>
        <w:jc w:val="both"/>
        <w:rPr>
          <w:rFonts w:ascii="Times New Roman" w:hAnsi="Times New Roman" w:cs="Times New Roman"/>
          <w:bCs/>
          <w:sz w:val="24"/>
          <w:szCs w:val="24"/>
        </w:rPr>
      </w:pPr>
      <w:r w:rsidRPr="002441FF">
        <w:rPr>
          <w:rFonts w:ascii="Times New Roman" w:hAnsi="Times New Roman" w:cs="Times New Roman"/>
          <w:bCs/>
          <w:sz w:val="24"/>
          <w:szCs w:val="24"/>
        </w:rPr>
        <w:t xml:space="preserve">Aynı </w:t>
      </w:r>
      <w:proofErr w:type="gramStart"/>
      <w:r w:rsidRPr="002441FF">
        <w:rPr>
          <w:rFonts w:ascii="Times New Roman" w:hAnsi="Times New Roman" w:cs="Times New Roman"/>
          <w:bCs/>
          <w:sz w:val="24"/>
          <w:szCs w:val="24"/>
        </w:rPr>
        <w:t>zamanda  Fen</w:t>
      </w:r>
      <w:proofErr w:type="gramEnd"/>
      <w:r w:rsidRPr="002441FF">
        <w:rPr>
          <w:rFonts w:ascii="Times New Roman" w:hAnsi="Times New Roman" w:cs="Times New Roman"/>
          <w:bCs/>
          <w:sz w:val="24"/>
          <w:szCs w:val="24"/>
        </w:rPr>
        <w:t xml:space="preserve"> Bilimleri Enstitüsü, Biyoloji Bilim Dalı, Yüksek Lisans ve Doktora programları öğrencileri de seminer programları kapsamında yeni araştırma </w:t>
      </w:r>
      <w:proofErr w:type="spellStart"/>
      <w:r w:rsidRPr="002441FF">
        <w:rPr>
          <w:rFonts w:ascii="Times New Roman" w:hAnsi="Times New Roman" w:cs="Times New Roman"/>
          <w:bCs/>
          <w:sz w:val="24"/>
          <w:szCs w:val="24"/>
        </w:rPr>
        <w:t>alanları,proje</w:t>
      </w:r>
      <w:proofErr w:type="spellEnd"/>
      <w:r w:rsidRPr="002441FF">
        <w:rPr>
          <w:rFonts w:ascii="Times New Roman" w:hAnsi="Times New Roman" w:cs="Times New Roman"/>
          <w:bCs/>
          <w:sz w:val="24"/>
          <w:szCs w:val="24"/>
        </w:rPr>
        <w:t xml:space="preserve"> yazımı, girişimcilik, hakkında bilgi sahibi olmakta ve araştırma süreçlerine katılımları sağlanmaktadır</w:t>
      </w:r>
      <w:r w:rsidR="00FF4264">
        <w:rPr>
          <w:rFonts w:ascii="Times New Roman" w:hAnsi="Times New Roman" w:cs="Times New Roman"/>
          <w:bCs/>
          <w:sz w:val="24"/>
          <w:szCs w:val="24"/>
        </w:rPr>
        <w:t xml:space="preserve"> (</w:t>
      </w:r>
      <w:hyperlink r:id="rId86" w:history="1">
        <w:r w:rsidR="00FF4264" w:rsidRPr="00865866">
          <w:rPr>
            <w:rStyle w:val="Kpr"/>
            <w:rFonts w:ascii="Times New Roman" w:hAnsi="Times New Roman" w:cs="Times New Roman"/>
            <w:bCs/>
            <w:sz w:val="24"/>
            <w:szCs w:val="24"/>
          </w:rPr>
          <w:t>https://fbe.ogu.edu.tr/Sayfa/Index/17/ogretim-uyesi-formlari</w:t>
        </w:r>
      </w:hyperlink>
      <w:r w:rsidR="00FF4264">
        <w:rPr>
          <w:rFonts w:ascii="Times New Roman" w:hAnsi="Times New Roman" w:cs="Times New Roman"/>
          <w:bCs/>
          <w:sz w:val="24"/>
          <w:szCs w:val="24"/>
        </w:rPr>
        <w:t>).</w:t>
      </w:r>
    </w:p>
    <w:p w14:paraId="562401A3" w14:textId="71E2BB8C" w:rsidR="002441FF" w:rsidRPr="002441FF" w:rsidRDefault="002441FF" w:rsidP="00843CE9">
      <w:pPr>
        <w:spacing w:line="360" w:lineRule="auto"/>
        <w:jc w:val="both"/>
        <w:rPr>
          <w:rFonts w:ascii="Times New Roman" w:eastAsia="Calibri" w:hAnsi="Times New Roman" w:cs="Times New Roman"/>
          <w:sz w:val="24"/>
          <w:szCs w:val="24"/>
        </w:rPr>
      </w:pPr>
      <w:r w:rsidRPr="002441FF">
        <w:rPr>
          <w:rFonts w:ascii="Times New Roman" w:eastAsia="Calibri" w:hAnsi="Times New Roman" w:cs="Times New Roman"/>
          <w:sz w:val="24"/>
          <w:szCs w:val="24"/>
        </w:rPr>
        <w:t xml:space="preserve">Birim, toplumun ve sanayinin ihtiyaç duyduğu bilimsel ve teknolojik katkının sağlamasını hedeflemektedir. Bu kapsamda, birimde araştırma süreçlerinin stratejisi olarak, çok disiplinli yada disiplinler arası </w:t>
      </w:r>
      <w:proofErr w:type="gramStart"/>
      <w:r w:rsidRPr="002441FF">
        <w:rPr>
          <w:rFonts w:ascii="Times New Roman" w:eastAsia="Calibri" w:hAnsi="Times New Roman" w:cs="Times New Roman"/>
          <w:sz w:val="24"/>
          <w:szCs w:val="24"/>
        </w:rPr>
        <w:t>faaliyetler  yürütülmektedir</w:t>
      </w:r>
      <w:proofErr w:type="gramEnd"/>
      <w:r w:rsidRPr="002441FF">
        <w:rPr>
          <w:rFonts w:ascii="Times New Roman" w:eastAsia="Calibri" w:hAnsi="Times New Roman" w:cs="Times New Roman"/>
          <w:sz w:val="24"/>
          <w:szCs w:val="24"/>
        </w:rPr>
        <w:t xml:space="preserve"> </w:t>
      </w:r>
      <w:r w:rsidR="008375F9">
        <w:rPr>
          <w:rFonts w:ascii="Times New Roman" w:eastAsia="Calibri" w:hAnsi="Times New Roman" w:cs="Times New Roman"/>
          <w:sz w:val="24"/>
          <w:szCs w:val="24"/>
        </w:rPr>
        <w:t>(</w:t>
      </w:r>
      <w:hyperlink r:id="rId87" w:history="1">
        <w:r w:rsidR="008375F9" w:rsidRPr="00910770">
          <w:rPr>
            <w:rStyle w:val="Kpr"/>
            <w:rFonts w:ascii="Times New Roman" w:eastAsia="Calibri" w:hAnsi="Times New Roman" w:cs="Times New Roman"/>
            <w:sz w:val="24"/>
            <w:szCs w:val="24"/>
          </w:rPr>
          <w:t>https://avesis.ogu.edu.tr/</w:t>
        </w:r>
      </w:hyperlink>
      <w:r w:rsidR="008375F9">
        <w:rPr>
          <w:rFonts w:ascii="Times New Roman" w:eastAsia="Calibri" w:hAnsi="Times New Roman" w:cs="Times New Roman"/>
          <w:sz w:val="24"/>
          <w:szCs w:val="24"/>
        </w:rPr>
        <w:t>).</w:t>
      </w:r>
    </w:p>
    <w:p w14:paraId="3E5FA33B" w14:textId="77777777" w:rsidR="002441FF" w:rsidRPr="002441FF" w:rsidRDefault="002441FF" w:rsidP="002441FF">
      <w:pPr>
        <w:spacing w:line="360" w:lineRule="auto"/>
        <w:ind w:firstLine="708"/>
        <w:jc w:val="both"/>
        <w:rPr>
          <w:rFonts w:ascii="Times New Roman" w:eastAsia="Calibri" w:hAnsi="Times New Roman" w:cs="Times New Roman"/>
          <w:sz w:val="24"/>
          <w:szCs w:val="24"/>
        </w:rPr>
      </w:pPr>
    </w:p>
    <w:p w14:paraId="7605E02D" w14:textId="77777777" w:rsidR="002441FF" w:rsidRDefault="002441FF" w:rsidP="003713F7">
      <w:pPr>
        <w:pStyle w:val="Balk3"/>
      </w:pPr>
      <w:bookmarkStart w:id="59" w:name="_Toc93912529"/>
      <w:r w:rsidRPr="00843CE9">
        <w:t>C.</w:t>
      </w:r>
      <w:proofErr w:type="gramStart"/>
      <w:r w:rsidRPr="00843CE9">
        <w:t>1.2</w:t>
      </w:r>
      <w:proofErr w:type="gramEnd"/>
      <w:r w:rsidRPr="00843CE9">
        <w:t>. İç ve dış kaynaklar</w:t>
      </w:r>
      <w:bookmarkEnd w:id="59"/>
    </w:p>
    <w:p w14:paraId="19B5D1A9" w14:textId="77777777" w:rsidR="003713F7" w:rsidRPr="003713F7" w:rsidRDefault="003713F7" w:rsidP="003713F7"/>
    <w:p w14:paraId="5A762511" w14:textId="7754EB41" w:rsidR="002441FF" w:rsidRDefault="002441FF" w:rsidP="00843CE9">
      <w:pPr>
        <w:spacing w:line="360" w:lineRule="auto"/>
        <w:jc w:val="both"/>
        <w:rPr>
          <w:rFonts w:ascii="Times New Roman" w:hAnsi="Times New Roman" w:cs="Times New Roman"/>
          <w:sz w:val="24"/>
          <w:szCs w:val="24"/>
        </w:rPr>
      </w:pPr>
      <w:r w:rsidRPr="002441FF">
        <w:rPr>
          <w:rFonts w:ascii="Times New Roman" w:hAnsi="Times New Roman" w:cs="Times New Roman"/>
          <w:sz w:val="24"/>
          <w:szCs w:val="24"/>
        </w:rPr>
        <w:t xml:space="preserve">Birimin kaynakları, araştırma ve geliştirme çalışmaları için belirlenen amaç ve hedeflerle uyumludur. Fiziki ve teknik altyapıyı oluşturan kaynakların çeşitliliği arttırılarak, yeterliliği izlenmektedir. Araştırma için gereken mali kaynak yürütülen projelerin kapsamındaki bütçeler ile sağlanmaktadır. Bu konuda kurum içi yayınlanan yönergeler izlenmektedir </w:t>
      </w:r>
      <w:r w:rsidR="007670ED">
        <w:rPr>
          <w:rFonts w:ascii="Times New Roman" w:hAnsi="Times New Roman" w:cs="Times New Roman"/>
          <w:sz w:val="24"/>
          <w:szCs w:val="24"/>
        </w:rPr>
        <w:t>(</w:t>
      </w:r>
      <w:hyperlink r:id="rId88" w:history="1">
        <w:r w:rsidR="007670ED" w:rsidRPr="00865866">
          <w:rPr>
            <w:rStyle w:val="Kpr"/>
            <w:rFonts w:ascii="Times New Roman" w:hAnsi="Times New Roman" w:cs="Times New Roman"/>
            <w:sz w:val="24"/>
            <w:szCs w:val="24"/>
          </w:rPr>
          <w:t>https://web.ogu.edu.tr/Storage/bap/Uploads/uygulamaesaslari(1).pdf</w:t>
        </w:r>
      </w:hyperlink>
      <w:r w:rsidR="007670ED">
        <w:rPr>
          <w:rFonts w:ascii="Times New Roman" w:hAnsi="Times New Roman" w:cs="Times New Roman"/>
          <w:sz w:val="24"/>
          <w:szCs w:val="24"/>
        </w:rPr>
        <w:t xml:space="preserve">). </w:t>
      </w:r>
      <w:r w:rsidRPr="002441FF">
        <w:rPr>
          <w:rFonts w:ascii="Times New Roman" w:hAnsi="Times New Roman" w:cs="Times New Roman"/>
          <w:sz w:val="24"/>
          <w:szCs w:val="24"/>
        </w:rPr>
        <w:t>Ayrıca birim araştırmacıları iç ve dış paydaşlar ile iş</w:t>
      </w:r>
      <w:r w:rsidR="003179F1">
        <w:rPr>
          <w:rFonts w:ascii="Times New Roman" w:hAnsi="Times New Roman" w:cs="Times New Roman"/>
          <w:sz w:val="24"/>
          <w:szCs w:val="24"/>
        </w:rPr>
        <w:t xml:space="preserve"> </w:t>
      </w:r>
      <w:r w:rsidRPr="002441FF">
        <w:rPr>
          <w:rFonts w:ascii="Times New Roman" w:hAnsi="Times New Roman" w:cs="Times New Roman"/>
          <w:sz w:val="24"/>
          <w:szCs w:val="24"/>
        </w:rPr>
        <w:t xml:space="preserve">birliği sağlayarak kaynak çeşitliliği sağlanmaktadır. </w:t>
      </w:r>
    </w:p>
    <w:p w14:paraId="589C86CB" w14:textId="77777777" w:rsidR="00B105C6" w:rsidRPr="002441FF" w:rsidRDefault="00B105C6" w:rsidP="00843CE9">
      <w:pPr>
        <w:spacing w:line="360" w:lineRule="auto"/>
        <w:jc w:val="both"/>
        <w:rPr>
          <w:rFonts w:ascii="Times New Roman" w:hAnsi="Times New Roman" w:cs="Times New Roman"/>
          <w:sz w:val="24"/>
          <w:szCs w:val="24"/>
        </w:rPr>
      </w:pPr>
    </w:p>
    <w:p w14:paraId="0178EDCC" w14:textId="77777777" w:rsidR="002441FF" w:rsidRDefault="002441FF" w:rsidP="003713F7">
      <w:pPr>
        <w:pStyle w:val="Balk4"/>
      </w:pPr>
      <w:bookmarkStart w:id="60" w:name="_Toc93912530"/>
      <w:r w:rsidRPr="00843CE9">
        <w:t>C.1.2.1. İç kaynaklar</w:t>
      </w:r>
      <w:bookmarkEnd w:id="60"/>
    </w:p>
    <w:p w14:paraId="037C35B1" w14:textId="77777777" w:rsidR="003713F7" w:rsidRPr="003713F7" w:rsidRDefault="003713F7" w:rsidP="003713F7"/>
    <w:p w14:paraId="17475ED0" w14:textId="69F4D3BA" w:rsidR="002441FF" w:rsidRDefault="002441FF" w:rsidP="00843CE9">
      <w:pPr>
        <w:spacing w:line="360" w:lineRule="auto"/>
        <w:jc w:val="both"/>
        <w:rPr>
          <w:rStyle w:val="Gl"/>
          <w:rFonts w:ascii="Times New Roman" w:hAnsi="Times New Roman" w:cs="Times New Roman"/>
          <w:b w:val="0"/>
          <w:bCs w:val="0"/>
          <w:sz w:val="24"/>
          <w:szCs w:val="24"/>
          <w:shd w:val="clear" w:color="auto" w:fill="FFFFFF"/>
        </w:rPr>
      </w:pPr>
      <w:r w:rsidRPr="002441FF">
        <w:rPr>
          <w:rFonts w:ascii="Times New Roman" w:hAnsi="Times New Roman" w:cs="Times New Roman"/>
          <w:sz w:val="24"/>
          <w:szCs w:val="24"/>
        </w:rPr>
        <w:t xml:space="preserve">Birimin üniversite içi kaynaklar kısmında yer alan Bilimsel Araştırma Projeleri (BAP), Bilimsel Araştırma Projeleri Koordinasyon </w:t>
      </w:r>
      <w:r w:rsidRPr="00B105C6">
        <w:rPr>
          <w:rFonts w:ascii="Times New Roman" w:hAnsi="Times New Roman" w:cs="Times New Roman"/>
          <w:sz w:val="24"/>
          <w:szCs w:val="24"/>
        </w:rPr>
        <w:t xml:space="preserve">birimi </w:t>
      </w:r>
      <w:r w:rsidR="00B105C6" w:rsidRPr="00B105C6">
        <w:rPr>
          <w:rFonts w:ascii="Times New Roman" w:hAnsi="Times New Roman" w:cs="Times New Roman"/>
          <w:sz w:val="24"/>
          <w:szCs w:val="24"/>
        </w:rPr>
        <w:t xml:space="preserve"> </w:t>
      </w:r>
      <w:r w:rsidR="00B105C6">
        <w:rPr>
          <w:rFonts w:ascii="Times New Roman" w:hAnsi="Times New Roman" w:cs="Times New Roman"/>
          <w:sz w:val="24"/>
          <w:szCs w:val="24"/>
        </w:rPr>
        <w:t>(</w:t>
      </w:r>
      <w:hyperlink r:id="rId89" w:history="1">
        <w:r w:rsidR="00B105C6" w:rsidRPr="00865866">
          <w:rPr>
            <w:rStyle w:val="Kpr"/>
            <w:rFonts w:ascii="Times New Roman" w:hAnsi="Times New Roman" w:cs="Times New Roman"/>
            <w:sz w:val="24"/>
            <w:szCs w:val="24"/>
          </w:rPr>
          <w:t>https://web.ogu.edu.tr/bap/Sayfa/Index/1059/bap-komisyonu</w:t>
        </w:r>
      </w:hyperlink>
      <w:r w:rsidR="00B105C6">
        <w:rPr>
          <w:rFonts w:ascii="Times New Roman" w:hAnsi="Times New Roman" w:cs="Times New Roman"/>
          <w:sz w:val="24"/>
          <w:szCs w:val="24"/>
        </w:rPr>
        <w:t>)</w:t>
      </w:r>
      <w:r w:rsidRPr="002441FF">
        <w:rPr>
          <w:rFonts w:ascii="Times New Roman" w:hAnsi="Times New Roman" w:cs="Times New Roman"/>
          <w:sz w:val="24"/>
          <w:szCs w:val="24"/>
        </w:rPr>
        <w:t xml:space="preserve"> tarafından yönetilmektedir.</w:t>
      </w:r>
      <w:r w:rsidRPr="002441FF">
        <w:rPr>
          <w:rFonts w:ascii="Times New Roman" w:hAnsi="Times New Roman" w:cs="Times New Roman"/>
          <w:b/>
          <w:bCs/>
          <w:sz w:val="24"/>
          <w:szCs w:val="24"/>
        </w:rPr>
        <w:t xml:space="preserve"> </w:t>
      </w:r>
      <w:r w:rsidRPr="00843CE9">
        <w:rPr>
          <w:rStyle w:val="Gl"/>
          <w:rFonts w:ascii="Times New Roman" w:hAnsi="Times New Roman" w:cs="Times New Roman"/>
          <w:b w:val="0"/>
          <w:bCs w:val="0"/>
          <w:sz w:val="24"/>
          <w:szCs w:val="24"/>
          <w:shd w:val="clear" w:color="auto" w:fill="FFFFFF"/>
        </w:rPr>
        <w:t>Proje Süreçleri Yönetim Sistemi</w:t>
      </w:r>
      <w:r w:rsidRPr="00843CE9">
        <w:rPr>
          <w:rFonts w:ascii="Times New Roman" w:hAnsi="Times New Roman" w:cs="Times New Roman"/>
          <w:b/>
          <w:bCs/>
          <w:sz w:val="24"/>
          <w:szCs w:val="24"/>
          <w:shd w:val="clear" w:color="auto" w:fill="FFFFFF"/>
        </w:rPr>
        <w:br/>
      </w:r>
      <w:r w:rsidRPr="00843CE9">
        <w:rPr>
          <w:rStyle w:val="Gl"/>
          <w:rFonts w:ascii="Times New Roman" w:hAnsi="Times New Roman" w:cs="Times New Roman"/>
          <w:b w:val="0"/>
          <w:bCs w:val="0"/>
          <w:sz w:val="24"/>
          <w:szCs w:val="24"/>
          <w:shd w:val="clear" w:color="auto" w:fill="FFFFFF"/>
        </w:rPr>
        <w:t xml:space="preserve">Online Başvuru (BAPSİS: https://bapsis.ogu.edu.tr/) üzerinden online olarak </w:t>
      </w:r>
      <w:proofErr w:type="gramStart"/>
      <w:r w:rsidRPr="00843CE9">
        <w:rPr>
          <w:rStyle w:val="Gl"/>
          <w:rFonts w:ascii="Times New Roman" w:hAnsi="Times New Roman" w:cs="Times New Roman"/>
          <w:b w:val="0"/>
          <w:bCs w:val="0"/>
          <w:sz w:val="24"/>
          <w:szCs w:val="24"/>
          <w:shd w:val="clear" w:color="auto" w:fill="FFFFFF"/>
        </w:rPr>
        <w:t>başlatılan  başvuru</w:t>
      </w:r>
      <w:proofErr w:type="gramEnd"/>
      <w:r w:rsidRPr="00843CE9">
        <w:rPr>
          <w:rStyle w:val="Gl"/>
          <w:rFonts w:ascii="Times New Roman" w:hAnsi="Times New Roman" w:cs="Times New Roman"/>
          <w:b w:val="0"/>
          <w:bCs w:val="0"/>
          <w:sz w:val="24"/>
          <w:szCs w:val="24"/>
          <w:shd w:val="clear" w:color="auto" w:fill="FFFFFF"/>
        </w:rPr>
        <w:t xml:space="preserve"> için gereken belgeler sağlanmakta </w:t>
      </w:r>
      <w:r w:rsidRPr="00843CE9">
        <w:rPr>
          <w:rFonts w:ascii="Times New Roman" w:hAnsi="Times New Roman" w:cs="Times New Roman"/>
          <w:b/>
          <w:bCs/>
          <w:sz w:val="24"/>
          <w:szCs w:val="24"/>
        </w:rPr>
        <w:t>(</w:t>
      </w:r>
      <w:hyperlink r:id="rId90" w:history="1">
        <w:r w:rsidR="00843CE9" w:rsidRPr="00843CE9">
          <w:rPr>
            <w:rStyle w:val="Kpr"/>
            <w:rFonts w:ascii="Times New Roman" w:hAnsi="Times New Roman" w:cs="Times New Roman"/>
            <w:sz w:val="24"/>
            <w:szCs w:val="24"/>
          </w:rPr>
          <w:t>https://web.ogu.edu.tr/bap/Sayfa/Index/41/formlar-belgeler</w:t>
        </w:r>
      </w:hyperlink>
      <w:r w:rsidR="00843CE9">
        <w:rPr>
          <w:rFonts w:ascii="Times New Roman" w:hAnsi="Times New Roman" w:cs="Times New Roman"/>
          <w:sz w:val="24"/>
          <w:szCs w:val="24"/>
        </w:rPr>
        <w:t>)</w:t>
      </w:r>
      <w:r w:rsidR="00843CE9">
        <w:rPr>
          <w:rFonts w:ascii="Times New Roman" w:hAnsi="Times New Roman" w:cs="Times New Roman"/>
          <w:b/>
          <w:bCs/>
          <w:sz w:val="24"/>
          <w:szCs w:val="24"/>
        </w:rPr>
        <w:t xml:space="preserve"> </w:t>
      </w:r>
      <w:r w:rsidRPr="00843CE9">
        <w:rPr>
          <w:rStyle w:val="Gl"/>
          <w:rFonts w:ascii="Times New Roman" w:hAnsi="Times New Roman" w:cs="Times New Roman"/>
          <w:b w:val="0"/>
          <w:bCs w:val="0"/>
          <w:sz w:val="24"/>
          <w:szCs w:val="24"/>
          <w:shd w:val="clear" w:color="auto" w:fill="FFFFFF"/>
        </w:rPr>
        <w:t xml:space="preserve">ve  izleme, raporlama faaliyetleri yönetilmektedir. </w:t>
      </w:r>
    </w:p>
    <w:p w14:paraId="280D11C7" w14:textId="77777777" w:rsidR="002441FF" w:rsidRDefault="002441FF" w:rsidP="003713F7">
      <w:pPr>
        <w:pStyle w:val="Balk4"/>
        <w:rPr>
          <w:rStyle w:val="Gl"/>
          <w:rFonts w:cs="Times New Roman"/>
          <w:b/>
          <w:szCs w:val="24"/>
          <w:shd w:val="clear" w:color="auto" w:fill="FFFFFF"/>
        </w:rPr>
      </w:pPr>
      <w:bookmarkStart w:id="61" w:name="_Toc93912531"/>
      <w:r w:rsidRPr="003713F7">
        <w:rPr>
          <w:rStyle w:val="Gl"/>
          <w:rFonts w:cs="Times New Roman"/>
          <w:b/>
          <w:szCs w:val="24"/>
          <w:shd w:val="clear" w:color="auto" w:fill="FFFFFF"/>
        </w:rPr>
        <w:lastRenderedPageBreak/>
        <w:t>C.1.2.2. Dış Kaynaklar</w:t>
      </w:r>
      <w:bookmarkEnd w:id="61"/>
    </w:p>
    <w:p w14:paraId="4F246B7E" w14:textId="77777777" w:rsidR="003713F7" w:rsidRPr="003713F7" w:rsidRDefault="003713F7" w:rsidP="003713F7"/>
    <w:p w14:paraId="186FD7D3" w14:textId="637B0103" w:rsidR="002441FF" w:rsidRPr="002441FF" w:rsidRDefault="002441FF" w:rsidP="00AB1F3B">
      <w:pPr>
        <w:spacing w:line="360" w:lineRule="auto"/>
        <w:jc w:val="both"/>
        <w:rPr>
          <w:rStyle w:val="Gl"/>
          <w:rFonts w:ascii="Times New Roman" w:hAnsi="Times New Roman" w:cs="Times New Roman"/>
          <w:b w:val="0"/>
          <w:bCs w:val="0"/>
          <w:sz w:val="24"/>
          <w:szCs w:val="24"/>
          <w:shd w:val="clear" w:color="auto" w:fill="FFFFFF"/>
        </w:rPr>
      </w:pPr>
      <w:r w:rsidRPr="00C41CFC">
        <w:rPr>
          <w:rStyle w:val="Gl"/>
          <w:rFonts w:ascii="Times New Roman" w:hAnsi="Times New Roman" w:cs="Times New Roman"/>
          <w:b w:val="0"/>
          <w:bCs w:val="0"/>
          <w:sz w:val="24"/>
          <w:szCs w:val="24"/>
          <w:shd w:val="clear" w:color="auto" w:fill="FFFFFF"/>
        </w:rPr>
        <w:t>Birimin dış kaynaklı proje desteklerine erişimi için gereken bilgilendirmeler öncelikle Teknoloji Transfer Uygulama ve Araştırma Merkezi ETTOM (</w:t>
      </w:r>
      <w:hyperlink r:id="rId91" w:history="1">
        <w:r w:rsidR="00C41CFC" w:rsidRPr="00865866">
          <w:rPr>
            <w:rStyle w:val="Kpr"/>
            <w:rFonts w:ascii="Times New Roman" w:hAnsi="Times New Roman" w:cs="Times New Roman"/>
            <w:sz w:val="24"/>
            <w:szCs w:val="24"/>
            <w:shd w:val="clear" w:color="auto" w:fill="FFFFFF"/>
          </w:rPr>
          <w:t>https://ettom.ogu.edu.tr/</w:t>
        </w:r>
      </w:hyperlink>
      <w:r w:rsidR="00C41CFC">
        <w:rPr>
          <w:rStyle w:val="Gl"/>
          <w:rFonts w:ascii="Times New Roman" w:hAnsi="Times New Roman" w:cs="Times New Roman"/>
          <w:b w:val="0"/>
          <w:bCs w:val="0"/>
          <w:sz w:val="24"/>
          <w:szCs w:val="24"/>
          <w:shd w:val="clear" w:color="auto" w:fill="FFFFFF"/>
        </w:rPr>
        <w:t xml:space="preserve">) </w:t>
      </w:r>
      <w:r w:rsidRPr="00C41CFC">
        <w:rPr>
          <w:rStyle w:val="Gl"/>
          <w:rFonts w:ascii="Times New Roman" w:hAnsi="Times New Roman" w:cs="Times New Roman"/>
          <w:b w:val="0"/>
          <w:bCs w:val="0"/>
          <w:sz w:val="24"/>
          <w:szCs w:val="24"/>
          <w:shd w:val="clear" w:color="auto" w:fill="FFFFFF"/>
        </w:rPr>
        <w:t xml:space="preserve"> tarafından </w:t>
      </w:r>
      <w:proofErr w:type="spellStart"/>
      <w:r w:rsidRPr="00C41CFC">
        <w:rPr>
          <w:rStyle w:val="Gl"/>
          <w:rFonts w:ascii="Times New Roman" w:hAnsi="Times New Roman" w:cs="Times New Roman"/>
          <w:b w:val="0"/>
          <w:bCs w:val="0"/>
          <w:sz w:val="24"/>
          <w:szCs w:val="24"/>
          <w:shd w:val="clear" w:color="auto" w:fill="FFFFFF"/>
        </w:rPr>
        <w:t>email</w:t>
      </w:r>
      <w:proofErr w:type="spellEnd"/>
      <w:r w:rsidRPr="00C41CFC">
        <w:rPr>
          <w:rStyle w:val="Gl"/>
          <w:rFonts w:ascii="Times New Roman" w:hAnsi="Times New Roman" w:cs="Times New Roman"/>
          <w:b w:val="0"/>
          <w:bCs w:val="0"/>
          <w:sz w:val="24"/>
          <w:szCs w:val="24"/>
          <w:shd w:val="clear" w:color="auto" w:fill="FFFFFF"/>
        </w:rPr>
        <w:t xml:space="preserve"> yolu ile birim üyelerine iletilmektedir. Ayrıca, TÜBİTAK’ın sosyal medya hesapları ve ilgili birim başkanlıkları tarafından gönderilen </w:t>
      </w:r>
      <w:proofErr w:type="spellStart"/>
      <w:r w:rsidRPr="00C41CFC">
        <w:rPr>
          <w:rStyle w:val="Gl"/>
          <w:rFonts w:ascii="Times New Roman" w:hAnsi="Times New Roman" w:cs="Times New Roman"/>
          <w:b w:val="0"/>
          <w:bCs w:val="0"/>
          <w:sz w:val="24"/>
          <w:szCs w:val="24"/>
          <w:shd w:val="clear" w:color="auto" w:fill="FFFFFF"/>
        </w:rPr>
        <w:t>emailler</w:t>
      </w:r>
      <w:proofErr w:type="spellEnd"/>
      <w:r w:rsidRPr="00C41CFC">
        <w:rPr>
          <w:rStyle w:val="Gl"/>
          <w:rFonts w:ascii="Times New Roman" w:hAnsi="Times New Roman" w:cs="Times New Roman"/>
          <w:b w:val="0"/>
          <w:bCs w:val="0"/>
          <w:sz w:val="24"/>
          <w:szCs w:val="24"/>
          <w:shd w:val="clear" w:color="auto" w:fill="FFFFFF"/>
        </w:rPr>
        <w:t xml:space="preserve"> ile duyurulmaktadır</w:t>
      </w:r>
      <w:r w:rsidR="00C41CFC">
        <w:rPr>
          <w:rStyle w:val="Gl"/>
          <w:rFonts w:ascii="Times New Roman" w:hAnsi="Times New Roman" w:cs="Times New Roman"/>
          <w:sz w:val="24"/>
          <w:szCs w:val="24"/>
          <w:shd w:val="clear" w:color="auto" w:fill="FFFFFF"/>
        </w:rPr>
        <w:t xml:space="preserve"> (</w:t>
      </w:r>
      <w:hyperlink r:id="rId92" w:history="1">
        <w:r w:rsidR="00C41CFC" w:rsidRPr="00865866">
          <w:rPr>
            <w:rStyle w:val="Kpr"/>
            <w:rFonts w:ascii="Times New Roman" w:hAnsi="Times New Roman" w:cs="Times New Roman"/>
            <w:sz w:val="24"/>
            <w:szCs w:val="24"/>
            <w:shd w:val="clear" w:color="auto" w:fill="FFFFFF"/>
          </w:rPr>
          <w:t>https://tubitak.gov.tr/tr/destekler/akademik/ulusal-destek-programlari</w:t>
        </w:r>
      </w:hyperlink>
      <w:r w:rsidR="00C41CFC">
        <w:rPr>
          <w:rFonts w:ascii="Times New Roman" w:hAnsi="Times New Roman" w:cs="Times New Roman"/>
          <w:sz w:val="24"/>
          <w:szCs w:val="24"/>
          <w:shd w:val="clear" w:color="auto" w:fill="FFFFFF"/>
        </w:rPr>
        <w:t xml:space="preserve">). </w:t>
      </w:r>
    </w:p>
    <w:p w14:paraId="3981E57C" w14:textId="53DFE2C7" w:rsidR="002441FF" w:rsidRDefault="002441FF" w:rsidP="003713F7">
      <w:pPr>
        <w:pStyle w:val="Balk3"/>
      </w:pPr>
      <w:bookmarkStart w:id="62" w:name="_Toc93912532"/>
      <w:r w:rsidRPr="00AB1F3B">
        <w:t>C.</w:t>
      </w:r>
      <w:proofErr w:type="gramStart"/>
      <w:r w:rsidRPr="00AB1F3B">
        <w:t>1.3</w:t>
      </w:r>
      <w:proofErr w:type="gramEnd"/>
      <w:r w:rsidRPr="00AB1F3B">
        <w:t>. Doktora programları ve doktora sonrası imkanlar</w:t>
      </w:r>
      <w:bookmarkEnd w:id="62"/>
    </w:p>
    <w:p w14:paraId="4F0BD0FF" w14:textId="77777777" w:rsidR="00AB1F3B" w:rsidRPr="00AB1F3B" w:rsidRDefault="00AB1F3B" w:rsidP="002441FF">
      <w:pPr>
        <w:spacing w:line="360" w:lineRule="auto"/>
        <w:jc w:val="both"/>
        <w:rPr>
          <w:rFonts w:ascii="Times New Roman" w:hAnsi="Times New Roman" w:cs="Times New Roman"/>
          <w:b/>
          <w:bCs/>
          <w:sz w:val="24"/>
          <w:szCs w:val="24"/>
        </w:rPr>
      </w:pPr>
    </w:p>
    <w:p w14:paraId="4483E891" w14:textId="4C3A3730" w:rsidR="00AB1F3B" w:rsidRPr="002441FF" w:rsidRDefault="002441FF" w:rsidP="00AB1F3B">
      <w:pPr>
        <w:spacing w:line="360" w:lineRule="auto"/>
        <w:jc w:val="both"/>
        <w:rPr>
          <w:rFonts w:ascii="Times New Roman" w:hAnsi="Times New Roman" w:cs="Times New Roman"/>
          <w:sz w:val="24"/>
          <w:szCs w:val="24"/>
        </w:rPr>
      </w:pPr>
      <w:r w:rsidRPr="002441FF">
        <w:rPr>
          <w:rFonts w:ascii="Times New Roman" w:hAnsi="Times New Roman" w:cs="Times New Roman"/>
          <w:sz w:val="24"/>
          <w:szCs w:val="24"/>
        </w:rPr>
        <w:t>Birimde doktora programı uygulanmaktadır. Post-</w:t>
      </w:r>
      <w:proofErr w:type="spellStart"/>
      <w:r w:rsidRPr="002441FF">
        <w:rPr>
          <w:rFonts w:ascii="Times New Roman" w:hAnsi="Times New Roman" w:cs="Times New Roman"/>
          <w:sz w:val="24"/>
          <w:szCs w:val="24"/>
        </w:rPr>
        <w:t>Doc</w:t>
      </w:r>
      <w:proofErr w:type="spellEnd"/>
      <w:r w:rsidRPr="002441FF">
        <w:rPr>
          <w:rFonts w:ascii="Times New Roman" w:hAnsi="Times New Roman" w:cs="Times New Roman"/>
          <w:sz w:val="24"/>
          <w:szCs w:val="24"/>
        </w:rPr>
        <w:t xml:space="preserve"> uygulaması bulunmamaktadır. Doktora programına devam eden öğrenciler danışmanlarının sorumlusu olduğu laboratuvarlarda devam eden araştırma faaliyetlerine katılabilmekte ve çalışma grubu içerisinde yer almaktadır </w:t>
      </w:r>
      <w:r w:rsidR="008F7313">
        <w:rPr>
          <w:rFonts w:ascii="Times New Roman" w:hAnsi="Times New Roman" w:cs="Times New Roman"/>
          <w:sz w:val="24"/>
          <w:szCs w:val="24"/>
        </w:rPr>
        <w:t>(</w:t>
      </w:r>
      <w:hyperlink r:id="rId93" w:history="1">
        <w:r w:rsidR="008F7313" w:rsidRPr="00865866">
          <w:rPr>
            <w:rStyle w:val="Kpr"/>
            <w:rFonts w:ascii="Times New Roman" w:hAnsi="Times New Roman" w:cs="Times New Roman"/>
            <w:sz w:val="24"/>
            <w:szCs w:val="24"/>
          </w:rPr>
          <w:t>https://avesis.ogu.edu.tr/arastirma-gruplari</w:t>
        </w:r>
      </w:hyperlink>
      <w:r w:rsidR="008F7313">
        <w:rPr>
          <w:rFonts w:ascii="Times New Roman" w:hAnsi="Times New Roman" w:cs="Times New Roman"/>
          <w:sz w:val="24"/>
          <w:szCs w:val="24"/>
        </w:rPr>
        <w:t xml:space="preserve">; </w:t>
      </w:r>
      <w:hyperlink r:id="rId94" w:history="1">
        <w:r w:rsidR="008F7313" w:rsidRPr="00910770">
          <w:rPr>
            <w:rStyle w:val="Kpr"/>
            <w:rFonts w:ascii="Times New Roman" w:hAnsi="Times New Roman" w:cs="Times New Roman"/>
            <w:sz w:val="24"/>
            <w:szCs w:val="24"/>
          </w:rPr>
          <w:t>https://avesis.ogu.edu.tr/arastirmagrubu/endmikrobiyol/grup-uyeleri</w:t>
        </w:r>
      </w:hyperlink>
      <w:r w:rsidR="008F7313">
        <w:rPr>
          <w:rFonts w:ascii="Times New Roman" w:hAnsi="Times New Roman" w:cs="Times New Roman"/>
          <w:sz w:val="24"/>
          <w:szCs w:val="24"/>
        </w:rPr>
        <w:t xml:space="preserve">). </w:t>
      </w:r>
    </w:p>
    <w:p w14:paraId="0542888A" w14:textId="77777777" w:rsidR="002441FF" w:rsidRPr="002441FF" w:rsidRDefault="002441FF" w:rsidP="002441FF">
      <w:pPr>
        <w:widowControl w:val="0"/>
        <w:spacing w:line="360" w:lineRule="auto"/>
        <w:ind w:left="118" w:right="63"/>
        <w:jc w:val="both"/>
        <w:rPr>
          <w:rFonts w:ascii="Times New Roman" w:eastAsia="Times New Roman" w:hAnsi="Times New Roman" w:cs="Times New Roman"/>
          <w:sz w:val="24"/>
          <w:szCs w:val="24"/>
        </w:rPr>
      </w:pPr>
    </w:p>
    <w:p w14:paraId="647CCE8D" w14:textId="057A7C6E" w:rsidR="002441FF" w:rsidRDefault="003713F7" w:rsidP="003713F7">
      <w:pPr>
        <w:pStyle w:val="Balk2"/>
      </w:pPr>
      <w:bookmarkStart w:id="63" w:name="_Toc93912533"/>
      <w:r>
        <w:t xml:space="preserve">C.2. </w:t>
      </w:r>
      <w:r w:rsidR="002441FF" w:rsidRPr="002441FF">
        <w:t>Araştırma Yetkinliği, İş birlikleri ve Destekler</w:t>
      </w:r>
      <w:bookmarkEnd w:id="63"/>
    </w:p>
    <w:p w14:paraId="4704301F" w14:textId="77777777" w:rsidR="003713F7" w:rsidRPr="003713F7" w:rsidRDefault="003713F7" w:rsidP="003713F7"/>
    <w:p w14:paraId="230CEECF" w14:textId="77777777" w:rsidR="002441FF" w:rsidRDefault="002441FF" w:rsidP="003713F7">
      <w:pPr>
        <w:pStyle w:val="Balk3"/>
      </w:pPr>
      <w:bookmarkStart w:id="64" w:name="_Toc93912534"/>
      <w:r w:rsidRPr="00B75B0D">
        <w:t>C.</w:t>
      </w:r>
      <w:proofErr w:type="gramStart"/>
      <w:r w:rsidRPr="00B75B0D">
        <w:t>2.1</w:t>
      </w:r>
      <w:proofErr w:type="gramEnd"/>
      <w:r w:rsidRPr="00B75B0D">
        <w:t>. Araştırma yetkinlikleri ve gelişimi</w:t>
      </w:r>
      <w:bookmarkEnd w:id="64"/>
    </w:p>
    <w:p w14:paraId="06B6FCE4" w14:textId="77777777" w:rsidR="003713F7" w:rsidRPr="003713F7" w:rsidRDefault="003713F7" w:rsidP="003713F7"/>
    <w:p w14:paraId="0E4F74BF" w14:textId="77777777" w:rsidR="00CB317B" w:rsidRDefault="002441FF" w:rsidP="00B75B0D">
      <w:pPr>
        <w:spacing w:line="360" w:lineRule="auto"/>
        <w:jc w:val="both"/>
        <w:rPr>
          <w:rFonts w:ascii="Times New Roman" w:hAnsi="Times New Roman" w:cs="Times New Roman"/>
          <w:sz w:val="24"/>
          <w:szCs w:val="24"/>
        </w:rPr>
      </w:pPr>
      <w:r w:rsidRPr="002441FF">
        <w:rPr>
          <w:rFonts w:ascii="Times New Roman" w:hAnsi="Times New Roman" w:cs="Times New Roman"/>
          <w:sz w:val="24"/>
          <w:szCs w:val="24"/>
        </w:rPr>
        <w:t xml:space="preserve">Birim, Eskişehir Osmangazi Üniversitesi Akademik Yükseltme ve Atanma İlkeleri kapsamında istenen kriterleri sağlayan ve Yüksek Öğrenim Kurumu (YÖK) kurumu tarafından </w:t>
      </w:r>
      <w:proofErr w:type="gramStart"/>
      <w:r w:rsidRPr="002441FF">
        <w:rPr>
          <w:rFonts w:ascii="Times New Roman" w:hAnsi="Times New Roman" w:cs="Times New Roman"/>
          <w:sz w:val="24"/>
          <w:szCs w:val="24"/>
        </w:rPr>
        <w:t>belirlenen  yetkinliğe</w:t>
      </w:r>
      <w:proofErr w:type="gramEnd"/>
      <w:r w:rsidRPr="002441FF">
        <w:rPr>
          <w:rFonts w:ascii="Times New Roman" w:hAnsi="Times New Roman" w:cs="Times New Roman"/>
          <w:sz w:val="24"/>
          <w:szCs w:val="24"/>
        </w:rPr>
        <w:t xml:space="preserve">  sahip araştırma personelinin ise alınması  yada yeniden atanması yolunu izlemektedir</w:t>
      </w:r>
      <w:r w:rsidR="00434188">
        <w:rPr>
          <w:rFonts w:ascii="Times New Roman" w:hAnsi="Times New Roman" w:cs="Times New Roman"/>
          <w:sz w:val="24"/>
          <w:szCs w:val="24"/>
        </w:rPr>
        <w:t xml:space="preserve"> (</w:t>
      </w:r>
      <w:hyperlink r:id="rId95" w:history="1">
        <w:r w:rsidR="00434188" w:rsidRPr="00865866">
          <w:rPr>
            <w:rStyle w:val="Kpr"/>
            <w:rFonts w:ascii="Times New Roman" w:hAnsi="Times New Roman" w:cs="Times New Roman"/>
            <w:sz w:val="24"/>
            <w:szCs w:val="24"/>
          </w:rPr>
          <w:t>https://fenedb.ogu.edu.tr/Storage/fenedb/Uploads/2019AKADEM%C4%B0K-Y%C3%9CKSELT%C4%B0LME-VE-ATANMA-KR%C4%B0TERLER%C4%B0.pdf</w:t>
        </w:r>
      </w:hyperlink>
      <w:r w:rsidR="00434188">
        <w:rPr>
          <w:rFonts w:ascii="Times New Roman" w:hAnsi="Times New Roman" w:cs="Times New Roman"/>
          <w:sz w:val="24"/>
          <w:szCs w:val="24"/>
        </w:rPr>
        <w:t>).</w:t>
      </w:r>
      <w:r w:rsidRPr="002441FF">
        <w:rPr>
          <w:rFonts w:ascii="Times New Roman" w:hAnsi="Times New Roman" w:cs="Times New Roman"/>
          <w:sz w:val="24"/>
          <w:szCs w:val="24"/>
        </w:rPr>
        <w:t xml:space="preserve"> . Birimde çalışan akademik personelin</w:t>
      </w:r>
      <w:r w:rsidR="002D6E16">
        <w:rPr>
          <w:rFonts w:ascii="Times New Roman" w:hAnsi="Times New Roman" w:cs="Times New Roman"/>
          <w:sz w:val="24"/>
          <w:szCs w:val="24"/>
        </w:rPr>
        <w:t xml:space="preserve"> </w:t>
      </w:r>
      <w:hyperlink r:id="rId96" w:history="1">
        <w:r w:rsidR="002D6E16" w:rsidRPr="00F11EBE">
          <w:rPr>
            <w:rStyle w:val="Kpr"/>
            <w:rFonts w:ascii="Times New Roman" w:hAnsi="Times New Roman" w:cs="Times New Roman"/>
            <w:sz w:val="24"/>
            <w:szCs w:val="24"/>
          </w:rPr>
          <w:t>https://biyoloji.ogu.edu.tr/Sayfa/Index/19/akademik-personel</w:t>
        </w:r>
      </w:hyperlink>
      <w:r w:rsidR="002D6E16">
        <w:rPr>
          <w:rFonts w:ascii="Times New Roman" w:hAnsi="Times New Roman" w:cs="Times New Roman"/>
          <w:sz w:val="24"/>
          <w:szCs w:val="24"/>
        </w:rPr>
        <w:t xml:space="preserve">) </w:t>
      </w:r>
      <w:r w:rsidRPr="002441FF">
        <w:rPr>
          <w:rFonts w:ascii="Times New Roman" w:hAnsi="Times New Roman" w:cs="Times New Roman"/>
          <w:sz w:val="24"/>
          <w:szCs w:val="24"/>
        </w:rPr>
        <w:t xml:space="preserve">araştırma ve geliştirme faaliyetlerine katılımını ve bu konudaki yetkinliğini geliştirmek amacı ile </w:t>
      </w:r>
      <w:proofErr w:type="spellStart"/>
      <w:r w:rsidRPr="002441FF">
        <w:rPr>
          <w:rFonts w:ascii="Times New Roman" w:hAnsi="Times New Roman" w:cs="Times New Roman"/>
          <w:sz w:val="24"/>
          <w:szCs w:val="24"/>
        </w:rPr>
        <w:t>çalıştay</w:t>
      </w:r>
      <w:proofErr w:type="spellEnd"/>
      <w:r w:rsidRPr="002441FF">
        <w:rPr>
          <w:rFonts w:ascii="Times New Roman" w:hAnsi="Times New Roman" w:cs="Times New Roman"/>
          <w:sz w:val="24"/>
          <w:szCs w:val="24"/>
        </w:rPr>
        <w:t xml:space="preserve">, kongre, </w:t>
      </w:r>
      <w:proofErr w:type="gramStart"/>
      <w:r w:rsidRPr="002441FF">
        <w:rPr>
          <w:rFonts w:ascii="Times New Roman" w:hAnsi="Times New Roman" w:cs="Times New Roman"/>
          <w:sz w:val="24"/>
          <w:szCs w:val="24"/>
        </w:rPr>
        <w:t>sempozyum</w:t>
      </w:r>
      <w:proofErr w:type="gramEnd"/>
      <w:r w:rsidRPr="002441FF">
        <w:rPr>
          <w:rFonts w:ascii="Times New Roman" w:hAnsi="Times New Roman" w:cs="Times New Roman"/>
          <w:sz w:val="24"/>
          <w:szCs w:val="24"/>
        </w:rPr>
        <w:t xml:space="preserve"> gibi etkinlikler gerçekleştirilmektedir. 2021 </w:t>
      </w:r>
      <w:proofErr w:type="gramStart"/>
      <w:r w:rsidRPr="002441FF">
        <w:rPr>
          <w:rFonts w:ascii="Times New Roman" w:hAnsi="Times New Roman" w:cs="Times New Roman"/>
          <w:sz w:val="24"/>
          <w:szCs w:val="24"/>
        </w:rPr>
        <w:t>yılında  Avrupa</w:t>
      </w:r>
      <w:proofErr w:type="gramEnd"/>
      <w:r w:rsidRPr="002441FF">
        <w:rPr>
          <w:rFonts w:ascii="Times New Roman" w:hAnsi="Times New Roman" w:cs="Times New Roman"/>
          <w:sz w:val="24"/>
          <w:szCs w:val="24"/>
        </w:rPr>
        <w:t xml:space="preserve"> Birliği COST Aksiyonu çalışmaları kapsamında birim öğretim üyemizin kongre başkanı olduğu “1st International </w:t>
      </w:r>
      <w:proofErr w:type="spellStart"/>
      <w:r w:rsidRPr="002441FF">
        <w:rPr>
          <w:rFonts w:ascii="Times New Roman" w:hAnsi="Times New Roman" w:cs="Times New Roman"/>
          <w:sz w:val="24"/>
          <w:szCs w:val="24"/>
        </w:rPr>
        <w:t>Congress</w:t>
      </w:r>
      <w:proofErr w:type="spellEnd"/>
      <w:r w:rsidRPr="002441FF">
        <w:rPr>
          <w:rFonts w:ascii="Times New Roman" w:hAnsi="Times New Roman" w:cs="Times New Roman"/>
          <w:sz w:val="24"/>
          <w:szCs w:val="24"/>
        </w:rPr>
        <w:t xml:space="preserve"> </w:t>
      </w:r>
      <w:proofErr w:type="spellStart"/>
      <w:r w:rsidRPr="002441FF">
        <w:rPr>
          <w:rFonts w:ascii="Times New Roman" w:hAnsi="Times New Roman" w:cs="Times New Roman"/>
          <w:sz w:val="24"/>
          <w:szCs w:val="24"/>
        </w:rPr>
        <w:t>European</w:t>
      </w:r>
      <w:proofErr w:type="spellEnd"/>
      <w:r w:rsidRPr="002441FF">
        <w:rPr>
          <w:rFonts w:ascii="Times New Roman" w:hAnsi="Times New Roman" w:cs="Times New Roman"/>
          <w:sz w:val="24"/>
          <w:szCs w:val="24"/>
        </w:rPr>
        <w:t xml:space="preserve"> </w:t>
      </w:r>
      <w:proofErr w:type="spellStart"/>
      <w:r w:rsidRPr="002441FF">
        <w:rPr>
          <w:rFonts w:ascii="Times New Roman" w:hAnsi="Times New Roman" w:cs="Times New Roman"/>
          <w:sz w:val="24"/>
          <w:szCs w:val="24"/>
        </w:rPr>
        <w:t>Venom</w:t>
      </w:r>
      <w:proofErr w:type="spellEnd"/>
      <w:r w:rsidRPr="002441FF">
        <w:rPr>
          <w:rFonts w:ascii="Times New Roman" w:hAnsi="Times New Roman" w:cs="Times New Roman"/>
          <w:sz w:val="24"/>
          <w:szCs w:val="24"/>
        </w:rPr>
        <w:t xml:space="preserve"> Network Online 14-16 </w:t>
      </w:r>
      <w:proofErr w:type="spellStart"/>
      <w:r w:rsidRPr="002441FF">
        <w:rPr>
          <w:rFonts w:ascii="Times New Roman" w:hAnsi="Times New Roman" w:cs="Times New Roman"/>
          <w:sz w:val="24"/>
          <w:szCs w:val="24"/>
        </w:rPr>
        <w:t>September</w:t>
      </w:r>
      <w:proofErr w:type="spellEnd"/>
      <w:r w:rsidRPr="002441FF">
        <w:rPr>
          <w:rFonts w:ascii="Times New Roman" w:hAnsi="Times New Roman" w:cs="Times New Roman"/>
          <w:sz w:val="24"/>
          <w:szCs w:val="24"/>
        </w:rPr>
        <w:t xml:space="preserve"> 2021”  (1. Avrupa  </w:t>
      </w:r>
      <w:proofErr w:type="spellStart"/>
      <w:r w:rsidRPr="002441FF">
        <w:rPr>
          <w:rFonts w:ascii="Times New Roman" w:hAnsi="Times New Roman" w:cs="Times New Roman"/>
          <w:sz w:val="24"/>
          <w:szCs w:val="24"/>
        </w:rPr>
        <w:t>Venom</w:t>
      </w:r>
      <w:proofErr w:type="spellEnd"/>
      <w:r w:rsidRPr="002441FF">
        <w:rPr>
          <w:rFonts w:ascii="Times New Roman" w:hAnsi="Times New Roman" w:cs="Times New Roman"/>
          <w:sz w:val="24"/>
          <w:szCs w:val="24"/>
        </w:rPr>
        <w:t xml:space="preserve"> Ağı Kongresi) </w:t>
      </w:r>
      <w:proofErr w:type="spellStart"/>
      <w:r w:rsidRPr="002441FF">
        <w:rPr>
          <w:rFonts w:ascii="Times New Roman" w:hAnsi="Times New Roman" w:cs="Times New Roman"/>
          <w:sz w:val="24"/>
          <w:szCs w:val="24"/>
        </w:rPr>
        <w:t>pandemi</w:t>
      </w:r>
      <w:proofErr w:type="spellEnd"/>
      <w:r w:rsidRPr="002441FF">
        <w:rPr>
          <w:rFonts w:ascii="Times New Roman" w:hAnsi="Times New Roman" w:cs="Times New Roman"/>
          <w:sz w:val="24"/>
          <w:szCs w:val="24"/>
        </w:rPr>
        <w:t xml:space="preserve"> şartlarında online olarak düzenlenmiştir</w:t>
      </w:r>
      <w:r w:rsidR="00CB317B">
        <w:rPr>
          <w:rFonts w:ascii="Times New Roman" w:hAnsi="Times New Roman" w:cs="Times New Roman"/>
          <w:sz w:val="24"/>
          <w:szCs w:val="24"/>
        </w:rPr>
        <w:t xml:space="preserve"> (</w:t>
      </w:r>
      <w:hyperlink r:id="rId97" w:history="1">
        <w:r w:rsidR="00CB317B" w:rsidRPr="00865866">
          <w:rPr>
            <w:rStyle w:val="Kpr"/>
            <w:rFonts w:ascii="Times New Roman" w:hAnsi="Times New Roman" w:cs="Times New Roman"/>
            <w:sz w:val="24"/>
            <w:szCs w:val="24"/>
          </w:rPr>
          <w:t>https://www.euven-congress.eu/organizing-committee.html</w:t>
        </w:r>
      </w:hyperlink>
      <w:r w:rsidR="00CB317B">
        <w:rPr>
          <w:rFonts w:ascii="Times New Roman" w:hAnsi="Times New Roman" w:cs="Times New Roman"/>
          <w:sz w:val="24"/>
          <w:szCs w:val="24"/>
        </w:rPr>
        <w:t>).</w:t>
      </w:r>
    </w:p>
    <w:p w14:paraId="42325124" w14:textId="04DBF635" w:rsidR="002441FF" w:rsidRPr="002441FF" w:rsidRDefault="002441FF" w:rsidP="00B75B0D">
      <w:pPr>
        <w:spacing w:line="360" w:lineRule="auto"/>
        <w:jc w:val="both"/>
        <w:rPr>
          <w:rFonts w:ascii="Times New Roman" w:hAnsi="Times New Roman" w:cs="Times New Roman"/>
          <w:sz w:val="24"/>
          <w:szCs w:val="24"/>
        </w:rPr>
      </w:pPr>
      <w:r w:rsidRPr="002441FF">
        <w:rPr>
          <w:rFonts w:ascii="Times New Roman" w:hAnsi="Times New Roman" w:cs="Times New Roman"/>
          <w:sz w:val="24"/>
          <w:szCs w:val="24"/>
        </w:rPr>
        <w:t xml:space="preserve"> Lisans öğrencilerinin bitirme tezlerini sunduğu ve yıl boyunca gerçekleştirdikleri çalışmalar sonucunda elde ettikleri verileri hem akranları ile </w:t>
      </w:r>
      <w:proofErr w:type="spellStart"/>
      <w:r w:rsidRPr="002441FF">
        <w:rPr>
          <w:rFonts w:ascii="Times New Roman" w:hAnsi="Times New Roman" w:cs="Times New Roman"/>
          <w:sz w:val="24"/>
          <w:szCs w:val="24"/>
        </w:rPr>
        <w:t>hemde</w:t>
      </w:r>
      <w:proofErr w:type="spellEnd"/>
      <w:r w:rsidRPr="002441FF">
        <w:rPr>
          <w:rFonts w:ascii="Times New Roman" w:hAnsi="Times New Roman" w:cs="Times New Roman"/>
          <w:sz w:val="24"/>
          <w:szCs w:val="24"/>
        </w:rPr>
        <w:t xml:space="preserve"> birim öğretim üyeleri ile </w:t>
      </w:r>
      <w:proofErr w:type="gramStart"/>
      <w:r w:rsidRPr="002441FF">
        <w:rPr>
          <w:rFonts w:ascii="Times New Roman" w:hAnsi="Times New Roman" w:cs="Times New Roman"/>
          <w:sz w:val="24"/>
          <w:szCs w:val="24"/>
        </w:rPr>
        <w:t xml:space="preserve">paylaştıkları  </w:t>
      </w:r>
      <w:r w:rsidRPr="002441FF">
        <w:rPr>
          <w:rFonts w:ascii="Times New Roman" w:hAnsi="Times New Roman" w:cs="Times New Roman"/>
          <w:sz w:val="24"/>
          <w:szCs w:val="24"/>
        </w:rPr>
        <w:lastRenderedPageBreak/>
        <w:t>Biyoloji</w:t>
      </w:r>
      <w:proofErr w:type="gramEnd"/>
      <w:r w:rsidRPr="002441FF">
        <w:rPr>
          <w:rFonts w:ascii="Times New Roman" w:hAnsi="Times New Roman" w:cs="Times New Roman"/>
          <w:sz w:val="24"/>
          <w:szCs w:val="24"/>
        </w:rPr>
        <w:t xml:space="preserve"> Çözümlemeleri Sergisi online olarak öğrencilerin sunumları ile gerçekleştirilmiştir (https://biyoloji.ogu.edu.tr/Sayfa/Index/32/biyoloji-cozumlemeleri ) 28 Nisan 2021 tarihinde Kariyer Haftası 2021 etkinlikleri kapsamında motivasyon, rol model alınması bakımından konuşmacılar öğrenciler ile bir araya gelmiştir</w:t>
      </w:r>
      <w:r w:rsidR="002C14F8">
        <w:rPr>
          <w:rFonts w:ascii="Times New Roman" w:hAnsi="Times New Roman" w:cs="Times New Roman"/>
          <w:sz w:val="24"/>
          <w:szCs w:val="24"/>
        </w:rPr>
        <w:t xml:space="preserve"> (</w:t>
      </w:r>
      <w:hyperlink r:id="rId98" w:history="1">
        <w:r w:rsidR="002C14F8" w:rsidRPr="00865866">
          <w:rPr>
            <w:rStyle w:val="Kpr"/>
            <w:rFonts w:ascii="Times New Roman" w:hAnsi="Times New Roman" w:cs="Times New Roman"/>
            <w:sz w:val="24"/>
            <w:szCs w:val="24"/>
          </w:rPr>
          <w:t>https://biyoloji.ogu.edu.tr/Duyuru/Detay/178/28-nisan-carsamba-kariyer-haftasi-etkinligi</w:t>
        </w:r>
      </w:hyperlink>
      <w:r w:rsidR="002C14F8">
        <w:rPr>
          <w:rFonts w:ascii="Times New Roman" w:hAnsi="Times New Roman" w:cs="Times New Roman"/>
          <w:sz w:val="24"/>
          <w:szCs w:val="24"/>
        </w:rPr>
        <w:t>).</w:t>
      </w:r>
    </w:p>
    <w:p w14:paraId="1F5FB908" w14:textId="77777777" w:rsidR="002441FF" w:rsidRPr="002441FF" w:rsidRDefault="002441FF" w:rsidP="002441FF">
      <w:pPr>
        <w:spacing w:line="360" w:lineRule="auto"/>
        <w:ind w:firstLine="708"/>
        <w:jc w:val="both"/>
        <w:rPr>
          <w:rFonts w:ascii="Times New Roman" w:hAnsi="Times New Roman" w:cs="Times New Roman"/>
          <w:sz w:val="24"/>
          <w:szCs w:val="24"/>
        </w:rPr>
      </w:pPr>
    </w:p>
    <w:p w14:paraId="364A3169" w14:textId="77777777" w:rsidR="002441FF" w:rsidRDefault="002441FF" w:rsidP="003713F7">
      <w:pPr>
        <w:pStyle w:val="Balk3"/>
      </w:pPr>
      <w:bookmarkStart w:id="65" w:name="_Toc93912535"/>
      <w:r w:rsidRPr="00F11EBE">
        <w:t>C.</w:t>
      </w:r>
      <w:proofErr w:type="gramStart"/>
      <w:r w:rsidRPr="00F11EBE">
        <w:t>2.2</w:t>
      </w:r>
      <w:proofErr w:type="gramEnd"/>
      <w:r w:rsidRPr="00F11EBE">
        <w:t>. Ulusal ve uluslararası ortak programlar ve ortak araştırma birimleri</w:t>
      </w:r>
      <w:bookmarkEnd w:id="65"/>
    </w:p>
    <w:p w14:paraId="35107252" w14:textId="77777777" w:rsidR="003713F7" w:rsidRPr="003713F7" w:rsidRDefault="003713F7" w:rsidP="003713F7"/>
    <w:p w14:paraId="57566A40" w14:textId="77777777" w:rsidR="002441FF" w:rsidRPr="002441FF" w:rsidRDefault="002441FF" w:rsidP="002441FF">
      <w:pPr>
        <w:spacing w:line="360" w:lineRule="auto"/>
        <w:jc w:val="both"/>
        <w:rPr>
          <w:rFonts w:ascii="Times New Roman" w:hAnsi="Times New Roman" w:cs="Times New Roman"/>
          <w:sz w:val="24"/>
          <w:szCs w:val="24"/>
          <w:lang w:eastAsia="tr-TR"/>
        </w:rPr>
      </w:pPr>
      <w:r w:rsidRPr="002441FF">
        <w:rPr>
          <w:rFonts w:ascii="Times New Roman" w:hAnsi="Times New Roman" w:cs="Times New Roman"/>
          <w:sz w:val="24"/>
          <w:szCs w:val="24"/>
        </w:rPr>
        <w:t xml:space="preserve">Birimde, kurumlar arası iş birliğini, çok disiplinli ve disiplinler arası çalışmaları teşvik eden çalışmalar bulunmaktadır. Birim araştırmacılarının sorumlusu olduğu tematik araştırma laboratuvarları ( Bitki Doku Kültürü Laboratuvarı, </w:t>
      </w:r>
      <w:proofErr w:type="spellStart"/>
      <w:r w:rsidRPr="002441FF">
        <w:rPr>
          <w:rFonts w:ascii="Times New Roman" w:hAnsi="Times New Roman" w:cs="Times New Roman"/>
          <w:sz w:val="24"/>
          <w:szCs w:val="24"/>
        </w:rPr>
        <w:t>Biyoteknoloji</w:t>
      </w:r>
      <w:proofErr w:type="spellEnd"/>
      <w:r w:rsidRPr="002441FF">
        <w:rPr>
          <w:rFonts w:ascii="Times New Roman" w:hAnsi="Times New Roman" w:cs="Times New Roman"/>
          <w:sz w:val="24"/>
          <w:szCs w:val="24"/>
        </w:rPr>
        <w:t xml:space="preserve"> </w:t>
      </w:r>
      <w:proofErr w:type="spellStart"/>
      <w:proofErr w:type="gramStart"/>
      <w:r w:rsidRPr="002441FF">
        <w:rPr>
          <w:rFonts w:ascii="Times New Roman" w:hAnsi="Times New Roman" w:cs="Times New Roman"/>
          <w:sz w:val="24"/>
          <w:szCs w:val="24"/>
        </w:rPr>
        <w:t>Laboratuvarı,Deney</w:t>
      </w:r>
      <w:proofErr w:type="spellEnd"/>
      <w:proofErr w:type="gramEnd"/>
      <w:r w:rsidRPr="002441FF">
        <w:rPr>
          <w:rFonts w:ascii="Times New Roman" w:hAnsi="Times New Roman" w:cs="Times New Roman"/>
          <w:sz w:val="24"/>
          <w:szCs w:val="24"/>
        </w:rPr>
        <w:t xml:space="preserve"> Hayvanları Laboratuvarı, </w:t>
      </w:r>
      <w:proofErr w:type="spellStart"/>
      <w:r w:rsidRPr="002441FF">
        <w:rPr>
          <w:rFonts w:ascii="Times New Roman" w:hAnsi="Times New Roman" w:cs="Times New Roman"/>
          <w:sz w:val="24"/>
          <w:szCs w:val="24"/>
        </w:rPr>
        <w:t>Ekofizyoloji</w:t>
      </w:r>
      <w:proofErr w:type="spellEnd"/>
      <w:r w:rsidRPr="002441FF">
        <w:rPr>
          <w:rFonts w:ascii="Times New Roman" w:hAnsi="Times New Roman" w:cs="Times New Roman"/>
          <w:sz w:val="24"/>
          <w:szCs w:val="24"/>
        </w:rPr>
        <w:t xml:space="preserve"> Laboratuvarı, Entomoloji Laboratuvarı, </w:t>
      </w:r>
      <w:proofErr w:type="spellStart"/>
      <w:r w:rsidRPr="002441FF">
        <w:rPr>
          <w:rFonts w:ascii="Times New Roman" w:hAnsi="Times New Roman" w:cs="Times New Roman"/>
          <w:sz w:val="24"/>
          <w:szCs w:val="24"/>
        </w:rPr>
        <w:t>Fermentasyon</w:t>
      </w:r>
      <w:proofErr w:type="spellEnd"/>
      <w:r w:rsidRPr="002441FF">
        <w:rPr>
          <w:rFonts w:ascii="Times New Roman" w:hAnsi="Times New Roman" w:cs="Times New Roman"/>
          <w:sz w:val="24"/>
          <w:szCs w:val="24"/>
        </w:rPr>
        <w:t xml:space="preserve"> Laboratuvarı, </w:t>
      </w:r>
      <w:proofErr w:type="spellStart"/>
      <w:r w:rsidRPr="002441FF">
        <w:rPr>
          <w:rFonts w:ascii="Times New Roman" w:hAnsi="Times New Roman" w:cs="Times New Roman"/>
          <w:sz w:val="24"/>
          <w:szCs w:val="24"/>
          <w:shd w:val="clear" w:color="auto" w:fill="FFFFFF"/>
        </w:rPr>
        <w:t>Filogeni</w:t>
      </w:r>
      <w:proofErr w:type="spellEnd"/>
      <w:r w:rsidRPr="002441FF">
        <w:rPr>
          <w:rFonts w:ascii="Times New Roman" w:hAnsi="Times New Roman" w:cs="Times New Roman"/>
          <w:sz w:val="24"/>
          <w:szCs w:val="24"/>
          <w:shd w:val="clear" w:color="auto" w:fill="FFFFFF"/>
        </w:rPr>
        <w:t xml:space="preserve"> ve </w:t>
      </w:r>
      <w:proofErr w:type="spellStart"/>
      <w:r w:rsidRPr="002441FF">
        <w:rPr>
          <w:rFonts w:ascii="Times New Roman" w:hAnsi="Times New Roman" w:cs="Times New Roman"/>
          <w:sz w:val="24"/>
          <w:szCs w:val="24"/>
          <w:shd w:val="clear" w:color="auto" w:fill="FFFFFF"/>
        </w:rPr>
        <w:t>Filocoğrafya</w:t>
      </w:r>
      <w:proofErr w:type="spellEnd"/>
      <w:r w:rsidRPr="002441FF">
        <w:rPr>
          <w:rFonts w:ascii="Times New Roman" w:hAnsi="Times New Roman" w:cs="Times New Roman"/>
          <w:sz w:val="24"/>
          <w:szCs w:val="24"/>
          <w:shd w:val="clear" w:color="auto" w:fill="FFFFFF"/>
        </w:rPr>
        <w:t xml:space="preserve"> Araştırma Laboratuvarı, </w:t>
      </w:r>
      <w:r w:rsidRPr="002441FF">
        <w:rPr>
          <w:rFonts w:ascii="Times New Roman" w:hAnsi="Times New Roman" w:cs="Times New Roman"/>
          <w:sz w:val="24"/>
          <w:szCs w:val="24"/>
        </w:rPr>
        <w:t xml:space="preserve">Fizyoloji Laboratuvarı, </w:t>
      </w:r>
      <w:proofErr w:type="spellStart"/>
      <w:r w:rsidRPr="002441FF">
        <w:rPr>
          <w:rFonts w:ascii="Times New Roman" w:hAnsi="Times New Roman" w:cs="Times New Roman"/>
          <w:sz w:val="24"/>
          <w:szCs w:val="24"/>
        </w:rPr>
        <w:t>Fungikültür</w:t>
      </w:r>
      <w:proofErr w:type="spellEnd"/>
      <w:r w:rsidRPr="002441FF">
        <w:rPr>
          <w:rFonts w:ascii="Times New Roman" w:hAnsi="Times New Roman" w:cs="Times New Roman"/>
          <w:sz w:val="24"/>
          <w:szCs w:val="24"/>
        </w:rPr>
        <w:t xml:space="preserve"> </w:t>
      </w:r>
      <w:proofErr w:type="spellStart"/>
      <w:r w:rsidRPr="002441FF">
        <w:rPr>
          <w:rFonts w:ascii="Times New Roman" w:hAnsi="Times New Roman" w:cs="Times New Roman"/>
          <w:sz w:val="24"/>
          <w:szCs w:val="24"/>
        </w:rPr>
        <w:t>Laboratuvarı,Gıda</w:t>
      </w:r>
      <w:proofErr w:type="spellEnd"/>
      <w:r w:rsidRPr="002441FF">
        <w:rPr>
          <w:rFonts w:ascii="Times New Roman" w:hAnsi="Times New Roman" w:cs="Times New Roman"/>
          <w:sz w:val="24"/>
          <w:szCs w:val="24"/>
        </w:rPr>
        <w:t xml:space="preserve"> Mikrobiyolojisi Laboratuvarı, Hidrobiyoloji Laboratuvarı, Hücresel Araştırma Laboratuvarı, Mikrobiyoloji Laboratuvarı, Moleküler Biyoloji Laboratuvarı, </w:t>
      </w:r>
      <w:proofErr w:type="spellStart"/>
      <w:r w:rsidRPr="002441FF">
        <w:rPr>
          <w:rFonts w:ascii="Times New Roman" w:hAnsi="Times New Roman" w:cs="Times New Roman"/>
          <w:sz w:val="24"/>
          <w:szCs w:val="24"/>
        </w:rPr>
        <w:t>Palinoloji</w:t>
      </w:r>
      <w:proofErr w:type="spellEnd"/>
      <w:r w:rsidRPr="002441FF">
        <w:rPr>
          <w:rFonts w:ascii="Times New Roman" w:hAnsi="Times New Roman" w:cs="Times New Roman"/>
          <w:sz w:val="24"/>
          <w:szCs w:val="24"/>
        </w:rPr>
        <w:t xml:space="preserve"> Laboratuvarı, Su ve </w:t>
      </w:r>
      <w:proofErr w:type="spellStart"/>
      <w:r w:rsidRPr="002441FF">
        <w:rPr>
          <w:rFonts w:ascii="Times New Roman" w:hAnsi="Times New Roman" w:cs="Times New Roman"/>
          <w:sz w:val="24"/>
          <w:szCs w:val="24"/>
        </w:rPr>
        <w:t>Atıksu</w:t>
      </w:r>
      <w:proofErr w:type="spellEnd"/>
      <w:r w:rsidRPr="002441FF">
        <w:rPr>
          <w:rFonts w:ascii="Times New Roman" w:hAnsi="Times New Roman" w:cs="Times New Roman"/>
          <w:sz w:val="24"/>
          <w:szCs w:val="24"/>
        </w:rPr>
        <w:t xml:space="preserve"> Analiz Laboratuvarı, Toksikoloji Laboratuvarı, </w:t>
      </w:r>
      <w:proofErr w:type="spellStart"/>
      <w:r w:rsidRPr="002441FF">
        <w:rPr>
          <w:rFonts w:ascii="Times New Roman" w:hAnsi="Times New Roman" w:cs="Times New Roman"/>
          <w:sz w:val="24"/>
          <w:szCs w:val="24"/>
        </w:rPr>
        <w:t>Venom</w:t>
      </w:r>
      <w:proofErr w:type="spellEnd"/>
      <w:r w:rsidRPr="002441FF">
        <w:rPr>
          <w:rFonts w:ascii="Times New Roman" w:hAnsi="Times New Roman" w:cs="Times New Roman"/>
          <w:sz w:val="24"/>
          <w:szCs w:val="24"/>
        </w:rPr>
        <w:t xml:space="preserve"> Araştırma Laboratuvarı) ulusal ve </w:t>
      </w:r>
      <w:proofErr w:type="spellStart"/>
      <w:r w:rsidRPr="002441FF">
        <w:rPr>
          <w:rFonts w:ascii="Times New Roman" w:hAnsi="Times New Roman" w:cs="Times New Roman"/>
          <w:sz w:val="24"/>
          <w:szCs w:val="24"/>
        </w:rPr>
        <w:t>uluslararsı</w:t>
      </w:r>
      <w:proofErr w:type="spellEnd"/>
      <w:r w:rsidRPr="002441FF">
        <w:rPr>
          <w:rFonts w:ascii="Times New Roman" w:hAnsi="Times New Roman" w:cs="Times New Roman"/>
          <w:sz w:val="24"/>
          <w:szCs w:val="24"/>
        </w:rPr>
        <w:t xml:space="preserve"> iş birlikleri ile çoklu araştırma faaliyetleri gerçekleştirmişlerdir. Ayrıca gerçekleştirilen çalışmaların yaygınlaştırılmasının sağlanmasında </w:t>
      </w:r>
      <w:r w:rsidRPr="002441FF">
        <w:rPr>
          <w:rFonts w:ascii="Times New Roman" w:eastAsia="Calibri" w:hAnsi="Times New Roman" w:cs="Times New Roman"/>
          <w:sz w:val="24"/>
          <w:szCs w:val="24"/>
        </w:rPr>
        <w:t>yurt içi/yurt dışı kongre/konferans/</w:t>
      </w:r>
      <w:proofErr w:type="spellStart"/>
      <w:r w:rsidRPr="002441FF">
        <w:rPr>
          <w:rFonts w:ascii="Times New Roman" w:eastAsia="Calibri" w:hAnsi="Times New Roman" w:cs="Times New Roman"/>
          <w:sz w:val="24"/>
          <w:szCs w:val="24"/>
        </w:rPr>
        <w:t>çalıştay</w:t>
      </w:r>
      <w:proofErr w:type="spellEnd"/>
      <w:r w:rsidRPr="002441FF">
        <w:rPr>
          <w:rFonts w:ascii="Times New Roman" w:eastAsia="Calibri" w:hAnsi="Times New Roman" w:cs="Times New Roman"/>
          <w:sz w:val="24"/>
          <w:szCs w:val="24"/>
        </w:rPr>
        <w:t xml:space="preserve"> katılım destekleri bulunmaktadır. </w:t>
      </w:r>
    </w:p>
    <w:p w14:paraId="293702AD" w14:textId="77777777" w:rsidR="002441FF" w:rsidRPr="002441FF" w:rsidRDefault="002441FF" w:rsidP="002441FF">
      <w:pPr>
        <w:widowControl w:val="0"/>
        <w:spacing w:line="360" w:lineRule="auto"/>
        <w:ind w:left="118" w:right="63"/>
        <w:jc w:val="both"/>
        <w:rPr>
          <w:rFonts w:ascii="Times New Roman" w:eastAsia="Times New Roman" w:hAnsi="Times New Roman" w:cs="Times New Roman"/>
          <w:sz w:val="24"/>
          <w:szCs w:val="24"/>
        </w:rPr>
      </w:pPr>
    </w:p>
    <w:p w14:paraId="3E6E7021" w14:textId="77777777" w:rsidR="002441FF" w:rsidRDefault="002441FF" w:rsidP="003713F7">
      <w:pPr>
        <w:pStyle w:val="Balk2"/>
      </w:pPr>
      <w:bookmarkStart w:id="66" w:name="_Toc93912536"/>
      <w:r w:rsidRPr="002441FF">
        <w:t>C.3. Araştırma Performansı</w:t>
      </w:r>
      <w:bookmarkEnd w:id="66"/>
    </w:p>
    <w:p w14:paraId="52FE962B" w14:textId="77777777" w:rsidR="003713F7" w:rsidRPr="003713F7" w:rsidRDefault="003713F7" w:rsidP="003713F7"/>
    <w:p w14:paraId="2DD06E31" w14:textId="77777777" w:rsidR="002441FF" w:rsidRDefault="002441FF" w:rsidP="003713F7">
      <w:pPr>
        <w:pStyle w:val="Balk3"/>
      </w:pPr>
      <w:bookmarkStart w:id="67" w:name="_Toc93912537"/>
      <w:r w:rsidRPr="00E17EC6">
        <w:t>C.</w:t>
      </w:r>
      <w:proofErr w:type="gramStart"/>
      <w:r w:rsidRPr="00E17EC6">
        <w:t>3.1</w:t>
      </w:r>
      <w:proofErr w:type="gramEnd"/>
      <w:r w:rsidRPr="00E17EC6">
        <w:t>. Araştırma performansının izlenmesi ve değerlendirilmesi</w:t>
      </w:r>
      <w:bookmarkEnd w:id="67"/>
    </w:p>
    <w:p w14:paraId="0BD3DC6C" w14:textId="77777777" w:rsidR="003713F7" w:rsidRPr="003713F7" w:rsidRDefault="003713F7" w:rsidP="003713F7"/>
    <w:p w14:paraId="30201D3A" w14:textId="77777777" w:rsidR="002441FF" w:rsidRPr="002441FF" w:rsidRDefault="002441FF" w:rsidP="002441FF">
      <w:pPr>
        <w:spacing w:line="360" w:lineRule="auto"/>
        <w:ind w:firstLine="708"/>
        <w:jc w:val="both"/>
        <w:rPr>
          <w:rFonts w:ascii="Times New Roman" w:hAnsi="Times New Roman" w:cs="Times New Roman"/>
          <w:sz w:val="24"/>
          <w:szCs w:val="24"/>
        </w:rPr>
      </w:pPr>
      <w:r w:rsidRPr="002441FF">
        <w:rPr>
          <w:rFonts w:ascii="Times New Roman" w:hAnsi="Times New Roman" w:cs="Times New Roman"/>
          <w:sz w:val="24"/>
          <w:szCs w:val="24"/>
        </w:rPr>
        <w:t>Üniversitemiz Akademik Veri Yönetim Sistemi (</w:t>
      </w:r>
      <w:hyperlink r:id="rId99" w:history="1">
        <w:r w:rsidRPr="002441FF">
          <w:rPr>
            <w:rStyle w:val="Kpr"/>
            <w:rFonts w:ascii="Times New Roman" w:hAnsi="Times New Roman" w:cs="Times New Roman"/>
            <w:sz w:val="24"/>
            <w:szCs w:val="24"/>
          </w:rPr>
          <w:t>https://avesis.ogu.edu.tr/</w:t>
        </w:r>
      </w:hyperlink>
      <w:r w:rsidRPr="002441FF">
        <w:rPr>
          <w:rFonts w:ascii="Times New Roman" w:hAnsi="Times New Roman" w:cs="Times New Roman"/>
          <w:sz w:val="24"/>
          <w:szCs w:val="24"/>
        </w:rPr>
        <w:t xml:space="preserve">) kısa adı ile AVESİS kapsamında birimimiz akademik faaliyet ve çıktıları kayıt altına alınmaktadır. Veri tabanı, araştırmacıların veri girişini kendilerinin gerçekleştirmesine izin vermekte böylelikle içeriği güncelliğini korumakta, verilere dayalı bilgiler izlenmekte ve yayınlanmaktadır. Veriler birim performansının değerlendirilmesinde kullanılmaktadır. Üniversite öğretim üyelerinin araştırma performanslarının arttırılmasına yönelik çalışmalar kapsamında ETTOM tarafından eğitimler düzenlenmektedir.  Araştırma faaliyetlerini göz önüne alınarak gerçekleştirilen değerlendirme sonuçları birim tarafından yıllık faaliyet raporu olarak hazırlanmaktadır. </w:t>
      </w:r>
    </w:p>
    <w:p w14:paraId="437841D6" w14:textId="77777777" w:rsidR="002441FF" w:rsidRPr="00E17EC6" w:rsidRDefault="002441FF" w:rsidP="003713F7">
      <w:pPr>
        <w:pStyle w:val="Balk3"/>
      </w:pPr>
      <w:bookmarkStart w:id="68" w:name="_Toc93912538"/>
      <w:r w:rsidRPr="00E17EC6">
        <w:lastRenderedPageBreak/>
        <w:t>C.</w:t>
      </w:r>
      <w:proofErr w:type="gramStart"/>
      <w:r w:rsidRPr="00E17EC6">
        <w:t>3.2</w:t>
      </w:r>
      <w:proofErr w:type="gramEnd"/>
      <w:r w:rsidRPr="00E17EC6">
        <w:t>. Öğretim elemanı/araştırmacı performansının değerlendirilmesi</w:t>
      </w:r>
      <w:bookmarkEnd w:id="68"/>
    </w:p>
    <w:p w14:paraId="7782959E" w14:textId="0401FE6D" w:rsidR="002441FF" w:rsidRDefault="002441FF" w:rsidP="00B36FF7">
      <w:pPr>
        <w:spacing w:before="120" w:after="120" w:line="360" w:lineRule="auto"/>
        <w:jc w:val="both"/>
        <w:rPr>
          <w:rFonts w:ascii="Times New Roman" w:hAnsi="Times New Roman" w:cs="Times New Roman"/>
          <w:sz w:val="24"/>
          <w:szCs w:val="24"/>
        </w:rPr>
      </w:pPr>
      <w:r w:rsidRPr="002441FF">
        <w:rPr>
          <w:rFonts w:ascii="Times New Roman" w:eastAsia="Calibri" w:hAnsi="Times New Roman" w:cs="Times New Roman"/>
          <w:color w:val="000000"/>
          <w:sz w:val="24"/>
          <w:szCs w:val="24"/>
        </w:rPr>
        <w:t xml:space="preserve">Birimin araştırma ve geliştirme faaliyetlerinin performansı değerlendirilmesi yıl bazında ^’er aylık </w:t>
      </w:r>
      <w:proofErr w:type="gramStart"/>
      <w:r w:rsidRPr="002441FF">
        <w:rPr>
          <w:rFonts w:ascii="Times New Roman" w:eastAsia="Calibri" w:hAnsi="Times New Roman" w:cs="Times New Roman"/>
          <w:color w:val="000000"/>
          <w:sz w:val="24"/>
          <w:szCs w:val="24"/>
        </w:rPr>
        <w:t>periyotlarla</w:t>
      </w:r>
      <w:proofErr w:type="gramEnd"/>
      <w:r w:rsidRPr="002441FF">
        <w:rPr>
          <w:rFonts w:ascii="Times New Roman" w:eastAsia="Calibri" w:hAnsi="Times New Roman" w:cs="Times New Roman"/>
          <w:color w:val="000000"/>
          <w:sz w:val="24"/>
          <w:szCs w:val="24"/>
        </w:rPr>
        <w:t xml:space="preserve"> toplam 4 kez verilere dayalı ölçülmekte ve değerlendirilmektedir</w:t>
      </w:r>
      <w:r w:rsidR="00036789">
        <w:rPr>
          <w:rFonts w:ascii="Times New Roman" w:eastAsia="Calibri" w:hAnsi="Times New Roman" w:cs="Times New Roman"/>
          <w:color w:val="000000"/>
          <w:sz w:val="24"/>
          <w:szCs w:val="24"/>
        </w:rPr>
        <w:t xml:space="preserve">. </w:t>
      </w:r>
      <w:r w:rsidRPr="002441FF">
        <w:rPr>
          <w:rFonts w:ascii="Times New Roman" w:eastAsia="Calibri" w:hAnsi="Times New Roman" w:cs="Times New Roman"/>
          <w:color w:val="000000"/>
          <w:sz w:val="24"/>
          <w:szCs w:val="24"/>
        </w:rPr>
        <w:t>Ayrıca, veriler AVESİS sisteminden izlenebilmektedir.  Diğer yandan birim web sitesi içerisinde (</w:t>
      </w:r>
      <w:hyperlink r:id="rId100" w:history="1">
        <w:r w:rsidRPr="002441FF">
          <w:rPr>
            <w:rStyle w:val="Kpr"/>
            <w:rFonts w:ascii="Times New Roman" w:eastAsia="Calibri" w:hAnsi="Times New Roman" w:cs="Times New Roman"/>
            <w:sz w:val="24"/>
            <w:szCs w:val="24"/>
          </w:rPr>
          <w:t>https://biyoloji.ogu.edu.tr/Sayfa/Index/19/akademik-personel</w:t>
        </w:r>
      </w:hyperlink>
      <w:r w:rsidRPr="002441FF">
        <w:rPr>
          <w:rFonts w:ascii="Times New Roman" w:eastAsia="Calibri" w:hAnsi="Times New Roman" w:cs="Times New Roman"/>
          <w:color w:val="000000"/>
          <w:sz w:val="24"/>
          <w:szCs w:val="24"/>
        </w:rPr>
        <w:t xml:space="preserve">) her öğretim elemanı için AVESİS sistem giriş sekmeleri bulunmaktadır. Birimde gerçekleştirilen çalışmalar sonucunda 2021 yılı içerisinde gerçekleştirilen akademik faaliyetler; </w:t>
      </w:r>
      <w:r w:rsidRPr="002441FF">
        <w:rPr>
          <w:rFonts w:ascii="Times New Roman" w:hAnsi="Times New Roman" w:cs="Times New Roman"/>
          <w:sz w:val="24"/>
          <w:szCs w:val="24"/>
        </w:rPr>
        <w:t xml:space="preserve">SCI, SSCI ve AHCI kapsamına giren dergilerde 37, </w:t>
      </w:r>
      <w:r w:rsidR="002A67A5">
        <w:rPr>
          <w:rFonts w:ascii="Times New Roman" w:hAnsi="Times New Roman" w:cs="Times New Roman"/>
          <w:sz w:val="24"/>
          <w:szCs w:val="24"/>
        </w:rPr>
        <w:t>d</w:t>
      </w:r>
      <w:r w:rsidRPr="002441FF">
        <w:rPr>
          <w:rFonts w:ascii="Times New Roman" w:hAnsi="Times New Roman" w:cs="Times New Roman"/>
          <w:sz w:val="24"/>
          <w:szCs w:val="24"/>
        </w:rPr>
        <w:t xml:space="preserve">iğer dergilerde yayınlanan makalelerde 49, 1 Kitap bölümü, 18 Uluslararası bildiri ve toplam yürütülen 21 proje yayınlanmıştır.  </w:t>
      </w:r>
    </w:p>
    <w:p w14:paraId="0506A98F" w14:textId="6BA3976E" w:rsidR="00461158" w:rsidRDefault="00461158" w:rsidP="00B36FF7">
      <w:pPr>
        <w:spacing w:before="120" w:after="120" w:line="360" w:lineRule="auto"/>
        <w:jc w:val="both"/>
        <w:rPr>
          <w:rFonts w:ascii="Times New Roman" w:hAnsi="Times New Roman" w:cs="Times New Roman"/>
          <w:sz w:val="24"/>
          <w:szCs w:val="24"/>
        </w:rPr>
      </w:pPr>
    </w:p>
    <w:p w14:paraId="460AC3FA" w14:textId="3D017BD9" w:rsidR="00461158" w:rsidRPr="00431154" w:rsidRDefault="00461158" w:rsidP="003713F7">
      <w:pPr>
        <w:pStyle w:val="Balk1"/>
        <w:numPr>
          <w:ilvl w:val="0"/>
          <w:numId w:val="6"/>
        </w:numPr>
        <w:ind w:left="284" w:hanging="284"/>
      </w:pPr>
      <w:bookmarkStart w:id="69" w:name="_Toc93912539"/>
      <w:r w:rsidRPr="00431154">
        <w:t>TOPLUMSAL KATKI</w:t>
      </w:r>
      <w:bookmarkEnd w:id="69"/>
    </w:p>
    <w:p w14:paraId="7AD0B138" w14:textId="77777777" w:rsidR="00431154" w:rsidRPr="00431154" w:rsidRDefault="00431154" w:rsidP="00431154">
      <w:pPr>
        <w:pStyle w:val="ListeParagraf"/>
        <w:spacing w:before="120" w:after="120" w:line="360" w:lineRule="auto"/>
        <w:jc w:val="both"/>
        <w:rPr>
          <w:rFonts w:ascii="Times New Roman" w:eastAsia="Calibri" w:hAnsi="Times New Roman" w:cs="Times New Roman"/>
          <w:b/>
          <w:bCs/>
          <w:color w:val="000000"/>
          <w:sz w:val="24"/>
          <w:szCs w:val="24"/>
        </w:rPr>
      </w:pPr>
    </w:p>
    <w:p w14:paraId="260D2BC9" w14:textId="5F7A8C72" w:rsidR="00461158" w:rsidRDefault="00461158" w:rsidP="003713F7">
      <w:pPr>
        <w:pStyle w:val="Balk2"/>
      </w:pPr>
      <w:bookmarkStart w:id="70" w:name="_Toc93912540"/>
      <w:r w:rsidRPr="00431154">
        <w:t>D.1. Toplumsal Katkı Süreçlerinin Yönetimi ve Toplumsal Katkı Kaynakları</w:t>
      </w:r>
      <w:bookmarkEnd w:id="70"/>
    </w:p>
    <w:p w14:paraId="7B6AD058" w14:textId="77777777" w:rsidR="00431154" w:rsidRPr="00431154" w:rsidRDefault="00431154" w:rsidP="00461158">
      <w:pPr>
        <w:spacing w:before="120" w:after="120" w:line="360" w:lineRule="auto"/>
        <w:jc w:val="both"/>
        <w:rPr>
          <w:rFonts w:ascii="Times New Roman" w:eastAsia="Calibri" w:hAnsi="Times New Roman" w:cs="Times New Roman"/>
          <w:b/>
          <w:bCs/>
          <w:color w:val="000000"/>
          <w:sz w:val="24"/>
          <w:szCs w:val="24"/>
        </w:rPr>
      </w:pPr>
    </w:p>
    <w:p w14:paraId="6255746A" w14:textId="4BC7C57E" w:rsidR="00461158" w:rsidRDefault="00461158" w:rsidP="003713F7">
      <w:pPr>
        <w:pStyle w:val="Balk3"/>
      </w:pPr>
      <w:bookmarkStart w:id="71" w:name="_Toc93912541"/>
      <w:r w:rsidRPr="00431154">
        <w:t>D.</w:t>
      </w:r>
      <w:proofErr w:type="gramStart"/>
      <w:r w:rsidRPr="00431154">
        <w:t>1.1</w:t>
      </w:r>
      <w:proofErr w:type="gramEnd"/>
      <w:r w:rsidRPr="00431154">
        <w:t>. Toplumsal katkı süreçlerinin yönetimi</w:t>
      </w:r>
      <w:bookmarkEnd w:id="71"/>
      <w:r w:rsidRPr="00431154">
        <w:t xml:space="preserve"> </w:t>
      </w:r>
    </w:p>
    <w:p w14:paraId="49F040A0" w14:textId="77777777" w:rsidR="00431154" w:rsidRPr="00431154" w:rsidRDefault="00431154" w:rsidP="00461158">
      <w:pPr>
        <w:spacing w:before="120" w:after="120" w:line="360" w:lineRule="auto"/>
        <w:jc w:val="both"/>
        <w:rPr>
          <w:rFonts w:ascii="Times New Roman" w:eastAsia="Calibri" w:hAnsi="Times New Roman" w:cs="Times New Roman"/>
          <w:b/>
          <w:bCs/>
          <w:color w:val="000000"/>
          <w:sz w:val="24"/>
          <w:szCs w:val="24"/>
        </w:rPr>
      </w:pPr>
    </w:p>
    <w:p w14:paraId="036001C5" w14:textId="20EC0967" w:rsidR="00461158" w:rsidRDefault="00461158" w:rsidP="00461158">
      <w:pPr>
        <w:spacing w:before="120" w:after="120" w:line="360" w:lineRule="auto"/>
        <w:jc w:val="both"/>
        <w:rPr>
          <w:rFonts w:ascii="Times New Roman" w:eastAsia="Calibri" w:hAnsi="Times New Roman" w:cs="Times New Roman"/>
          <w:color w:val="000000"/>
          <w:sz w:val="24"/>
          <w:szCs w:val="24"/>
        </w:rPr>
      </w:pPr>
      <w:r w:rsidRPr="00461158">
        <w:rPr>
          <w:rFonts w:ascii="Times New Roman" w:eastAsia="Calibri" w:hAnsi="Times New Roman" w:cs="Times New Roman"/>
          <w:color w:val="000000"/>
          <w:sz w:val="24"/>
          <w:szCs w:val="24"/>
        </w:rPr>
        <w:t xml:space="preserve">Kurumun toplumsal katkı politikası kurumun toplumsal katkı </w:t>
      </w:r>
      <w:proofErr w:type="spellStart"/>
      <w:r w:rsidRPr="00461158">
        <w:rPr>
          <w:rFonts w:ascii="Times New Roman" w:eastAsia="Calibri" w:hAnsi="Times New Roman" w:cs="Times New Roman"/>
          <w:color w:val="000000"/>
          <w:sz w:val="24"/>
          <w:szCs w:val="24"/>
        </w:rPr>
        <w:t>süreçlerinin</w:t>
      </w:r>
      <w:proofErr w:type="spellEnd"/>
      <w:r w:rsidRPr="00461158">
        <w:rPr>
          <w:rFonts w:ascii="Times New Roman" w:eastAsia="Calibri" w:hAnsi="Times New Roman" w:cs="Times New Roman"/>
          <w:color w:val="000000"/>
          <w:sz w:val="24"/>
          <w:szCs w:val="24"/>
        </w:rPr>
        <w:t xml:space="preserve"> </w:t>
      </w:r>
      <w:proofErr w:type="spellStart"/>
      <w:r w:rsidRPr="00461158">
        <w:rPr>
          <w:rFonts w:ascii="Times New Roman" w:eastAsia="Calibri" w:hAnsi="Times New Roman" w:cs="Times New Roman"/>
          <w:color w:val="000000"/>
          <w:sz w:val="24"/>
          <w:szCs w:val="24"/>
        </w:rPr>
        <w:t>yönetimi</w:t>
      </w:r>
      <w:proofErr w:type="spellEnd"/>
      <w:r w:rsidRPr="00461158">
        <w:rPr>
          <w:rFonts w:ascii="Times New Roman" w:eastAsia="Calibri" w:hAnsi="Times New Roman" w:cs="Times New Roman"/>
          <w:color w:val="000000"/>
          <w:sz w:val="24"/>
          <w:szCs w:val="24"/>
        </w:rPr>
        <w:t xml:space="preserve"> ve </w:t>
      </w:r>
      <w:proofErr w:type="spellStart"/>
      <w:r w:rsidRPr="00461158">
        <w:rPr>
          <w:rFonts w:ascii="Times New Roman" w:eastAsia="Calibri" w:hAnsi="Times New Roman" w:cs="Times New Roman"/>
          <w:color w:val="000000"/>
          <w:sz w:val="24"/>
          <w:szCs w:val="24"/>
        </w:rPr>
        <w:t>organizasyonel</w:t>
      </w:r>
      <w:proofErr w:type="spellEnd"/>
      <w:r w:rsidRPr="00461158">
        <w:rPr>
          <w:rFonts w:ascii="Times New Roman" w:eastAsia="Calibri" w:hAnsi="Times New Roman" w:cs="Times New Roman"/>
          <w:color w:val="000000"/>
          <w:sz w:val="24"/>
          <w:szCs w:val="24"/>
        </w:rPr>
        <w:t xml:space="preserve"> yapısı </w:t>
      </w:r>
      <w:proofErr w:type="spellStart"/>
      <w:r w:rsidRPr="00461158">
        <w:rPr>
          <w:rFonts w:ascii="Times New Roman" w:eastAsia="Calibri" w:hAnsi="Times New Roman" w:cs="Times New Roman"/>
          <w:color w:val="000000"/>
          <w:sz w:val="24"/>
          <w:szCs w:val="24"/>
        </w:rPr>
        <w:t>kurumsallaşmıştır</w:t>
      </w:r>
      <w:proofErr w:type="spellEnd"/>
      <w:r w:rsidRPr="00461158">
        <w:rPr>
          <w:rFonts w:ascii="Times New Roman" w:eastAsia="Calibri" w:hAnsi="Times New Roman" w:cs="Times New Roman"/>
          <w:color w:val="000000"/>
          <w:sz w:val="24"/>
          <w:szCs w:val="24"/>
        </w:rPr>
        <w:t xml:space="preserve">. Toplumsal katkı süreçlerinin yönetim ve </w:t>
      </w:r>
      <w:proofErr w:type="spellStart"/>
      <w:r w:rsidRPr="00461158">
        <w:rPr>
          <w:rFonts w:ascii="Times New Roman" w:eastAsia="Calibri" w:hAnsi="Times New Roman" w:cs="Times New Roman"/>
          <w:color w:val="000000"/>
          <w:sz w:val="24"/>
          <w:szCs w:val="24"/>
        </w:rPr>
        <w:t>organizasyonel</w:t>
      </w:r>
      <w:proofErr w:type="spellEnd"/>
      <w:r w:rsidRPr="00461158">
        <w:rPr>
          <w:rFonts w:ascii="Times New Roman" w:eastAsia="Calibri" w:hAnsi="Times New Roman" w:cs="Times New Roman"/>
          <w:color w:val="000000"/>
          <w:sz w:val="24"/>
          <w:szCs w:val="24"/>
        </w:rPr>
        <w:t xml:space="preserve"> yapısı kurumun toplumsal katkı politikası ile uyumludur, görev tanımları belirlenmiştir. Yapının işlerliği izlenmekte ve bağlı iyileştirmeler gerçekleştirilmektedir.</w:t>
      </w:r>
    </w:p>
    <w:p w14:paraId="1A316EA4" w14:textId="77777777" w:rsidR="00431154" w:rsidRPr="00461158" w:rsidRDefault="00431154" w:rsidP="00461158">
      <w:pPr>
        <w:spacing w:before="120" w:after="120" w:line="360" w:lineRule="auto"/>
        <w:jc w:val="both"/>
        <w:rPr>
          <w:rFonts w:ascii="Times New Roman" w:eastAsia="Calibri" w:hAnsi="Times New Roman" w:cs="Times New Roman"/>
          <w:color w:val="000000"/>
          <w:sz w:val="24"/>
          <w:szCs w:val="24"/>
        </w:rPr>
      </w:pPr>
    </w:p>
    <w:p w14:paraId="15308E54" w14:textId="77777777" w:rsidR="00461158" w:rsidRPr="00431154" w:rsidRDefault="00461158" w:rsidP="003713F7">
      <w:pPr>
        <w:pStyle w:val="Balk3"/>
      </w:pPr>
      <w:bookmarkStart w:id="72" w:name="_Toc93912542"/>
      <w:r w:rsidRPr="00431154">
        <w:t>D.</w:t>
      </w:r>
      <w:proofErr w:type="gramStart"/>
      <w:r w:rsidRPr="00431154">
        <w:t>1.2</w:t>
      </w:r>
      <w:proofErr w:type="gramEnd"/>
      <w:r w:rsidRPr="00431154">
        <w:t>. Kaynaklar</w:t>
      </w:r>
      <w:bookmarkEnd w:id="72"/>
      <w:r w:rsidRPr="00431154">
        <w:t xml:space="preserve"> </w:t>
      </w:r>
    </w:p>
    <w:p w14:paraId="02D0E2FE" w14:textId="756E4239" w:rsidR="00461158" w:rsidRDefault="00461158" w:rsidP="00461158">
      <w:pPr>
        <w:spacing w:before="120" w:after="120" w:line="360" w:lineRule="auto"/>
        <w:jc w:val="both"/>
        <w:rPr>
          <w:rFonts w:ascii="Times New Roman" w:eastAsia="Calibri" w:hAnsi="Times New Roman" w:cs="Times New Roman"/>
          <w:color w:val="000000"/>
          <w:sz w:val="24"/>
          <w:szCs w:val="24"/>
        </w:rPr>
      </w:pPr>
      <w:r w:rsidRPr="00461158">
        <w:rPr>
          <w:rFonts w:ascii="Times New Roman" w:eastAsia="Calibri" w:hAnsi="Times New Roman" w:cs="Times New Roman"/>
          <w:color w:val="000000"/>
          <w:sz w:val="24"/>
          <w:szCs w:val="24"/>
        </w:rPr>
        <w:t xml:space="preserve">Toplumsal katkı etkinliklerine ayrılan kaynaklar (mali, fiziksel, insan gücü) belirlenmiş, </w:t>
      </w:r>
      <w:proofErr w:type="spellStart"/>
      <w:r w:rsidRPr="00461158">
        <w:rPr>
          <w:rFonts w:ascii="Times New Roman" w:eastAsia="Calibri" w:hAnsi="Times New Roman" w:cs="Times New Roman"/>
          <w:color w:val="000000"/>
          <w:sz w:val="24"/>
          <w:szCs w:val="24"/>
        </w:rPr>
        <w:t>paylaşılmıs</w:t>
      </w:r>
      <w:proofErr w:type="spellEnd"/>
      <w:r w:rsidRPr="00461158">
        <w:rPr>
          <w:rFonts w:ascii="Times New Roman" w:eastAsia="Calibri" w:hAnsi="Times New Roman" w:cs="Times New Roman"/>
          <w:color w:val="000000"/>
          <w:sz w:val="24"/>
          <w:szCs w:val="24"/>
        </w:rPr>
        <w:t xml:space="preserve">̧ ve kurumsallaşmış olup, bunlar izlenmekte ve </w:t>
      </w:r>
      <w:proofErr w:type="spellStart"/>
      <w:r w:rsidRPr="00461158">
        <w:rPr>
          <w:rFonts w:ascii="Times New Roman" w:eastAsia="Calibri" w:hAnsi="Times New Roman" w:cs="Times New Roman"/>
          <w:color w:val="000000"/>
          <w:sz w:val="24"/>
          <w:szCs w:val="24"/>
        </w:rPr>
        <w:t>değerlendirilmektedir</w:t>
      </w:r>
      <w:proofErr w:type="spellEnd"/>
      <w:r w:rsidRPr="00461158">
        <w:rPr>
          <w:rFonts w:ascii="Times New Roman" w:eastAsia="Calibri" w:hAnsi="Times New Roman" w:cs="Times New Roman"/>
          <w:color w:val="000000"/>
          <w:sz w:val="24"/>
          <w:szCs w:val="24"/>
        </w:rPr>
        <w:t>.</w:t>
      </w:r>
    </w:p>
    <w:p w14:paraId="21EF6AD6" w14:textId="77777777" w:rsidR="00431154" w:rsidRPr="00461158" w:rsidRDefault="00431154" w:rsidP="00461158">
      <w:pPr>
        <w:spacing w:before="120" w:after="120" w:line="360" w:lineRule="auto"/>
        <w:jc w:val="both"/>
        <w:rPr>
          <w:rFonts w:ascii="Times New Roman" w:eastAsia="Calibri" w:hAnsi="Times New Roman" w:cs="Times New Roman"/>
          <w:color w:val="000000"/>
          <w:sz w:val="24"/>
          <w:szCs w:val="24"/>
        </w:rPr>
      </w:pPr>
    </w:p>
    <w:p w14:paraId="22A0DFC6" w14:textId="78E25D65" w:rsidR="00461158" w:rsidRDefault="00461158" w:rsidP="003713F7">
      <w:pPr>
        <w:pStyle w:val="Balk2"/>
      </w:pPr>
      <w:bookmarkStart w:id="73" w:name="_Toc93912543"/>
      <w:r w:rsidRPr="00431154">
        <w:t>D.2. Toplumsal Katkı Performansı</w:t>
      </w:r>
      <w:bookmarkEnd w:id="73"/>
    </w:p>
    <w:p w14:paraId="42B71B10" w14:textId="77777777" w:rsidR="003713F7" w:rsidRPr="003713F7" w:rsidRDefault="003713F7" w:rsidP="003713F7"/>
    <w:p w14:paraId="6061E685" w14:textId="4D86AD67" w:rsidR="003713F7" w:rsidRDefault="003713F7" w:rsidP="003713F7">
      <w:pPr>
        <w:pStyle w:val="Balk3"/>
      </w:pPr>
      <w:bookmarkStart w:id="74" w:name="_Toc93912544"/>
      <w:r>
        <w:t>D.</w:t>
      </w:r>
      <w:proofErr w:type="gramStart"/>
      <w:r>
        <w:t>2.1</w:t>
      </w:r>
      <w:proofErr w:type="gramEnd"/>
      <w:r>
        <w:t xml:space="preserve">. Toplumun </w:t>
      </w:r>
      <w:r w:rsidR="00461158" w:rsidRPr="00431154">
        <w:t>ihtiyaçların</w:t>
      </w:r>
      <w:r>
        <w:t xml:space="preserve">a uygun eğitim ve danışmanlık </w:t>
      </w:r>
      <w:r w:rsidR="00461158" w:rsidRPr="00431154">
        <w:t>yapmak</w:t>
      </w:r>
      <w:bookmarkEnd w:id="74"/>
    </w:p>
    <w:p w14:paraId="3F80BF2B" w14:textId="26D56E0F" w:rsidR="00667B30" w:rsidRDefault="00461158" w:rsidP="00461158">
      <w:pPr>
        <w:spacing w:before="120" w:after="120" w:line="360" w:lineRule="auto"/>
        <w:jc w:val="both"/>
        <w:rPr>
          <w:rFonts w:ascii="Times New Roman" w:eastAsia="Calibri" w:hAnsi="Times New Roman" w:cs="Times New Roman"/>
          <w:color w:val="000000"/>
          <w:sz w:val="24"/>
          <w:szCs w:val="24"/>
        </w:rPr>
      </w:pPr>
      <w:r w:rsidRPr="00461158">
        <w:rPr>
          <w:rFonts w:ascii="Times New Roman" w:eastAsia="Calibri" w:hAnsi="Times New Roman" w:cs="Times New Roman"/>
          <w:color w:val="000000"/>
          <w:sz w:val="24"/>
          <w:szCs w:val="24"/>
        </w:rPr>
        <w:t xml:space="preserve">Bölümümüz öğretim üyesi Prof. Dr. </w:t>
      </w:r>
      <w:proofErr w:type="spellStart"/>
      <w:r w:rsidRPr="00461158">
        <w:rPr>
          <w:rFonts w:ascii="Times New Roman" w:eastAsia="Calibri" w:hAnsi="Times New Roman" w:cs="Times New Roman"/>
          <w:color w:val="000000"/>
          <w:sz w:val="24"/>
          <w:szCs w:val="24"/>
        </w:rPr>
        <w:t>Naime</w:t>
      </w:r>
      <w:proofErr w:type="spellEnd"/>
      <w:r w:rsidRPr="00461158">
        <w:rPr>
          <w:rFonts w:ascii="Times New Roman" w:eastAsia="Calibri" w:hAnsi="Times New Roman" w:cs="Times New Roman"/>
          <w:color w:val="000000"/>
          <w:sz w:val="24"/>
          <w:szCs w:val="24"/>
        </w:rPr>
        <w:t xml:space="preserve"> ARSLAN, “Türkiye Biyolojik Bilimler Akademisi” organizasyonunda 11 Mart 2021 tarihinde gerçekleştirilen panelde “Sudan Konular” konulu sunum</w:t>
      </w:r>
      <w:r w:rsidR="00667B30">
        <w:rPr>
          <w:rFonts w:ascii="Times New Roman" w:eastAsia="Calibri" w:hAnsi="Times New Roman" w:cs="Times New Roman"/>
          <w:b/>
          <w:bCs/>
          <w:color w:val="000000"/>
          <w:sz w:val="24"/>
          <w:szCs w:val="24"/>
        </w:rPr>
        <w:t xml:space="preserve"> </w:t>
      </w:r>
      <w:r w:rsidRPr="00461158">
        <w:rPr>
          <w:rFonts w:ascii="Times New Roman" w:eastAsia="Calibri" w:hAnsi="Times New Roman" w:cs="Times New Roman"/>
          <w:color w:val="000000"/>
          <w:sz w:val="24"/>
          <w:szCs w:val="24"/>
        </w:rPr>
        <w:t xml:space="preserve">yapmıştır </w:t>
      </w:r>
    </w:p>
    <w:p w14:paraId="28494BD9" w14:textId="5354B0E3" w:rsidR="00461158" w:rsidRPr="00667B30" w:rsidRDefault="00667B30" w:rsidP="00461158">
      <w:pPr>
        <w:spacing w:before="120" w:after="120" w:line="360" w:lineRule="auto"/>
        <w:jc w:val="both"/>
        <w:rPr>
          <w:rFonts w:ascii="Times New Roman" w:eastAsia="Calibri" w:hAnsi="Times New Roman" w:cs="Times New Roman"/>
          <w:color w:val="000000"/>
          <w:sz w:val="24"/>
          <w:szCs w:val="24"/>
        </w:rPr>
      </w:pPr>
      <w:r w:rsidRPr="00667B30">
        <w:rPr>
          <w:rFonts w:ascii="Times New Roman" w:eastAsia="Calibri" w:hAnsi="Times New Roman" w:cs="Times New Roman"/>
          <w:color w:val="000000"/>
          <w:sz w:val="24"/>
          <w:szCs w:val="24"/>
        </w:rPr>
        <w:lastRenderedPageBreak/>
        <w:t>(</w:t>
      </w:r>
      <w:hyperlink r:id="rId101" w:history="1">
        <w:r w:rsidRPr="00667B30">
          <w:rPr>
            <w:rStyle w:val="Kpr"/>
            <w:rFonts w:ascii="Times New Roman" w:eastAsia="Calibri" w:hAnsi="Times New Roman" w:cs="Times New Roman"/>
            <w:sz w:val="24"/>
            <w:szCs w:val="24"/>
            <w:u w:val="none"/>
          </w:rPr>
          <w:t>https://www.youtube.com/watch?v=Ax-SxPPw9FQ</w:t>
        </w:r>
      </w:hyperlink>
      <w:r>
        <w:rPr>
          <w:rFonts w:ascii="Times New Roman" w:eastAsia="Calibri" w:hAnsi="Times New Roman" w:cs="Times New Roman"/>
          <w:color w:val="000000"/>
          <w:sz w:val="24"/>
          <w:szCs w:val="24"/>
        </w:rPr>
        <w:t>).</w:t>
      </w:r>
    </w:p>
    <w:p w14:paraId="1EEF7C7B" w14:textId="254451A2" w:rsidR="00461158" w:rsidRPr="00461158" w:rsidRDefault="00461158" w:rsidP="00461158">
      <w:pPr>
        <w:spacing w:before="120" w:after="120" w:line="360" w:lineRule="auto"/>
        <w:jc w:val="both"/>
        <w:rPr>
          <w:rFonts w:ascii="Times New Roman" w:eastAsia="Calibri" w:hAnsi="Times New Roman" w:cs="Times New Roman"/>
          <w:color w:val="000000"/>
          <w:sz w:val="24"/>
          <w:szCs w:val="24"/>
        </w:rPr>
      </w:pPr>
      <w:r w:rsidRPr="00461158">
        <w:rPr>
          <w:rFonts w:ascii="Times New Roman" w:eastAsia="Calibri" w:hAnsi="Times New Roman" w:cs="Times New Roman"/>
          <w:color w:val="000000"/>
          <w:sz w:val="24"/>
          <w:szCs w:val="24"/>
        </w:rPr>
        <w:t xml:space="preserve">Bölümümüz öğretim üyesi Prof. Dr. Atila OCAK, “Türkiye Biyolojik Bilimler Akademisi”   </w:t>
      </w:r>
    </w:p>
    <w:p w14:paraId="73BEE622" w14:textId="3016F5F0" w:rsidR="00461158" w:rsidRPr="00461158" w:rsidRDefault="00461158" w:rsidP="00461158">
      <w:pPr>
        <w:spacing w:before="120" w:after="120" w:line="360" w:lineRule="auto"/>
        <w:jc w:val="both"/>
        <w:rPr>
          <w:rFonts w:ascii="Times New Roman" w:eastAsia="Calibri" w:hAnsi="Times New Roman" w:cs="Times New Roman"/>
          <w:color w:val="000000"/>
          <w:sz w:val="24"/>
          <w:szCs w:val="24"/>
        </w:rPr>
      </w:pPr>
      <w:proofErr w:type="gramStart"/>
      <w:r w:rsidRPr="00461158">
        <w:rPr>
          <w:rFonts w:ascii="Times New Roman" w:eastAsia="Calibri" w:hAnsi="Times New Roman" w:cs="Times New Roman"/>
          <w:color w:val="000000"/>
          <w:sz w:val="24"/>
          <w:szCs w:val="24"/>
        </w:rPr>
        <w:t>organizasyonunda</w:t>
      </w:r>
      <w:proofErr w:type="gramEnd"/>
      <w:r w:rsidRPr="00461158">
        <w:rPr>
          <w:rFonts w:ascii="Times New Roman" w:eastAsia="Calibri" w:hAnsi="Times New Roman" w:cs="Times New Roman"/>
          <w:color w:val="000000"/>
          <w:sz w:val="24"/>
          <w:szCs w:val="24"/>
        </w:rPr>
        <w:t xml:space="preserve"> 25 Mart 2021 tarihinde gerçekleştirilen panelde “Endemik Bitkiler ve Biyologların</w:t>
      </w:r>
      <w:r w:rsidR="008135A5">
        <w:rPr>
          <w:rFonts w:ascii="Times New Roman" w:eastAsia="Calibri" w:hAnsi="Times New Roman" w:cs="Times New Roman"/>
          <w:color w:val="000000"/>
          <w:sz w:val="24"/>
          <w:szCs w:val="24"/>
        </w:rPr>
        <w:t xml:space="preserve"> </w:t>
      </w:r>
      <w:r w:rsidRPr="00461158">
        <w:rPr>
          <w:rFonts w:ascii="Times New Roman" w:eastAsia="Calibri" w:hAnsi="Times New Roman" w:cs="Times New Roman"/>
          <w:color w:val="000000"/>
          <w:sz w:val="24"/>
          <w:szCs w:val="24"/>
        </w:rPr>
        <w:t>Önemi” konulu sunum yapmıştır</w:t>
      </w:r>
      <w:r w:rsidR="003053B0">
        <w:rPr>
          <w:rFonts w:ascii="Times New Roman" w:eastAsia="Calibri" w:hAnsi="Times New Roman" w:cs="Times New Roman"/>
          <w:color w:val="000000"/>
          <w:sz w:val="24"/>
          <w:szCs w:val="24"/>
        </w:rPr>
        <w:t xml:space="preserve"> (</w:t>
      </w:r>
      <w:hyperlink r:id="rId102" w:history="1">
        <w:r w:rsidR="003053B0" w:rsidRPr="00865866">
          <w:rPr>
            <w:rStyle w:val="Kpr"/>
            <w:rFonts w:ascii="Times New Roman" w:eastAsia="Calibri" w:hAnsi="Times New Roman" w:cs="Times New Roman"/>
            <w:sz w:val="24"/>
            <w:szCs w:val="24"/>
          </w:rPr>
          <w:t>https://www.youtube.com/watch?v=PI-8zGzzki0</w:t>
        </w:r>
      </w:hyperlink>
      <w:r w:rsidR="003053B0">
        <w:rPr>
          <w:rFonts w:ascii="Times New Roman" w:eastAsia="Calibri" w:hAnsi="Times New Roman" w:cs="Times New Roman"/>
          <w:color w:val="000000"/>
          <w:sz w:val="24"/>
          <w:szCs w:val="24"/>
        </w:rPr>
        <w:t>).</w:t>
      </w:r>
    </w:p>
    <w:p w14:paraId="06ED75B1" w14:textId="05961C11" w:rsidR="00461158" w:rsidRPr="00461158" w:rsidRDefault="00461158" w:rsidP="00461158">
      <w:pPr>
        <w:spacing w:before="120" w:after="120" w:line="360" w:lineRule="auto"/>
        <w:jc w:val="both"/>
        <w:rPr>
          <w:rFonts w:ascii="Times New Roman" w:eastAsia="Calibri" w:hAnsi="Times New Roman" w:cs="Times New Roman"/>
          <w:color w:val="000000"/>
          <w:sz w:val="24"/>
          <w:szCs w:val="24"/>
        </w:rPr>
      </w:pPr>
      <w:r w:rsidRPr="00461158">
        <w:rPr>
          <w:rFonts w:ascii="Times New Roman" w:eastAsia="Calibri" w:hAnsi="Times New Roman" w:cs="Times New Roman"/>
          <w:color w:val="000000"/>
          <w:sz w:val="24"/>
          <w:szCs w:val="24"/>
        </w:rPr>
        <w:t>Bölümümüz öğretim üyesi Doç. Dr. D. Ümit ŞİRİN,  ESOGÜ Kültür ve Sanat Dergisi Aralık 2021</w:t>
      </w:r>
      <w:r w:rsidR="00894224">
        <w:rPr>
          <w:rFonts w:ascii="Times New Roman" w:eastAsia="Calibri" w:hAnsi="Times New Roman" w:cs="Times New Roman"/>
          <w:color w:val="000000"/>
          <w:sz w:val="24"/>
          <w:szCs w:val="24"/>
        </w:rPr>
        <w:t xml:space="preserve"> </w:t>
      </w:r>
      <w:r w:rsidRPr="00461158">
        <w:rPr>
          <w:rFonts w:ascii="Times New Roman" w:eastAsia="Calibri" w:hAnsi="Times New Roman" w:cs="Times New Roman"/>
          <w:color w:val="000000"/>
          <w:sz w:val="24"/>
          <w:szCs w:val="24"/>
        </w:rPr>
        <w:t xml:space="preserve">sayısında "Böcekler Yaşamımızın Orta Yerinde" başlıklı bir yazısı yayınlanmıştır </w:t>
      </w:r>
    </w:p>
    <w:p w14:paraId="5EC8A9B1" w14:textId="53989D09" w:rsidR="00461158" w:rsidRPr="00894224" w:rsidRDefault="00894224" w:rsidP="00461158">
      <w:pPr>
        <w:spacing w:before="120" w:after="12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hyperlink r:id="rId103" w:history="1">
        <w:r w:rsidRPr="00865866">
          <w:rPr>
            <w:rStyle w:val="Kpr"/>
            <w:rFonts w:ascii="Times New Roman" w:eastAsia="Calibri" w:hAnsi="Times New Roman" w:cs="Times New Roman"/>
            <w:sz w:val="24"/>
            <w:szCs w:val="24"/>
          </w:rPr>
          <w:t>https://medya.ogu.edu.tr/Storage/RadyoTv/Uploads/BKS-2021-6.-Say%C4%B1.pdf</w:t>
        </w:r>
      </w:hyperlink>
      <w:r>
        <w:rPr>
          <w:rFonts w:ascii="Times New Roman" w:eastAsia="Calibri" w:hAnsi="Times New Roman" w:cs="Times New Roman"/>
          <w:color w:val="000000"/>
          <w:sz w:val="24"/>
          <w:szCs w:val="24"/>
        </w:rPr>
        <w:t>).</w:t>
      </w:r>
    </w:p>
    <w:p w14:paraId="7A16CF0C" w14:textId="7E400EB7" w:rsidR="00461158" w:rsidRDefault="00461158" w:rsidP="00461158">
      <w:pPr>
        <w:spacing w:before="120" w:after="120" w:line="360" w:lineRule="auto"/>
        <w:jc w:val="both"/>
        <w:rPr>
          <w:rFonts w:ascii="Times New Roman" w:eastAsia="Calibri" w:hAnsi="Times New Roman" w:cs="Times New Roman"/>
          <w:color w:val="000000"/>
          <w:sz w:val="24"/>
          <w:szCs w:val="24"/>
        </w:rPr>
      </w:pPr>
      <w:r w:rsidRPr="00461158">
        <w:rPr>
          <w:rFonts w:ascii="Times New Roman" w:eastAsia="Calibri" w:hAnsi="Times New Roman" w:cs="Times New Roman"/>
          <w:color w:val="000000"/>
          <w:sz w:val="24"/>
          <w:szCs w:val="24"/>
        </w:rPr>
        <w:t xml:space="preserve">Bölümümüz öğretim üyesi Doç. Dr. Figen </w:t>
      </w:r>
      <w:proofErr w:type="spellStart"/>
      <w:r w:rsidRPr="00461158">
        <w:rPr>
          <w:rFonts w:ascii="Times New Roman" w:eastAsia="Calibri" w:hAnsi="Times New Roman" w:cs="Times New Roman"/>
          <w:color w:val="000000"/>
          <w:sz w:val="24"/>
          <w:szCs w:val="24"/>
        </w:rPr>
        <w:t>ÇALIŞKAN’ın</w:t>
      </w:r>
      <w:proofErr w:type="spellEnd"/>
      <w:r w:rsidRPr="00461158">
        <w:rPr>
          <w:rFonts w:ascii="Times New Roman" w:eastAsia="Calibri" w:hAnsi="Times New Roman" w:cs="Times New Roman"/>
          <w:color w:val="000000"/>
          <w:sz w:val="24"/>
          <w:szCs w:val="24"/>
        </w:rPr>
        <w:t xml:space="preserve"> Birleşmiş Milletler Kadın Sağlığı Danışma Merkezi bünyesinde yürüttüğü proje kapsamında, cinsel sağlık ve üreme sağlığı alanında farkındalık yaratmak adına çok sayıda oturum gerçekleştirilmiştir </w:t>
      </w:r>
      <w:r w:rsidR="000B139B">
        <w:rPr>
          <w:rFonts w:ascii="Times New Roman" w:eastAsia="Calibri" w:hAnsi="Times New Roman" w:cs="Times New Roman"/>
          <w:color w:val="000000"/>
          <w:sz w:val="24"/>
          <w:szCs w:val="24"/>
        </w:rPr>
        <w:t>(</w:t>
      </w:r>
      <w:hyperlink r:id="rId104" w:history="1">
        <w:r w:rsidR="000B139B" w:rsidRPr="00865866">
          <w:rPr>
            <w:rStyle w:val="Kpr"/>
            <w:rFonts w:ascii="Times New Roman" w:eastAsia="Calibri" w:hAnsi="Times New Roman" w:cs="Times New Roman"/>
            <w:sz w:val="24"/>
            <w:szCs w:val="24"/>
          </w:rPr>
          <w:t>https://www.facebook.com/esoguwgss</w:t>
        </w:r>
      </w:hyperlink>
      <w:r w:rsidR="000B139B">
        <w:rPr>
          <w:rFonts w:ascii="Times New Roman" w:eastAsia="Calibri" w:hAnsi="Times New Roman" w:cs="Times New Roman"/>
          <w:color w:val="000000"/>
          <w:sz w:val="24"/>
          <w:szCs w:val="24"/>
        </w:rPr>
        <w:t xml:space="preserve">). </w:t>
      </w:r>
    </w:p>
    <w:p w14:paraId="5A1D8225" w14:textId="7A182E6A" w:rsidR="00A845A6" w:rsidRPr="00461158" w:rsidRDefault="00461158" w:rsidP="00461158">
      <w:pPr>
        <w:spacing w:before="120" w:after="120" w:line="360" w:lineRule="auto"/>
        <w:jc w:val="both"/>
        <w:rPr>
          <w:rFonts w:ascii="Times New Roman" w:eastAsia="Calibri" w:hAnsi="Times New Roman" w:cs="Times New Roman"/>
          <w:color w:val="000000"/>
          <w:sz w:val="24"/>
          <w:szCs w:val="24"/>
        </w:rPr>
      </w:pPr>
      <w:r w:rsidRPr="00461158">
        <w:rPr>
          <w:rFonts w:ascii="Times New Roman" w:eastAsia="Calibri" w:hAnsi="Times New Roman" w:cs="Times New Roman"/>
          <w:color w:val="000000"/>
          <w:sz w:val="24"/>
          <w:szCs w:val="24"/>
        </w:rPr>
        <w:t xml:space="preserve">Bölümümüz öğretim üyesi Doç. Dr. Figen </w:t>
      </w:r>
      <w:proofErr w:type="spellStart"/>
      <w:r w:rsidRPr="00461158">
        <w:rPr>
          <w:rFonts w:ascii="Times New Roman" w:eastAsia="Calibri" w:hAnsi="Times New Roman" w:cs="Times New Roman"/>
          <w:color w:val="000000"/>
          <w:sz w:val="24"/>
          <w:szCs w:val="24"/>
        </w:rPr>
        <w:t>ÇALIŞKAN’ın</w:t>
      </w:r>
      <w:proofErr w:type="spellEnd"/>
      <w:r w:rsidRPr="00461158">
        <w:rPr>
          <w:rFonts w:ascii="Times New Roman" w:eastAsia="Calibri" w:hAnsi="Times New Roman" w:cs="Times New Roman"/>
          <w:color w:val="000000"/>
          <w:sz w:val="24"/>
          <w:szCs w:val="24"/>
        </w:rPr>
        <w:t xml:space="preserve"> Birleşmiş Milletler Kadın Sağlığı Danışma Merkezi bünyesinde yürüttüğü proje kapsamında, saha çalışmaları ile ihtiyaç sahibi ailelere </w:t>
      </w:r>
      <w:proofErr w:type="gramStart"/>
      <w:r w:rsidRPr="00461158">
        <w:rPr>
          <w:rFonts w:ascii="Times New Roman" w:eastAsia="Calibri" w:hAnsi="Times New Roman" w:cs="Times New Roman"/>
          <w:color w:val="000000"/>
          <w:sz w:val="24"/>
          <w:szCs w:val="24"/>
        </w:rPr>
        <w:t>hijyen</w:t>
      </w:r>
      <w:proofErr w:type="gramEnd"/>
      <w:r w:rsidRPr="00461158">
        <w:rPr>
          <w:rFonts w:ascii="Times New Roman" w:eastAsia="Calibri" w:hAnsi="Times New Roman" w:cs="Times New Roman"/>
          <w:color w:val="000000"/>
          <w:sz w:val="24"/>
          <w:szCs w:val="24"/>
        </w:rPr>
        <w:t xml:space="preserve"> kiti dağıtımı yapılmıştır</w:t>
      </w:r>
      <w:r w:rsidR="000B139B">
        <w:rPr>
          <w:rFonts w:ascii="Times New Roman" w:eastAsia="Calibri" w:hAnsi="Times New Roman" w:cs="Times New Roman"/>
          <w:color w:val="000000"/>
          <w:sz w:val="24"/>
          <w:szCs w:val="24"/>
        </w:rPr>
        <w:t xml:space="preserve"> (</w:t>
      </w:r>
      <w:hyperlink r:id="rId105" w:history="1">
        <w:r w:rsidR="000B139B" w:rsidRPr="00865866">
          <w:rPr>
            <w:rStyle w:val="Kpr"/>
            <w:rFonts w:ascii="Times New Roman" w:eastAsia="Calibri" w:hAnsi="Times New Roman" w:cs="Times New Roman"/>
            <w:sz w:val="24"/>
            <w:szCs w:val="24"/>
          </w:rPr>
          <w:t>https://www.facebook.com/esoguwgss</w:t>
        </w:r>
      </w:hyperlink>
      <w:r w:rsidR="000B139B">
        <w:rPr>
          <w:rFonts w:ascii="Times New Roman" w:eastAsia="Calibri" w:hAnsi="Times New Roman" w:cs="Times New Roman"/>
          <w:color w:val="000000"/>
          <w:sz w:val="24"/>
          <w:szCs w:val="24"/>
        </w:rPr>
        <w:t>).</w:t>
      </w:r>
    </w:p>
    <w:p w14:paraId="15B92048" w14:textId="0CB9848F" w:rsidR="00A845A6" w:rsidRDefault="00461158" w:rsidP="00461158">
      <w:pPr>
        <w:spacing w:before="120" w:after="120" w:line="360" w:lineRule="auto"/>
        <w:jc w:val="both"/>
        <w:rPr>
          <w:rFonts w:ascii="Times New Roman" w:eastAsia="Calibri" w:hAnsi="Times New Roman" w:cs="Times New Roman"/>
          <w:color w:val="000000"/>
          <w:sz w:val="24"/>
          <w:szCs w:val="24"/>
        </w:rPr>
      </w:pPr>
      <w:r w:rsidRPr="00461158">
        <w:rPr>
          <w:rFonts w:ascii="Times New Roman" w:eastAsia="Calibri" w:hAnsi="Times New Roman" w:cs="Times New Roman"/>
          <w:color w:val="000000"/>
          <w:sz w:val="24"/>
          <w:szCs w:val="24"/>
        </w:rPr>
        <w:t xml:space="preserve">Bölümümüz öğretim elemanı Dr. E. Ceren FİDAN, Eskişehir Şehir Koleji </w:t>
      </w:r>
      <w:proofErr w:type="spellStart"/>
      <w:r w:rsidRPr="00461158">
        <w:rPr>
          <w:rFonts w:ascii="Times New Roman" w:eastAsia="Calibri" w:hAnsi="Times New Roman" w:cs="Times New Roman"/>
          <w:color w:val="000000"/>
          <w:sz w:val="24"/>
          <w:szCs w:val="24"/>
        </w:rPr>
        <w:t>Anaokulu’nda</w:t>
      </w:r>
      <w:proofErr w:type="spellEnd"/>
      <w:r w:rsidRPr="00461158">
        <w:rPr>
          <w:rFonts w:ascii="Times New Roman" w:eastAsia="Calibri" w:hAnsi="Times New Roman" w:cs="Times New Roman"/>
          <w:color w:val="000000"/>
          <w:sz w:val="24"/>
          <w:szCs w:val="24"/>
        </w:rPr>
        <w:t xml:space="preserve"> “Hayvanlar </w:t>
      </w:r>
      <w:proofErr w:type="gramStart"/>
      <w:r w:rsidRPr="00461158">
        <w:rPr>
          <w:rFonts w:ascii="Times New Roman" w:eastAsia="Calibri" w:hAnsi="Times New Roman" w:cs="Times New Roman"/>
          <w:color w:val="000000"/>
          <w:sz w:val="24"/>
          <w:szCs w:val="24"/>
        </w:rPr>
        <w:t>Alemi</w:t>
      </w:r>
      <w:proofErr w:type="gramEnd"/>
      <w:r w:rsidRPr="00461158">
        <w:rPr>
          <w:rFonts w:ascii="Times New Roman" w:eastAsia="Calibri" w:hAnsi="Times New Roman" w:cs="Times New Roman"/>
          <w:color w:val="000000"/>
          <w:sz w:val="24"/>
          <w:szCs w:val="24"/>
        </w:rPr>
        <w:t xml:space="preserve">” başlıklı sunum yapmıştır. </w:t>
      </w:r>
      <w:r w:rsidR="00A845A6">
        <w:rPr>
          <w:rFonts w:ascii="Times New Roman" w:eastAsia="Calibri" w:hAnsi="Times New Roman" w:cs="Times New Roman"/>
          <w:color w:val="000000"/>
          <w:sz w:val="24"/>
          <w:szCs w:val="24"/>
        </w:rPr>
        <w:t>(</w:t>
      </w:r>
      <w:hyperlink r:id="rId106" w:history="1">
        <w:r w:rsidR="00A845A6" w:rsidRPr="00865866">
          <w:rPr>
            <w:rStyle w:val="Kpr"/>
            <w:rFonts w:ascii="Times New Roman" w:eastAsia="Calibri" w:hAnsi="Times New Roman" w:cs="Times New Roman"/>
            <w:sz w:val="24"/>
            <w:szCs w:val="24"/>
          </w:rPr>
          <w:t>https://www.instagram.com/p/CU4lQnstsww/?utm_medium=copy_link</w:t>
        </w:r>
      </w:hyperlink>
      <w:r w:rsidR="00A845A6">
        <w:rPr>
          <w:rFonts w:ascii="Times New Roman" w:eastAsia="Calibri" w:hAnsi="Times New Roman" w:cs="Times New Roman"/>
          <w:color w:val="000000"/>
          <w:sz w:val="24"/>
          <w:szCs w:val="24"/>
        </w:rPr>
        <w:t>).</w:t>
      </w:r>
    </w:p>
    <w:p w14:paraId="0416D278" w14:textId="0066196C" w:rsidR="00461158" w:rsidRDefault="00461158" w:rsidP="00461158">
      <w:pPr>
        <w:spacing w:before="120" w:after="120" w:line="360" w:lineRule="auto"/>
        <w:jc w:val="both"/>
        <w:rPr>
          <w:rFonts w:ascii="Times New Roman" w:eastAsia="Calibri" w:hAnsi="Times New Roman" w:cs="Times New Roman"/>
          <w:color w:val="000000"/>
          <w:sz w:val="24"/>
          <w:szCs w:val="24"/>
        </w:rPr>
      </w:pPr>
      <w:r w:rsidRPr="00461158">
        <w:rPr>
          <w:rFonts w:ascii="Times New Roman" w:eastAsia="Calibri" w:hAnsi="Times New Roman" w:cs="Times New Roman"/>
          <w:color w:val="000000"/>
          <w:sz w:val="24"/>
          <w:szCs w:val="24"/>
        </w:rPr>
        <w:t xml:space="preserve">Bölümümüz öğretim üyesi Prof. Dr. Atila OCAK ve ekibi tarafından Antakya </w:t>
      </w:r>
      <w:proofErr w:type="gramStart"/>
      <w:r w:rsidRPr="00461158">
        <w:rPr>
          <w:rFonts w:ascii="Times New Roman" w:eastAsia="Calibri" w:hAnsi="Times New Roman" w:cs="Times New Roman"/>
          <w:color w:val="000000"/>
          <w:sz w:val="24"/>
          <w:szCs w:val="24"/>
        </w:rPr>
        <w:t>florasının</w:t>
      </w:r>
      <w:proofErr w:type="gramEnd"/>
      <w:r w:rsidRPr="00461158">
        <w:rPr>
          <w:rFonts w:ascii="Times New Roman" w:eastAsia="Calibri" w:hAnsi="Times New Roman" w:cs="Times New Roman"/>
          <w:color w:val="000000"/>
          <w:sz w:val="24"/>
          <w:szCs w:val="24"/>
        </w:rPr>
        <w:t xml:space="preserve"> yazımı esnasında keşfedilen yeni bir tür (Barış çiçeği) Hatay Büyükşehir Belediyesi’nin isteği ile EXPO2021 logosu olarak belirlenmiştir. Ayrıca </w:t>
      </w:r>
      <w:proofErr w:type="gramStart"/>
      <w:r w:rsidRPr="00461158">
        <w:rPr>
          <w:rFonts w:ascii="Times New Roman" w:eastAsia="Calibri" w:hAnsi="Times New Roman" w:cs="Times New Roman"/>
          <w:color w:val="000000"/>
          <w:sz w:val="24"/>
          <w:szCs w:val="24"/>
        </w:rPr>
        <w:t>logonun</w:t>
      </w:r>
      <w:proofErr w:type="gramEnd"/>
      <w:r w:rsidRPr="00461158">
        <w:rPr>
          <w:rFonts w:ascii="Times New Roman" w:eastAsia="Calibri" w:hAnsi="Times New Roman" w:cs="Times New Roman"/>
          <w:color w:val="000000"/>
          <w:sz w:val="24"/>
          <w:szCs w:val="24"/>
        </w:rPr>
        <w:t xml:space="preserve"> tasarımı Bölümümüz öğretim üyesi Prof. Dr. Semra İLHAN tarafından yapılmıştır</w:t>
      </w:r>
      <w:r w:rsidR="00A845A6">
        <w:rPr>
          <w:rFonts w:ascii="Times New Roman" w:eastAsia="Calibri" w:hAnsi="Times New Roman" w:cs="Times New Roman"/>
          <w:color w:val="000000"/>
          <w:sz w:val="24"/>
          <w:szCs w:val="24"/>
        </w:rPr>
        <w:t xml:space="preserve"> (</w:t>
      </w:r>
      <w:hyperlink r:id="rId107" w:history="1">
        <w:r w:rsidR="00A845A6" w:rsidRPr="00865866">
          <w:rPr>
            <w:rStyle w:val="Kpr"/>
            <w:rFonts w:ascii="Times New Roman" w:eastAsia="Calibri" w:hAnsi="Times New Roman" w:cs="Times New Roman"/>
            <w:sz w:val="24"/>
            <w:szCs w:val="24"/>
          </w:rPr>
          <w:t>https://expo2021hatay.com/en/</w:t>
        </w:r>
      </w:hyperlink>
      <w:r w:rsidR="00A845A6">
        <w:rPr>
          <w:rFonts w:ascii="Times New Roman" w:eastAsia="Calibri" w:hAnsi="Times New Roman" w:cs="Times New Roman"/>
          <w:color w:val="000000"/>
          <w:sz w:val="24"/>
          <w:szCs w:val="24"/>
        </w:rPr>
        <w:t>).</w:t>
      </w:r>
    </w:p>
    <w:p w14:paraId="67E9E2CE" w14:textId="77777777" w:rsidR="002F03C8" w:rsidRPr="00461158" w:rsidRDefault="002F03C8" w:rsidP="00461158">
      <w:pPr>
        <w:spacing w:before="120" w:after="120" w:line="360" w:lineRule="auto"/>
        <w:jc w:val="both"/>
        <w:rPr>
          <w:rFonts w:ascii="Times New Roman" w:eastAsia="Calibri" w:hAnsi="Times New Roman" w:cs="Times New Roman"/>
          <w:color w:val="000000"/>
          <w:sz w:val="24"/>
          <w:szCs w:val="24"/>
        </w:rPr>
      </w:pPr>
    </w:p>
    <w:p w14:paraId="7A94E642" w14:textId="4443C0C1" w:rsidR="00461158" w:rsidRPr="002F03C8" w:rsidRDefault="00461158" w:rsidP="003713F7">
      <w:pPr>
        <w:pStyle w:val="Balk3"/>
      </w:pPr>
      <w:bookmarkStart w:id="75" w:name="_Toc93912545"/>
      <w:r w:rsidRPr="002F03C8">
        <w:t>D.</w:t>
      </w:r>
      <w:proofErr w:type="gramStart"/>
      <w:r w:rsidRPr="002F03C8">
        <w:t>2.2</w:t>
      </w:r>
      <w:proofErr w:type="gramEnd"/>
      <w:r w:rsidRPr="002F03C8">
        <w:t>. Öğretim, bilimsel araştırma, yayın</w:t>
      </w:r>
      <w:bookmarkEnd w:id="75"/>
    </w:p>
    <w:p w14:paraId="3D5279AC" w14:textId="77777777" w:rsidR="00461158" w:rsidRPr="00461158" w:rsidRDefault="00461158" w:rsidP="00461158">
      <w:pPr>
        <w:spacing w:before="120" w:after="120" w:line="360" w:lineRule="auto"/>
        <w:jc w:val="both"/>
        <w:rPr>
          <w:rFonts w:ascii="Times New Roman" w:eastAsia="Calibri" w:hAnsi="Times New Roman" w:cs="Times New Roman"/>
          <w:color w:val="000000"/>
          <w:sz w:val="24"/>
          <w:szCs w:val="24"/>
        </w:rPr>
      </w:pPr>
    </w:p>
    <w:p w14:paraId="1CA8891D" w14:textId="77777777" w:rsidR="00326C96" w:rsidRDefault="00461158" w:rsidP="00461158">
      <w:pPr>
        <w:spacing w:before="120" w:after="120" w:line="360" w:lineRule="auto"/>
        <w:jc w:val="both"/>
        <w:rPr>
          <w:rFonts w:ascii="Times New Roman" w:eastAsia="Calibri" w:hAnsi="Times New Roman" w:cs="Times New Roman"/>
          <w:color w:val="000000"/>
          <w:sz w:val="24"/>
          <w:szCs w:val="24"/>
        </w:rPr>
      </w:pPr>
      <w:proofErr w:type="gramStart"/>
      <w:r w:rsidRPr="00461158">
        <w:rPr>
          <w:rFonts w:ascii="Times New Roman" w:eastAsia="Calibri" w:hAnsi="Times New Roman" w:cs="Times New Roman"/>
          <w:color w:val="000000"/>
          <w:sz w:val="24"/>
          <w:szCs w:val="24"/>
        </w:rPr>
        <w:t xml:space="preserve">Bölümümüz öğretim üyeleri tarafından 2021 yılı içerisinde 60’ı uluslararası hakemli dergide olmak üzere toplam 64 yayın, 19 adet </w:t>
      </w:r>
      <w:proofErr w:type="spellStart"/>
      <w:r w:rsidRPr="00461158">
        <w:rPr>
          <w:rFonts w:ascii="Times New Roman" w:eastAsia="Calibri" w:hAnsi="Times New Roman" w:cs="Times New Roman"/>
          <w:color w:val="000000"/>
          <w:sz w:val="24"/>
          <w:szCs w:val="24"/>
        </w:rPr>
        <w:t>uluslarası</w:t>
      </w:r>
      <w:proofErr w:type="spellEnd"/>
      <w:r w:rsidRPr="00461158">
        <w:rPr>
          <w:rFonts w:ascii="Times New Roman" w:eastAsia="Calibri" w:hAnsi="Times New Roman" w:cs="Times New Roman"/>
          <w:color w:val="000000"/>
          <w:sz w:val="24"/>
          <w:szCs w:val="24"/>
        </w:rPr>
        <w:t xml:space="preserve"> bildiri, 5’i yurtdışı basımı olmak üzere toplamda 8 adet kitap bölümü bilim dünyasına kazandırılmıştır  </w:t>
      </w:r>
      <w:r w:rsidR="00643BAB">
        <w:rPr>
          <w:rFonts w:ascii="Times New Roman" w:eastAsia="Calibri" w:hAnsi="Times New Roman" w:cs="Times New Roman"/>
          <w:color w:val="000000"/>
          <w:sz w:val="24"/>
          <w:szCs w:val="24"/>
        </w:rPr>
        <w:t>(</w:t>
      </w:r>
      <w:hyperlink r:id="rId108" w:history="1">
        <w:r w:rsidR="00643BAB" w:rsidRPr="00865866">
          <w:rPr>
            <w:rStyle w:val="Kpr"/>
            <w:rFonts w:ascii="Times New Roman" w:eastAsia="Calibri" w:hAnsi="Times New Roman" w:cs="Times New Roman"/>
            <w:sz w:val="24"/>
            <w:szCs w:val="24"/>
          </w:rPr>
          <w:t>https://avesis.ogu.edu.tr/arastirmaci-</w:t>
        </w:r>
        <w:r w:rsidR="00643BAB" w:rsidRPr="00865866">
          <w:rPr>
            <w:rStyle w:val="Kpr"/>
            <w:rFonts w:ascii="Times New Roman" w:eastAsia="Calibri" w:hAnsi="Times New Roman" w:cs="Times New Roman"/>
            <w:sz w:val="24"/>
            <w:szCs w:val="24"/>
          </w:rPr>
          <w:lastRenderedPageBreak/>
          <w:t>arama?Fak%C3%BClte[0]=Fen%20Edebiyat%20Fak%C3%BCltesi&amp;B%C3%B6l%C3%BCm[0]=Biyoloji%20B%C3%B6l%C3%BCm%C3%BC</w:t>
        </w:r>
      </w:hyperlink>
      <w:r w:rsidR="00643BAB">
        <w:rPr>
          <w:rFonts w:ascii="Times New Roman" w:eastAsia="Calibri" w:hAnsi="Times New Roman" w:cs="Times New Roman"/>
          <w:color w:val="000000"/>
          <w:sz w:val="24"/>
          <w:szCs w:val="24"/>
        </w:rPr>
        <w:t>).</w:t>
      </w:r>
      <w:proofErr w:type="gramEnd"/>
    </w:p>
    <w:p w14:paraId="03B265EF" w14:textId="0A943E5E" w:rsidR="00461158" w:rsidRPr="00461158" w:rsidRDefault="00461158" w:rsidP="00182A4E">
      <w:pPr>
        <w:spacing w:before="120" w:after="120" w:line="360" w:lineRule="auto"/>
        <w:jc w:val="both"/>
        <w:rPr>
          <w:rFonts w:ascii="Times New Roman" w:eastAsia="Calibri" w:hAnsi="Times New Roman" w:cs="Times New Roman"/>
          <w:color w:val="000000"/>
          <w:sz w:val="24"/>
          <w:szCs w:val="24"/>
        </w:rPr>
      </w:pPr>
      <w:r w:rsidRPr="00461158">
        <w:rPr>
          <w:rFonts w:ascii="Times New Roman" w:eastAsia="Calibri" w:hAnsi="Times New Roman" w:cs="Times New Roman"/>
          <w:color w:val="000000"/>
          <w:sz w:val="24"/>
          <w:szCs w:val="24"/>
        </w:rPr>
        <w:t xml:space="preserve">Sanayi, </w:t>
      </w:r>
      <w:r w:rsidR="003713F7">
        <w:rPr>
          <w:rFonts w:ascii="Times New Roman" w:eastAsia="Calibri" w:hAnsi="Times New Roman" w:cs="Times New Roman"/>
          <w:color w:val="000000"/>
          <w:sz w:val="24"/>
          <w:szCs w:val="24"/>
        </w:rPr>
        <w:t xml:space="preserve">tarım ve sağlık hizmetleri ile </w:t>
      </w:r>
      <w:r w:rsidRPr="00461158">
        <w:rPr>
          <w:rFonts w:ascii="Times New Roman" w:eastAsia="Calibri" w:hAnsi="Times New Roman" w:cs="Times New Roman"/>
          <w:color w:val="000000"/>
          <w:sz w:val="24"/>
          <w:szCs w:val="24"/>
        </w:rPr>
        <w:t>diğ</w:t>
      </w:r>
      <w:r w:rsidR="00182A4E">
        <w:rPr>
          <w:rFonts w:ascii="Times New Roman" w:eastAsia="Calibri" w:hAnsi="Times New Roman" w:cs="Times New Roman"/>
          <w:color w:val="000000"/>
          <w:sz w:val="24"/>
          <w:szCs w:val="24"/>
        </w:rPr>
        <w:t xml:space="preserve">er hizmetlerde </w:t>
      </w:r>
      <w:r w:rsidRPr="00461158">
        <w:rPr>
          <w:rFonts w:ascii="Times New Roman" w:eastAsia="Calibri" w:hAnsi="Times New Roman" w:cs="Times New Roman"/>
          <w:color w:val="000000"/>
          <w:sz w:val="24"/>
          <w:szCs w:val="24"/>
        </w:rPr>
        <w:t xml:space="preserve">modernleşmeyi </w:t>
      </w:r>
      <w:proofErr w:type="gramStart"/>
      <w:r w:rsidRPr="00461158">
        <w:rPr>
          <w:rFonts w:ascii="Times New Roman" w:eastAsia="Calibri" w:hAnsi="Times New Roman" w:cs="Times New Roman"/>
          <w:color w:val="000000"/>
          <w:sz w:val="24"/>
          <w:szCs w:val="24"/>
        </w:rPr>
        <w:t>sağlayacak  çalışmalara</w:t>
      </w:r>
      <w:proofErr w:type="gramEnd"/>
      <w:r w:rsidRPr="00461158">
        <w:rPr>
          <w:rFonts w:ascii="Times New Roman" w:eastAsia="Calibri" w:hAnsi="Times New Roman" w:cs="Times New Roman"/>
          <w:color w:val="000000"/>
          <w:sz w:val="24"/>
          <w:szCs w:val="24"/>
        </w:rPr>
        <w:t xml:space="preserve">  katılmak, bunlarla  ilgili  kurumlarla  işbirliği  yapmak</w:t>
      </w:r>
      <w:r w:rsidR="00326C96">
        <w:rPr>
          <w:rFonts w:ascii="Times New Roman" w:eastAsia="Calibri" w:hAnsi="Times New Roman" w:cs="Times New Roman"/>
          <w:color w:val="000000"/>
          <w:sz w:val="24"/>
          <w:szCs w:val="24"/>
        </w:rPr>
        <w:t>:</w:t>
      </w:r>
    </w:p>
    <w:p w14:paraId="6DFD24AA" w14:textId="0C58644B" w:rsidR="00461158" w:rsidRPr="00461158" w:rsidRDefault="00461158" w:rsidP="00182A4E">
      <w:pPr>
        <w:spacing w:before="120" w:after="120" w:line="360" w:lineRule="auto"/>
        <w:jc w:val="both"/>
        <w:rPr>
          <w:rFonts w:ascii="Times New Roman" w:eastAsia="Calibri" w:hAnsi="Times New Roman" w:cs="Times New Roman"/>
          <w:color w:val="000000"/>
          <w:sz w:val="24"/>
          <w:szCs w:val="24"/>
        </w:rPr>
      </w:pPr>
      <w:r w:rsidRPr="00461158">
        <w:rPr>
          <w:rFonts w:ascii="Times New Roman" w:eastAsia="Calibri" w:hAnsi="Times New Roman" w:cs="Times New Roman"/>
          <w:color w:val="000000"/>
          <w:sz w:val="24"/>
          <w:szCs w:val="24"/>
        </w:rPr>
        <w:t xml:space="preserve">Bölümümüz öğretim üyesi Prof. Dr. Adnan AYHANCI, SARS-COV2 </w:t>
      </w:r>
      <w:proofErr w:type="spellStart"/>
      <w:r w:rsidRPr="00461158">
        <w:rPr>
          <w:rFonts w:ascii="Times New Roman" w:eastAsia="Calibri" w:hAnsi="Times New Roman" w:cs="Times New Roman"/>
          <w:color w:val="000000"/>
          <w:sz w:val="24"/>
          <w:szCs w:val="24"/>
        </w:rPr>
        <w:t>viral</w:t>
      </w:r>
      <w:proofErr w:type="spellEnd"/>
      <w:r w:rsidRPr="00461158">
        <w:rPr>
          <w:rFonts w:ascii="Times New Roman" w:eastAsia="Calibri" w:hAnsi="Times New Roman" w:cs="Times New Roman"/>
          <w:color w:val="000000"/>
          <w:sz w:val="24"/>
          <w:szCs w:val="24"/>
        </w:rPr>
        <w:t xml:space="preserve"> etkenlerinin </w:t>
      </w:r>
      <w:proofErr w:type="spellStart"/>
      <w:r w:rsidRPr="00461158">
        <w:rPr>
          <w:rFonts w:ascii="Times New Roman" w:eastAsia="Calibri" w:hAnsi="Times New Roman" w:cs="Times New Roman"/>
          <w:color w:val="000000"/>
          <w:sz w:val="24"/>
          <w:szCs w:val="24"/>
        </w:rPr>
        <w:t>inhibe</w:t>
      </w:r>
      <w:proofErr w:type="spellEnd"/>
      <w:r w:rsidRPr="00461158">
        <w:rPr>
          <w:rFonts w:ascii="Times New Roman" w:eastAsia="Calibri" w:hAnsi="Times New Roman" w:cs="Times New Roman"/>
          <w:color w:val="000000"/>
          <w:sz w:val="24"/>
          <w:szCs w:val="24"/>
        </w:rPr>
        <w:t xml:space="preserve"> edilmesine yönelik tamamlayıcı </w:t>
      </w:r>
      <w:proofErr w:type="spellStart"/>
      <w:r w:rsidRPr="00461158">
        <w:rPr>
          <w:rFonts w:ascii="Times New Roman" w:eastAsia="Calibri" w:hAnsi="Times New Roman" w:cs="Times New Roman"/>
          <w:color w:val="000000"/>
          <w:sz w:val="24"/>
          <w:szCs w:val="24"/>
        </w:rPr>
        <w:t>herbal</w:t>
      </w:r>
      <w:proofErr w:type="spellEnd"/>
      <w:r w:rsidRPr="00461158">
        <w:rPr>
          <w:rFonts w:ascii="Times New Roman" w:eastAsia="Calibri" w:hAnsi="Times New Roman" w:cs="Times New Roman"/>
          <w:color w:val="000000"/>
          <w:sz w:val="24"/>
          <w:szCs w:val="24"/>
        </w:rPr>
        <w:t xml:space="preserve"> ürün geliştirilmesi</w:t>
      </w:r>
      <w:r w:rsidR="003713F7">
        <w:rPr>
          <w:rFonts w:ascii="Times New Roman" w:eastAsia="Calibri" w:hAnsi="Times New Roman" w:cs="Times New Roman"/>
          <w:color w:val="000000"/>
          <w:sz w:val="24"/>
          <w:szCs w:val="24"/>
        </w:rPr>
        <w:t xml:space="preserve">ne katkıda bulunmuştur. </w:t>
      </w:r>
      <w:r w:rsidR="00182A4E">
        <w:rPr>
          <w:rFonts w:ascii="Times New Roman" w:eastAsia="Calibri" w:hAnsi="Times New Roman" w:cs="Times New Roman"/>
          <w:color w:val="000000"/>
          <w:sz w:val="24"/>
          <w:szCs w:val="24"/>
        </w:rPr>
        <w:t>(</w:t>
      </w:r>
      <w:r w:rsidR="00182A4E" w:rsidRPr="00182A4E">
        <w:rPr>
          <w:rFonts w:ascii="Times New Roman" w:eastAsia="Calibri" w:hAnsi="Times New Roman" w:cs="Times New Roman"/>
          <w:color w:val="000000"/>
          <w:sz w:val="24"/>
          <w:szCs w:val="24"/>
        </w:rPr>
        <w:t>https://www.facebook.com/ahaber.com.tr/videos/%C3%B6zelhaber-ahaber-yerli-ila%C3%A7-ne-zaman-kullan%C4%B1lacak-koronavir%C3%BCse-kar%C5%9F%C4%B1-geli%C5%9Ftirile/</w:t>
      </w:r>
      <w:proofErr w:type="gramStart"/>
      <w:r w:rsidR="00182A4E" w:rsidRPr="00182A4E">
        <w:rPr>
          <w:rFonts w:ascii="Times New Roman" w:eastAsia="Calibri" w:hAnsi="Times New Roman" w:cs="Times New Roman"/>
          <w:color w:val="000000"/>
          <w:sz w:val="24"/>
          <w:szCs w:val="24"/>
        </w:rPr>
        <w:t>1612721562270369</w:t>
      </w:r>
      <w:proofErr w:type="gramEnd"/>
      <w:r w:rsidR="00182A4E" w:rsidRPr="00182A4E">
        <w:rPr>
          <w:rFonts w:ascii="Times New Roman" w:eastAsia="Calibri" w:hAnsi="Times New Roman" w:cs="Times New Roman"/>
          <w:color w:val="000000"/>
          <w:sz w:val="24"/>
          <w:szCs w:val="24"/>
        </w:rPr>
        <w:t>/</w:t>
      </w:r>
      <w:r w:rsidR="00182A4E">
        <w:rPr>
          <w:rFonts w:ascii="Times New Roman" w:eastAsia="Calibri" w:hAnsi="Times New Roman" w:cs="Times New Roman"/>
          <w:color w:val="000000"/>
          <w:sz w:val="24"/>
          <w:szCs w:val="24"/>
        </w:rPr>
        <w:t>).</w:t>
      </w:r>
    </w:p>
    <w:p w14:paraId="2374795B" w14:textId="0A530A7E" w:rsidR="00461158" w:rsidRPr="00461158" w:rsidRDefault="003713F7" w:rsidP="00461158">
      <w:pPr>
        <w:spacing w:before="120" w:after="12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Çevre sorunlarına çözüm getirici önerilerde </w:t>
      </w:r>
      <w:r w:rsidR="00461158" w:rsidRPr="00461158">
        <w:rPr>
          <w:rFonts w:ascii="Times New Roman" w:eastAsia="Calibri" w:hAnsi="Times New Roman" w:cs="Times New Roman"/>
          <w:color w:val="000000"/>
          <w:sz w:val="24"/>
          <w:szCs w:val="24"/>
        </w:rPr>
        <w:t>bulunmak</w:t>
      </w:r>
      <w:r w:rsidR="00B46559">
        <w:rPr>
          <w:rFonts w:ascii="Times New Roman" w:eastAsia="Calibri" w:hAnsi="Times New Roman" w:cs="Times New Roman"/>
          <w:color w:val="000000"/>
          <w:sz w:val="24"/>
          <w:szCs w:val="24"/>
        </w:rPr>
        <w:t>:</w:t>
      </w:r>
      <w:r w:rsidR="00461158" w:rsidRPr="00461158">
        <w:rPr>
          <w:rFonts w:ascii="Times New Roman" w:eastAsia="Calibri" w:hAnsi="Times New Roman" w:cs="Times New Roman"/>
          <w:color w:val="000000"/>
          <w:sz w:val="24"/>
          <w:szCs w:val="24"/>
        </w:rPr>
        <w:t xml:space="preserve"> </w:t>
      </w:r>
    </w:p>
    <w:p w14:paraId="726BCCD9" w14:textId="3E7FE128" w:rsidR="00B46559" w:rsidRPr="00461158" w:rsidRDefault="00461158" w:rsidP="00461158">
      <w:pPr>
        <w:spacing w:before="120" w:after="120" w:line="360" w:lineRule="auto"/>
        <w:jc w:val="both"/>
        <w:rPr>
          <w:rFonts w:ascii="Times New Roman" w:eastAsia="Calibri" w:hAnsi="Times New Roman" w:cs="Times New Roman"/>
          <w:color w:val="000000"/>
          <w:sz w:val="24"/>
          <w:szCs w:val="24"/>
        </w:rPr>
      </w:pPr>
      <w:r w:rsidRPr="00461158">
        <w:rPr>
          <w:rFonts w:ascii="Times New Roman" w:eastAsia="Calibri" w:hAnsi="Times New Roman" w:cs="Times New Roman"/>
          <w:color w:val="000000"/>
          <w:sz w:val="24"/>
          <w:szCs w:val="24"/>
        </w:rPr>
        <w:t xml:space="preserve">Bölümümüz öğretim üyesi Prof. Dr. </w:t>
      </w:r>
      <w:proofErr w:type="spellStart"/>
      <w:r w:rsidRPr="00461158">
        <w:rPr>
          <w:rFonts w:ascii="Times New Roman" w:eastAsia="Calibri" w:hAnsi="Times New Roman" w:cs="Times New Roman"/>
          <w:color w:val="000000"/>
          <w:sz w:val="24"/>
          <w:szCs w:val="24"/>
        </w:rPr>
        <w:t>Naime</w:t>
      </w:r>
      <w:proofErr w:type="spellEnd"/>
      <w:r w:rsidRPr="00461158">
        <w:rPr>
          <w:rFonts w:ascii="Times New Roman" w:eastAsia="Calibri" w:hAnsi="Times New Roman" w:cs="Times New Roman"/>
          <w:color w:val="000000"/>
          <w:sz w:val="24"/>
          <w:szCs w:val="24"/>
        </w:rPr>
        <w:t xml:space="preserve"> ARSLAN tarafından yazılan “Tatlısularda Küresel İklim Değişikliğinin İzleri” başlıklı bilgilendirme metni Trakya Üniversitesi Dış İlişkiler Uygulama ve Araştırma Merkezi tarafından basılan Rumeli Köprüsü Dergisi’nde yayınlanmıştır</w:t>
      </w:r>
      <w:r w:rsidR="00B46559">
        <w:rPr>
          <w:rFonts w:ascii="Times New Roman" w:eastAsia="Calibri" w:hAnsi="Times New Roman" w:cs="Times New Roman"/>
          <w:color w:val="000000"/>
          <w:sz w:val="24"/>
          <w:szCs w:val="24"/>
        </w:rPr>
        <w:t xml:space="preserve"> (</w:t>
      </w:r>
      <w:hyperlink r:id="rId109" w:history="1">
        <w:r w:rsidR="00EA7483" w:rsidRPr="00865866">
          <w:rPr>
            <w:rStyle w:val="Kpr"/>
            <w:rFonts w:ascii="Times New Roman" w:eastAsia="Calibri" w:hAnsi="Times New Roman" w:cs="Times New Roman"/>
            <w:sz w:val="24"/>
            <w:szCs w:val="24"/>
          </w:rPr>
          <w:t>https://rumelikoprusu.trakya.edu.tr/</w:t>
        </w:r>
      </w:hyperlink>
      <w:r w:rsidR="00EA7483">
        <w:rPr>
          <w:rFonts w:ascii="Times New Roman" w:eastAsia="Calibri" w:hAnsi="Times New Roman" w:cs="Times New Roman"/>
          <w:color w:val="000000"/>
          <w:sz w:val="24"/>
          <w:szCs w:val="24"/>
        </w:rPr>
        <w:t>).</w:t>
      </w:r>
    </w:p>
    <w:p w14:paraId="6133BE3C" w14:textId="4BC6F1EE" w:rsidR="007322DF" w:rsidRDefault="00461158" w:rsidP="00461158">
      <w:pPr>
        <w:spacing w:before="120" w:after="120" w:line="360" w:lineRule="auto"/>
        <w:jc w:val="both"/>
        <w:rPr>
          <w:rFonts w:ascii="Times New Roman" w:eastAsia="Calibri" w:hAnsi="Times New Roman" w:cs="Times New Roman"/>
          <w:color w:val="000000"/>
          <w:sz w:val="24"/>
          <w:szCs w:val="24"/>
        </w:rPr>
      </w:pPr>
      <w:r w:rsidRPr="00461158">
        <w:rPr>
          <w:rFonts w:ascii="Times New Roman" w:eastAsia="Calibri" w:hAnsi="Times New Roman" w:cs="Times New Roman"/>
          <w:color w:val="000000"/>
          <w:sz w:val="24"/>
          <w:szCs w:val="24"/>
        </w:rPr>
        <w:t xml:space="preserve">Bölümümüz ile </w:t>
      </w:r>
      <w:proofErr w:type="spellStart"/>
      <w:r w:rsidRPr="00461158">
        <w:rPr>
          <w:rFonts w:ascii="Times New Roman" w:eastAsia="Calibri" w:hAnsi="Times New Roman" w:cs="Times New Roman"/>
          <w:color w:val="000000"/>
          <w:sz w:val="24"/>
          <w:szCs w:val="24"/>
        </w:rPr>
        <w:t>Odunpazarı</w:t>
      </w:r>
      <w:proofErr w:type="spellEnd"/>
      <w:r w:rsidRPr="00461158">
        <w:rPr>
          <w:rFonts w:ascii="Times New Roman" w:eastAsia="Calibri" w:hAnsi="Times New Roman" w:cs="Times New Roman"/>
          <w:color w:val="000000"/>
          <w:sz w:val="24"/>
          <w:szCs w:val="24"/>
        </w:rPr>
        <w:t xml:space="preserve"> Belediyesi arasında Eskişehir ili Endemik türleri, Kent ve Doğa </w:t>
      </w:r>
      <w:proofErr w:type="spellStart"/>
      <w:r w:rsidRPr="00461158">
        <w:rPr>
          <w:rFonts w:ascii="Times New Roman" w:eastAsia="Calibri" w:hAnsi="Times New Roman" w:cs="Times New Roman"/>
          <w:color w:val="000000"/>
          <w:sz w:val="24"/>
          <w:szCs w:val="24"/>
        </w:rPr>
        <w:t>Turizmi’nin</w:t>
      </w:r>
      <w:proofErr w:type="spellEnd"/>
      <w:r w:rsidRPr="00461158">
        <w:rPr>
          <w:rFonts w:ascii="Times New Roman" w:eastAsia="Calibri" w:hAnsi="Times New Roman" w:cs="Times New Roman"/>
          <w:color w:val="000000"/>
          <w:sz w:val="24"/>
          <w:szCs w:val="24"/>
        </w:rPr>
        <w:t xml:space="preserve"> geliştirilmesi kapsamlı proje hakkında ön görüşmeler gerçekleştirilmiştir.</w:t>
      </w:r>
    </w:p>
    <w:p w14:paraId="152409A6" w14:textId="1915E98E" w:rsidR="00461158" w:rsidRPr="00461158" w:rsidRDefault="00461158" w:rsidP="00461158">
      <w:pPr>
        <w:spacing w:before="120" w:after="120" w:line="360" w:lineRule="auto"/>
        <w:jc w:val="both"/>
        <w:rPr>
          <w:rFonts w:ascii="Times New Roman" w:eastAsia="Calibri" w:hAnsi="Times New Roman" w:cs="Times New Roman"/>
          <w:color w:val="000000"/>
          <w:sz w:val="24"/>
          <w:szCs w:val="24"/>
        </w:rPr>
      </w:pPr>
      <w:r w:rsidRPr="00461158">
        <w:rPr>
          <w:rFonts w:ascii="Times New Roman" w:eastAsia="Calibri" w:hAnsi="Times New Roman" w:cs="Times New Roman"/>
          <w:color w:val="000000"/>
          <w:sz w:val="24"/>
          <w:szCs w:val="24"/>
        </w:rPr>
        <w:t>Danışmanlık hizmetleri</w:t>
      </w:r>
      <w:r w:rsidR="007322DF">
        <w:rPr>
          <w:rFonts w:ascii="Times New Roman" w:eastAsia="Calibri" w:hAnsi="Times New Roman" w:cs="Times New Roman"/>
          <w:color w:val="000000"/>
          <w:sz w:val="24"/>
          <w:szCs w:val="24"/>
        </w:rPr>
        <w:t>:</w:t>
      </w:r>
    </w:p>
    <w:p w14:paraId="22FFD797" w14:textId="77777777" w:rsidR="004C3599" w:rsidRDefault="00461158" w:rsidP="00461158">
      <w:pPr>
        <w:spacing w:before="120" w:after="120" w:line="360" w:lineRule="auto"/>
        <w:jc w:val="both"/>
        <w:rPr>
          <w:rFonts w:ascii="Times New Roman" w:eastAsia="Calibri" w:hAnsi="Times New Roman" w:cs="Times New Roman"/>
          <w:color w:val="000000"/>
          <w:sz w:val="24"/>
          <w:szCs w:val="24"/>
        </w:rPr>
      </w:pPr>
      <w:r w:rsidRPr="00461158">
        <w:rPr>
          <w:rFonts w:ascii="Times New Roman" w:eastAsia="Calibri" w:hAnsi="Times New Roman" w:cs="Times New Roman"/>
          <w:color w:val="000000"/>
          <w:sz w:val="24"/>
          <w:szCs w:val="24"/>
        </w:rPr>
        <w:t xml:space="preserve">Bölümümüz öğretim üyesi Doç. Dr. Figen </w:t>
      </w:r>
      <w:proofErr w:type="spellStart"/>
      <w:r w:rsidRPr="00461158">
        <w:rPr>
          <w:rFonts w:ascii="Times New Roman" w:eastAsia="Calibri" w:hAnsi="Times New Roman" w:cs="Times New Roman"/>
          <w:color w:val="000000"/>
          <w:sz w:val="24"/>
          <w:szCs w:val="24"/>
        </w:rPr>
        <w:t>ÇALIŞKAN’ın</w:t>
      </w:r>
      <w:proofErr w:type="spellEnd"/>
      <w:r w:rsidRPr="00461158">
        <w:rPr>
          <w:rFonts w:ascii="Times New Roman" w:eastAsia="Calibri" w:hAnsi="Times New Roman" w:cs="Times New Roman"/>
          <w:color w:val="000000"/>
          <w:sz w:val="24"/>
          <w:szCs w:val="24"/>
        </w:rPr>
        <w:t xml:space="preserve"> Birleşmiş Milletler Kadın Sağlığı Danışma Merkezi bünyesinde yürüttüğü proje kapsamında, Cinsel Sağlık ve Üreme Sağlığı alanında bireysel danışmanlık hizmetleri vermiştir</w:t>
      </w:r>
      <w:r w:rsidR="007322DF">
        <w:rPr>
          <w:rFonts w:ascii="Times New Roman" w:eastAsia="Calibri" w:hAnsi="Times New Roman" w:cs="Times New Roman"/>
          <w:color w:val="000000"/>
          <w:sz w:val="24"/>
          <w:szCs w:val="24"/>
        </w:rPr>
        <w:t xml:space="preserve"> </w:t>
      </w:r>
      <w:r w:rsidRPr="00461158">
        <w:rPr>
          <w:rFonts w:ascii="Times New Roman" w:eastAsia="Calibri" w:hAnsi="Times New Roman" w:cs="Times New Roman"/>
          <w:color w:val="000000"/>
          <w:sz w:val="24"/>
          <w:szCs w:val="24"/>
        </w:rPr>
        <w:t>(</w:t>
      </w:r>
      <w:hyperlink r:id="rId110" w:history="1">
        <w:r w:rsidR="007322DF" w:rsidRPr="00865866">
          <w:rPr>
            <w:rStyle w:val="Kpr"/>
            <w:rFonts w:ascii="Times New Roman" w:eastAsia="Calibri" w:hAnsi="Times New Roman" w:cs="Times New Roman"/>
            <w:sz w:val="24"/>
            <w:szCs w:val="24"/>
          </w:rPr>
          <w:t>https://www.facebook.com/esoguwgss</w:t>
        </w:r>
      </w:hyperlink>
      <w:r w:rsidR="007322DF">
        <w:rPr>
          <w:rFonts w:ascii="Times New Roman" w:eastAsia="Calibri" w:hAnsi="Times New Roman" w:cs="Times New Roman"/>
          <w:color w:val="000000"/>
          <w:sz w:val="24"/>
          <w:szCs w:val="24"/>
        </w:rPr>
        <w:t>).</w:t>
      </w:r>
    </w:p>
    <w:p w14:paraId="75E10A58" w14:textId="4BFE93D2" w:rsidR="00461158" w:rsidRPr="00461158" w:rsidRDefault="00461158" w:rsidP="00461158">
      <w:pPr>
        <w:spacing w:before="120" w:after="120" w:line="360" w:lineRule="auto"/>
        <w:jc w:val="both"/>
        <w:rPr>
          <w:rFonts w:ascii="Times New Roman" w:eastAsia="Calibri" w:hAnsi="Times New Roman" w:cs="Times New Roman"/>
          <w:color w:val="000000"/>
          <w:sz w:val="24"/>
          <w:szCs w:val="24"/>
        </w:rPr>
      </w:pPr>
      <w:r w:rsidRPr="00461158">
        <w:rPr>
          <w:rFonts w:ascii="Times New Roman" w:eastAsia="Calibri" w:hAnsi="Times New Roman" w:cs="Times New Roman"/>
          <w:color w:val="000000"/>
          <w:sz w:val="24"/>
          <w:szCs w:val="24"/>
        </w:rPr>
        <w:t>Sağlık hizmeti verme</w:t>
      </w:r>
      <w:r w:rsidR="004C3599">
        <w:rPr>
          <w:rFonts w:ascii="Times New Roman" w:eastAsia="Calibri" w:hAnsi="Times New Roman" w:cs="Times New Roman"/>
          <w:color w:val="000000"/>
          <w:sz w:val="24"/>
          <w:szCs w:val="24"/>
        </w:rPr>
        <w:t>:</w:t>
      </w:r>
    </w:p>
    <w:p w14:paraId="07AF99FF" w14:textId="220F9B56" w:rsidR="004C3599" w:rsidRPr="00461158" w:rsidRDefault="00461158" w:rsidP="00461158">
      <w:pPr>
        <w:spacing w:before="120" w:after="120" w:line="360" w:lineRule="auto"/>
        <w:jc w:val="both"/>
        <w:rPr>
          <w:rFonts w:ascii="Times New Roman" w:eastAsia="Calibri" w:hAnsi="Times New Roman" w:cs="Times New Roman"/>
          <w:color w:val="000000"/>
          <w:sz w:val="24"/>
          <w:szCs w:val="24"/>
        </w:rPr>
      </w:pPr>
      <w:r w:rsidRPr="00461158">
        <w:rPr>
          <w:rFonts w:ascii="Times New Roman" w:eastAsia="Calibri" w:hAnsi="Times New Roman" w:cs="Times New Roman"/>
          <w:color w:val="000000"/>
          <w:sz w:val="24"/>
          <w:szCs w:val="24"/>
        </w:rPr>
        <w:t xml:space="preserve">Bölümümüz öğretim üyesi Doç. Dr. Figen </w:t>
      </w:r>
      <w:proofErr w:type="spellStart"/>
      <w:r w:rsidRPr="00461158">
        <w:rPr>
          <w:rFonts w:ascii="Times New Roman" w:eastAsia="Calibri" w:hAnsi="Times New Roman" w:cs="Times New Roman"/>
          <w:color w:val="000000"/>
          <w:sz w:val="24"/>
          <w:szCs w:val="24"/>
        </w:rPr>
        <w:t>ÇALIŞKAN’ın</w:t>
      </w:r>
      <w:proofErr w:type="spellEnd"/>
      <w:r w:rsidRPr="00461158">
        <w:rPr>
          <w:rFonts w:ascii="Times New Roman" w:eastAsia="Calibri" w:hAnsi="Times New Roman" w:cs="Times New Roman"/>
          <w:color w:val="000000"/>
          <w:sz w:val="24"/>
          <w:szCs w:val="24"/>
        </w:rPr>
        <w:t xml:space="preserve"> Birleşmiş Milletler Kadın Sağlığı Danışma Merkezi bünyesinde yürüttüğü proje kapsamında, Cinsel Sağlık ve Üreme Sağlığı Alanında 1. Basamak Sağlık Hizmeti verilmiştir</w:t>
      </w:r>
      <w:r w:rsidR="004C3599">
        <w:rPr>
          <w:rFonts w:ascii="Times New Roman" w:eastAsia="Calibri" w:hAnsi="Times New Roman" w:cs="Times New Roman"/>
          <w:color w:val="000000"/>
          <w:sz w:val="24"/>
          <w:szCs w:val="24"/>
        </w:rPr>
        <w:t xml:space="preserve"> (</w:t>
      </w:r>
      <w:hyperlink r:id="rId111" w:history="1">
        <w:r w:rsidR="004C3599" w:rsidRPr="00865866">
          <w:rPr>
            <w:rStyle w:val="Kpr"/>
            <w:rFonts w:ascii="Times New Roman" w:eastAsia="Calibri" w:hAnsi="Times New Roman" w:cs="Times New Roman"/>
            <w:sz w:val="24"/>
            <w:szCs w:val="24"/>
          </w:rPr>
          <w:t>https://www.facebook.com/esoguwgss</w:t>
        </w:r>
      </w:hyperlink>
      <w:r w:rsidR="004C3599">
        <w:rPr>
          <w:rFonts w:ascii="Times New Roman" w:eastAsia="Calibri" w:hAnsi="Times New Roman" w:cs="Times New Roman"/>
          <w:color w:val="000000"/>
          <w:sz w:val="24"/>
          <w:szCs w:val="24"/>
        </w:rPr>
        <w:t>).</w:t>
      </w:r>
    </w:p>
    <w:p w14:paraId="7CC44B02" w14:textId="0BA22E94" w:rsidR="00461158" w:rsidRPr="00461158" w:rsidRDefault="00461158" w:rsidP="00461158">
      <w:pPr>
        <w:spacing w:before="120" w:after="120" w:line="360" w:lineRule="auto"/>
        <w:jc w:val="both"/>
        <w:rPr>
          <w:rFonts w:ascii="Times New Roman" w:eastAsia="Calibri" w:hAnsi="Times New Roman" w:cs="Times New Roman"/>
          <w:color w:val="000000"/>
          <w:sz w:val="24"/>
          <w:szCs w:val="24"/>
        </w:rPr>
      </w:pPr>
      <w:r w:rsidRPr="00461158">
        <w:rPr>
          <w:rFonts w:ascii="Times New Roman" w:eastAsia="Calibri" w:hAnsi="Times New Roman" w:cs="Times New Roman"/>
          <w:color w:val="000000"/>
          <w:sz w:val="24"/>
          <w:szCs w:val="24"/>
        </w:rPr>
        <w:t>Toplumsal katkı performansının izlenmesi ve değerlendirilmesi</w:t>
      </w:r>
      <w:r w:rsidR="008F0679">
        <w:rPr>
          <w:rFonts w:ascii="Times New Roman" w:eastAsia="Calibri" w:hAnsi="Times New Roman" w:cs="Times New Roman"/>
          <w:color w:val="000000"/>
          <w:sz w:val="24"/>
          <w:szCs w:val="24"/>
        </w:rPr>
        <w:t>:</w:t>
      </w:r>
    </w:p>
    <w:p w14:paraId="7DF557E9" w14:textId="117E78FA" w:rsidR="00461158" w:rsidRPr="002441FF" w:rsidRDefault="00461158" w:rsidP="00461158">
      <w:pPr>
        <w:spacing w:before="120" w:after="120" w:line="360" w:lineRule="auto"/>
        <w:jc w:val="both"/>
        <w:rPr>
          <w:rFonts w:ascii="Times New Roman" w:eastAsia="Calibri" w:hAnsi="Times New Roman" w:cs="Times New Roman"/>
          <w:color w:val="000000"/>
          <w:sz w:val="24"/>
          <w:szCs w:val="24"/>
        </w:rPr>
      </w:pPr>
      <w:r w:rsidRPr="00461158">
        <w:rPr>
          <w:rFonts w:ascii="Times New Roman" w:eastAsia="Calibri" w:hAnsi="Times New Roman" w:cs="Times New Roman"/>
          <w:color w:val="000000"/>
          <w:sz w:val="24"/>
          <w:szCs w:val="24"/>
        </w:rPr>
        <w:t xml:space="preserve">Kurum, Sürdürülebilir Kalkınma Amaçları ile uyumlu, dezavantajlı gruplar </w:t>
      </w:r>
      <w:proofErr w:type="gramStart"/>
      <w:r w:rsidRPr="00461158">
        <w:rPr>
          <w:rFonts w:ascii="Times New Roman" w:eastAsia="Calibri" w:hAnsi="Times New Roman" w:cs="Times New Roman"/>
          <w:color w:val="000000"/>
          <w:sz w:val="24"/>
          <w:szCs w:val="24"/>
        </w:rPr>
        <w:t>dahil</w:t>
      </w:r>
      <w:proofErr w:type="gramEnd"/>
      <w:r w:rsidRPr="00461158">
        <w:rPr>
          <w:rFonts w:ascii="Times New Roman" w:eastAsia="Calibri" w:hAnsi="Times New Roman" w:cs="Times New Roman"/>
          <w:color w:val="000000"/>
          <w:sz w:val="24"/>
          <w:szCs w:val="24"/>
        </w:rPr>
        <w:t xml:space="preserve"> toplumun ve çevrenin ihtiyaçlarına cevap verebilen ve değer yaratan toplumsal katkı faaliyetlerinde bulunmaktadır. Ulusal ve uluslararası düzeyde kurumsal iş birlikleri, çeşitli kamu kurum ve kuruluşlarına yapılan görevlendirmeler ile kurumun bünyesinde yer alan birimler aracılığıyla yürütülen eğitim, hizmet, araştırma, danışmanlık vb. toplumsal katkı faaliyetleri izlenmektedir. </w:t>
      </w:r>
      <w:r w:rsidRPr="00461158">
        <w:rPr>
          <w:rFonts w:ascii="Times New Roman" w:eastAsia="Calibri" w:hAnsi="Times New Roman" w:cs="Times New Roman"/>
          <w:color w:val="000000"/>
          <w:sz w:val="24"/>
          <w:szCs w:val="24"/>
        </w:rPr>
        <w:lastRenderedPageBreak/>
        <w:t xml:space="preserve">İzleme mekanizma ve </w:t>
      </w:r>
      <w:proofErr w:type="spellStart"/>
      <w:r w:rsidRPr="00461158">
        <w:rPr>
          <w:rFonts w:ascii="Times New Roman" w:eastAsia="Calibri" w:hAnsi="Times New Roman" w:cs="Times New Roman"/>
          <w:color w:val="000000"/>
          <w:sz w:val="24"/>
          <w:szCs w:val="24"/>
        </w:rPr>
        <w:t>süreçleri</w:t>
      </w:r>
      <w:proofErr w:type="spellEnd"/>
      <w:r w:rsidRPr="00461158">
        <w:rPr>
          <w:rFonts w:ascii="Times New Roman" w:eastAsia="Calibri" w:hAnsi="Times New Roman" w:cs="Times New Roman"/>
          <w:color w:val="000000"/>
          <w:sz w:val="24"/>
          <w:szCs w:val="24"/>
        </w:rPr>
        <w:t xml:space="preserve"> </w:t>
      </w:r>
      <w:proofErr w:type="spellStart"/>
      <w:r w:rsidRPr="00461158">
        <w:rPr>
          <w:rFonts w:ascii="Times New Roman" w:eastAsia="Calibri" w:hAnsi="Times New Roman" w:cs="Times New Roman"/>
          <w:color w:val="000000"/>
          <w:sz w:val="24"/>
          <w:szCs w:val="24"/>
        </w:rPr>
        <w:t>yerleşik</w:t>
      </w:r>
      <w:proofErr w:type="spellEnd"/>
      <w:r w:rsidRPr="00461158">
        <w:rPr>
          <w:rFonts w:ascii="Times New Roman" w:eastAsia="Calibri" w:hAnsi="Times New Roman" w:cs="Times New Roman"/>
          <w:color w:val="000000"/>
          <w:sz w:val="24"/>
          <w:szCs w:val="24"/>
        </w:rPr>
        <w:t xml:space="preserve"> ve </w:t>
      </w:r>
      <w:proofErr w:type="spellStart"/>
      <w:r w:rsidRPr="00461158">
        <w:rPr>
          <w:rFonts w:ascii="Times New Roman" w:eastAsia="Calibri" w:hAnsi="Times New Roman" w:cs="Times New Roman"/>
          <w:color w:val="000000"/>
          <w:sz w:val="24"/>
          <w:szCs w:val="24"/>
        </w:rPr>
        <w:t>sürdürülebilirdir</w:t>
      </w:r>
      <w:proofErr w:type="spellEnd"/>
      <w:r w:rsidRPr="00461158">
        <w:rPr>
          <w:rFonts w:ascii="Times New Roman" w:eastAsia="Calibri" w:hAnsi="Times New Roman" w:cs="Times New Roman"/>
          <w:color w:val="000000"/>
          <w:sz w:val="24"/>
          <w:szCs w:val="24"/>
        </w:rPr>
        <w:t xml:space="preserve">. </w:t>
      </w:r>
      <w:proofErr w:type="spellStart"/>
      <w:r w:rsidRPr="00461158">
        <w:rPr>
          <w:rFonts w:ascii="Times New Roman" w:eastAsia="Calibri" w:hAnsi="Times New Roman" w:cs="Times New Roman"/>
          <w:color w:val="000000"/>
          <w:sz w:val="24"/>
          <w:szCs w:val="24"/>
        </w:rPr>
        <w:t>İyileştirme</w:t>
      </w:r>
      <w:proofErr w:type="spellEnd"/>
      <w:r w:rsidRPr="00461158">
        <w:rPr>
          <w:rFonts w:ascii="Times New Roman" w:eastAsia="Calibri" w:hAnsi="Times New Roman" w:cs="Times New Roman"/>
          <w:color w:val="000000"/>
          <w:sz w:val="24"/>
          <w:szCs w:val="24"/>
        </w:rPr>
        <w:t xml:space="preserve"> adımlarının kanıtları vardır.</w:t>
      </w:r>
    </w:p>
    <w:p w14:paraId="1E2D37B9" w14:textId="77777777" w:rsidR="00182A4E" w:rsidRPr="00182A4E" w:rsidRDefault="00182A4E" w:rsidP="00182A4E">
      <w:pPr>
        <w:pStyle w:val="Balk1"/>
      </w:pPr>
      <w:bookmarkStart w:id="76" w:name="_Toc93582966"/>
      <w:bookmarkStart w:id="77" w:name="_Toc93912546"/>
      <w:r w:rsidRPr="00182A4E">
        <w:t>SONUÇ VE DEĞERLENDİRME</w:t>
      </w:r>
      <w:bookmarkEnd w:id="76"/>
      <w:bookmarkEnd w:id="77"/>
    </w:p>
    <w:p w14:paraId="49BAFCCF" w14:textId="77777777" w:rsidR="00C35A3B" w:rsidRDefault="00C35A3B" w:rsidP="007435AA">
      <w:pPr>
        <w:spacing w:line="360" w:lineRule="auto"/>
        <w:jc w:val="both"/>
        <w:rPr>
          <w:rFonts w:ascii="Times New Roman" w:hAnsi="Times New Roman" w:cs="Times New Roman"/>
          <w:sz w:val="24"/>
          <w:szCs w:val="24"/>
        </w:rPr>
      </w:pPr>
    </w:p>
    <w:p w14:paraId="7A264C92" w14:textId="41997911" w:rsidR="007435AA" w:rsidRDefault="007435AA" w:rsidP="007435AA">
      <w:pPr>
        <w:spacing w:line="360" w:lineRule="auto"/>
        <w:jc w:val="both"/>
        <w:rPr>
          <w:rFonts w:ascii="Times New Roman" w:hAnsi="Times New Roman" w:cs="Times New Roman"/>
          <w:sz w:val="24"/>
          <w:szCs w:val="24"/>
        </w:rPr>
      </w:pPr>
      <w:r w:rsidRPr="007435AA">
        <w:rPr>
          <w:rFonts w:ascii="Times New Roman" w:hAnsi="Times New Roman" w:cs="Times New Roman"/>
          <w:sz w:val="24"/>
          <w:szCs w:val="24"/>
        </w:rPr>
        <w:t xml:space="preserve">Birim </w:t>
      </w:r>
      <w:r>
        <w:rPr>
          <w:rFonts w:ascii="Times New Roman" w:hAnsi="Times New Roman" w:cs="Times New Roman"/>
          <w:sz w:val="24"/>
          <w:szCs w:val="24"/>
        </w:rPr>
        <w:t xml:space="preserve">en on 2018 yılında FEDEK </w:t>
      </w:r>
      <w:r w:rsidRPr="007435AA">
        <w:rPr>
          <w:rFonts w:ascii="Times New Roman" w:hAnsi="Times New Roman" w:cs="Times New Roman"/>
          <w:sz w:val="24"/>
          <w:szCs w:val="24"/>
        </w:rPr>
        <w:t>değerlendirme sürecinden geç</w:t>
      </w:r>
      <w:r>
        <w:rPr>
          <w:rFonts w:ascii="Times New Roman" w:hAnsi="Times New Roman" w:cs="Times New Roman"/>
          <w:sz w:val="24"/>
          <w:szCs w:val="24"/>
        </w:rPr>
        <w:t xml:space="preserve">miş </w:t>
      </w:r>
      <w:r w:rsidRPr="007435AA">
        <w:rPr>
          <w:rFonts w:ascii="Times New Roman" w:hAnsi="Times New Roman" w:cs="Times New Roman"/>
          <w:sz w:val="24"/>
          <w:szCs w:val="24"/>
        </w:rPr>
        <w:t>ve birime sunulmuş geri bildirim raporu</w:t>
      </w:r>
      <w:r>
        <w:rPr>
          <w:rFonts w:ascii="Times New Roman" w:hAnsi="Times New Roman" w:cs="Times New Roman"/>
          <w:sz w:val="24"/>
          <w:szCs w:val="24"/>
        </w:rPr>
        <w:t xml:space="preserve"> doğrultusunda özellikle derslerin güncellenmesi noktasında güncellemeler yapılmıştır (Ek 3. FEDEK </w:t>
      </w:r>
      <w:r w:rsidRPr="007435AA">
        <w:rPr>
          <w:rFonts w:ascii="Times New Roman" w:hAnsi="Times New Roman" w:cs="Times New Roman"/>
          <w:sz w:val="24"/>
          <w:szCs w:val="24"/>
        </w:rPr>
        <w:t>Program Değerlendirme Formu</w:t>
      </w:r>
      <w:r>
        <w:rPr>
          <w:rFonts w:ascii="Times New Roman" w:hAnsi="Times New Roman" w:cs="Times New Roman"/>
          <w:sz w:val="24"/>
          <w:szCs w:val="24"/>
        </w:rPr>
        <w:t>)</w:t>
      </w:r>
      <w:r w:rsidRPr="007435AA">
        <w:rPr>
          <w:rFonts w:ascii="Times New Roman" w:hAnsi="Times New Roman" w:cs="Times New Roman"/>
          <w:sz w:val="24"/>
          <w:szCs w:val="24"/>
        </w:rPr>
        <w:t>.</w:t>
      </w:r>
    </w:p>
    <w:p w14:paraId="46F6D9B2" w14:textId="369DF6D8" w:rsidR="000F62F5" w:rsidRDefault="00C35A3B" w:rsidP="00C35A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Birimin </w:t>
      </w:r>
      <w:r w:rsidR="000F62F5">
        <w:rPr>
          <w:rFonts w:ascii="Times New Roman" w:hAnsi="Times New Roman" w:cs="Times New Roman"/>
          <w:sz w:val="24"/>
          <w:szCs w:val="24"/>
        </w:rPr>
        <w:t xml:space="preserve">güçlü yönleri olarak </w:t>
      </w:r>
      <w:r w:rsidR="000F62F5" w:rsidRPr="000F62F5">
        <w:rPr>
          <w:rFonts w:ascii="Times New Roman" w:hAnsi="Times New Roman" w:cs="Times New Roman"/>
          <w:sz w:val="24"/>
          <w:szCs w:val="24"/>
        </w:rPr>
        <w:t>çağa uygun ve çağı yönlendirebilen</w:t>
      </w:r>
      <w:r w:rsidR="000F62F5">
        <w:rPr>
          <w:rFonts w:ascii="Times New Roman" w:hAnsi="Times New Roman" w:cs="Times New Roman"/>
          <w:sz w:val="24"/>
          <w:szCs w:val="24"/>
        </w:rPr>
        <w:t xml:space="preserve"> bir akademik kadro; </w:t>
      </w:r>
      <w:r w:rsidR="005F07F5">
        <w:rPr>
          <w:rFonts w:ascii="Times New Roman" w:hAnsi="Times New Roman" w:cs="Times New Roman"/>
          <w:sz w:val="24"/>
          <w:szCs w:val="24"/>
        </w:rPr>
        <w:t xml:space="preserve">çok sayıda farklı alanlara özelleşmiş araştırma laboratuvarı sayısı; eğitim programlarının iç/dış paydaş talepleri doğrultusunda güncellenmesi ve Ar-Ge proje sayılarındaki artış gösterilebilir. </w:t>
      </w:r>
    </w:p>
    <w:p w14:paraId="5A44022D" w14:textId="2A906CD8" w:rsidR="005F07F5" w:rsidRDefault="005F07F5" w:rsidP="00C35A3B">
      <w:pPr>
        <w:spacing w:line="360" w:lineRule="auto"/>
        <w:jc w:val="both"/>
        <w:rPr>
          <w:rFonts w:ascii="Times New Roman" w:hAnsi="Times New Roman" w:cs="Times New Roman"/>
          <w:sz w:val="24"/>
          <w:szCs w:val="24"/>
        </w:rPr>
      </w:pPr>
      <w:r>
        <w:rPr>
          <w:rFonts w:ascii="Times New Roman" w:hAnsi="Times New Roman" w:cs="Times New Roman"/>
          <w:sz w:val="24"/>
          <w:szCs w:val="24"/>
        </w:rPr>
        <w:t>Birimin iyileşmeye açık yönleri olarak ö</w:t>
      </w:r>
      <w:r w:rsidRPr="005F07F5">
        <w:rPr>
          <w:rFonts w:ascii="Times New Roman" w:hAnsi="Times New Roman" w:cs="Times New Roman"/>
          <w:sz w:val="24"/>
          <w:szCs w:val="24"/>
        </w:rPr>
        <w:t xml:space="preserve">ğrencilere yönelik deney </w:t>
      </w:r>
      <w:r>
        <w:rPr>
          <w:rFonts w:ascii="Times New Roman" w:hAnsi="Times New Roman" w:cs="Times New Roman"/>
          <w:sz w:val="24"/>
          <w:szCs w:val="24"/>
        </w:rPr>
        <w:t>ve araştırma laboratuvarlarında ki cihazların çağa uygun olarak yenilenmesi; araştırma g</w:t>
      </w:r>
      <w:r w:rsidRPr="005F07F5">
        <w:rPr>
          <w:rFonts w:ascii="Times New Roman" w:hAnsi="Times New Roman" w:cs="Times New Roman"/>
          <w:sz w:val="24"/>
          <w:szCs w:val="24"/>
        </w:rPr>
        <w:t>örevlisi sayısının yetersiz oluşu</w:t>
      </w:r>
      <w:r>
        <w:rPr>
          <w:rFonts w:ascii="Times New Roman" w:hAnsi="Times New Roman" w:cs="Times New Roman"/>
          <w:sz w:val="24"/>
          <w:szCs w:val="24"/>
        </w:rPr>
        <w:t xml:space="preserve">; öğrencilerin Ar-Ge projelerine daha fazla </w:t>
      </w:r>
      <w:proofErr w:type="gramStart"/>
      <w:r>
        <w:rPr>
          <w:rFonts w:ascii="Times New Roman" w:hAnsi="Times New Roman" w:cs="Times New Roman"/>
          <w:sz w:val="24"/>
          <w:szCs w:val="24"/>
        </w:rPr>
        <w:t>entegre</w:t>
      </w:r>
      <w:proofErr w:type="gramEnd"/>
      <w:r>
        <w:rPr>
          <w:rFonts w:ascii="Times New Roman" w:hAnsi="Times New Roman" w:cs="Times New Roman"/>
          <w:sz w:val="24"/>
          <w:szCs w:val="24"/>
        </w:rPr>
        <w:t xml:space="preserve"> edilmesi olarak nitelendirilebilir.</w:t>
      </w:r>
    </w:p>
    <w:sectPr w:rsidR="005F07F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AA2BE" w14:textId="77777777" w:rsidR="00F30411" w:rsidRDefault="00F30411" w:rsidP="00705B5E">
      <w:pPr>
        <w:spacing w:after="0" w:line="240" w:lineRule="auto"/>
      </w:pPr>
      <w:r>
        <w:separator/>
      </w:r>
    </w:p>
  </w:endnote>
  <w:endnote w:type="continuationSeparator" w:id="0">
    <w:p w14:paraId="1757B219" w14:textId="77777777" w:rsidR="00F30411" w:rsidRDefault="00F30411" w:rsidP="00705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11738" w14:textId="21A927FB" w:rsidR="004B1842" w:rsidRDefault="004B1842">
    <w:pPr>
      <w:pStyle w:val="Altbilgi"/>
      <w:jc w:val="center"/>
    </w:pPr>
  </w:p>
  <w:p w14:paraId="34C26CD6" w14:textId="77777777" w:rsidR="004B1842" w:rsidRDefault="004B184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832259"/>
      <w:docPartObj>
        <w:docPartGallery w:val="Page Numbers (Bottom of Page)"/>
        <w:docPartUnique/>
      </w:docPartObj>
    </w:sdtPr>
    <w:sdtEndPr/>
    <w:sdtContent>
      <w:p w14:paraId="65370309" w14:textId="77777777" w:rsidR="004B1842" w:rsidRDefault="004B1842">
        <w:pPr>
          <w:pStyle w:val="Altbilgi"/>
          <w:jc w:val="center"/>
        </w:pPr>
        <w:r>
          <w:fldChar w:fldCharType="begin"/>
        </w:r>
        <w:r>
          <w:instrText>PAGE   \* MERGEFORMAT</w:instrText>
        </w:r>
        <w:r>
          <w:fldChar w:fldCharType="separate"/>
        </w:r>
        <w:r w:rsidR="000E6AD7">
          <w:rPr>
            <w:noProof/>
          </w:rPr>
          <w:t>1</w:t>
        </w:r>
        <w:r>
          <w:fldChar w:fldCharType="end"/>
        </w:r>
      </w:p>
    </w:sdtContent>
  </w:sdt>
  <w:p w14:paraId="0A7C6B75" w14:textId="77777777" w:rsidR="004B1842" w:rsidRDefault="004B184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F2AFC" w14:textId="77777777" w:rsidR="00F30411" w:rsidRDefault="00F30411" w:rsidP="00705B5E">
      <w:pPr>
        <w:spacing w:after="0" w:line="240" w:lineRule="auto"/>
      </w:pPr>
      <w:r>
        <w:separator/>
      </w:r>
    </w:p>
  </w:footnote>
  <w:footnote w:type="continuationSeparator" w:id="0">
    <w:p w14:paraId="13C3336F" w14:textId="77777777" w:rsidR="00F30411" w:rsidRDefault="00F30411" w:rsidP="00705B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10631"/>
    <w:multiLevelType w:val="hybridMultilevel"/>
    <w:tmpl w:val="E7E83E6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EB210C"/>
    <w:multiLevelType w:val="hybridMultilevel"/>
    <w:tmpl w:val="196ED374"/>
    <w:lvl w:ilvl="0" w:tplc="8BA24430">
      <w:numFmt w:val="bullet"/>
      <w:lvlText w:val="-"/>
      <w:lvlJc w:val="left"/>
      <w:pPr>
        <w:ind w:left="720" w:hanging="360"/>
      </w:pPr>
      <w:rPr>
        <w:rFonts w:ascii="Times New Roman" w:eastAsia="Times New Roman" w:hAnsi="Times New Roman" w:hint="default"/>
        <w:b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6529B7"/>
    <w:multiLevelType w:val="hybridMultilevel"/>
    <w:tmpl w:val="50F8BD60"/>
    <w:lvl w:ilvl="0" w:tplc="B9126904">
      <w:start w:val="2"/>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1D96427C"/>
    <w:multiLevelType w:val="hybridMultilevel"/>
    <w:tmpl w:val="C238917A"/>
    <w:lvl w:ilvl="0" w:tplc="041F000F">
      <w:start w:val="1"/>
      <w:numFmt w:val="decimal"/>
      <w:lvlText w:val="%1."/>
      <w:lvlJc w:val="left"/>
      <w:pPr>
        <w:ind w:left="502"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48BD47AD"/>
    <w:multiLevelType w:val="hybridMultilevel"/>
    <w:tmpl w:val="CD68863E"/>
    <w:lvl w:ilvl="0" w:tplc="041F0015">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36353AA"/>
    <w:multiLevelType w:val="hybridMultilevel"/>
    <w:tmpl w:val="836C380A"/>
    <w:lvl w:ilvl="0" w:tplc="E29894A2">
      <w:start w:val="3"/>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615C5578"/>
    <w:multiLevelType w:val="hybridMultilevel"/>
    <w:tmpl w:val="D47E73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A0924DF"/>
    <w:multiLevelType w:val="hybridMultilevel"/>
    <w:tmpl w:val="411A0A20"/>
    <w:lvl w:ilvl="0" w:tplc="E38892E0">
      <w:start w:val="3"/>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6CFE1BA9"/>
    <w:multiLevelType w:val="hybridMultilevel"/>
    <w:tmpl w:val="DF72D08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8"/>
  </w:num>
  <w:num w:numId="5">
    <w:abstractNumId w:val="0"/>
  </w:num>
  <w:num w:numId="6">
    <w:abstractNumId w:val="2"/>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7F7"/>
    <w:rsid w:val="00002135"/>
    <w:rsid w:val="000066F5"/>
    <w:rsid w:val="00007BCB"/>
    <w:rsid w:val="00025596"/>
    <w:rsid w:val="00036789"/>
    <w:rsid w:val="00036D80"/>
    <w:rsid w:val="000402AA"/>
    <w:rsid w:val="00046F96"/>
    <w:rsid w:val="00050B21"/>
    <w:rsid w:val="00051183"/>
    <w:rsid w:val="0005569B"/>
    <w:rsid w:val="00055C8F"/>
    <w:rsid w:val="00066CFB"/>
    <w:rsid w:val="00070A22"/>
    <w:rsid w:val="00072EE6"/>
    <w:rsid w:val="000767A9"/>
    <w:rsid w:val="00077969"/>
    <w:rsid w:val="000820DE"/>
    <w:rsid w:val="00082287"/>
    <w:rsid w:val="00082FFB"/>
    <w:rsid w:val="0008593F"/>
    <w:rsid w:val="00091B23"/>
    <w:rsid w:val="00095F3F"/>
    <w:rsid w:val="00097165"/>
    <w:rsid w:val="000A37F0"/>
    <w:rsid w:val="000B139B"/>
    <w:rsid w:val="000B5B79"/>
    <w:rsid w:val="000B6FFE"/>
    <w:rsid w:val="000B734C"/>
    <w:rsid w:val="000C194E"/>
    <w:rsid w:val="000C1C7E"/>
    <w:rsid w:val="000C1F2B"/>
    <w:rsid w:val="000D1209"/>
    <w:rsid w:val="000D30A0"/>
    <w:rsid w:val="000D4D84"/>
    <w:rsid w:val="000D5541"/>
    <w:rsid w:val="000E604B"/>
    <w:rsid w:val="000E6AD7"/>
    <w:rsid w:val="000F3F1A"/>
    <w:rsid w:val="000F62F5"/>
    <w:rsid w:val="000F6B99"/>
    <w:rsid w:val="000F7135"/>
    <w:rsid w:val="00100C29"/>
    <w:rsid w:val="0010119E"/>
    <w:rsid w:val="00101892"/>
    <w:rsid w:val="00112383"/>
    <w:rsid w:val="00117581"/>
    <w:rsid w:val="001229B3"/>
    <w:rsid w:val="00122A81"/>
    <w:rsid w:val="00123A95"/>
    <w:rsid w:val="00125362"/>
    <w:rsid w:val="001421A4"/>
    <w:rsid w:val="00145FD4"/>
    <w:rsid w:val="001515B0"/>
    <w:rsid w:val="00152B26"/>
    <w:rsid w:val="00154082"/>
    <w:rsid w:val="001542D9"/>
    <w:rsid w:val="0015703B"/>
    <w:rsid w:val="0016525F"/>
    <w:rsid w:val="00165D64"/>
    <w:rsid w:val="00165E32"/>
    <w:rsid w:val="001660C1"/>
    <w:rsid w:val="00170ADA"/>
    <w:rsid w:val="00182A4E"/>
    <w:rsid w:val="00186945"/>
    <w:rsid w:val="00193369"/>
    <w:rsid w:val="0019451A"/>
    <w:rsid w:val="00195468"/>
    <w:rsid w:val="001B308F"/>
    <w:rsid w:val="001B38AB"/>
    <w:rsid w:val="001B3ECA"/>
    <w:rsid w:val="001B45CD"/>
    <w:rsid w:val="001B49CC"/>
    <w:rsid w:val="001C1795"/>
    <w:rsid w:val="001C1FA3"/>
    <w:rsid w:val="001D02BE"/>
    <w:rsid w:val="001D1B45"/>
    <w:rsid w:val="001D6FF8"/>
    <w:rsid w:val="001D7066"/>
    <w:rsid w:val="001D7325"/>
    <w:rsid w:val="001E72AC"/>
    <w:rsid w:val="001F1D56"/>
    <w:rsid w:val="00210338"/>
    <w:rsid w:val="00214E0E"/>
    <w:rsid w:val="00215158"/>
    <w:rsid w:val="00221695"/>
    <w:rsid w:val="002303E1"/>
    <w:rsid w:val="00233168"/>
    <w:rsid w:val="0023397A"/>
    <w:rsid w:val="002441FF"/>
    <w:rsid w:val="00245BCA"/>
    <w:rsid w:val="00246EC1"/>
    <w:rsid w:val="0024735A"/>
    <w:rsid w:val="002478EC"/>
    <w:rsid w:val="002549EA"/>
    <w:rsid w:val="002563B3"/>
    <w:rsid w:val="00266FCB"/>
    <w:rsid w:val="00270971"/>
    <w:rsid w:val="00270DE7"/>
    <w:rsid w:val="00270EB7"/>
    <w:rsid w:val="00273C4B"/>
    <w:rsid w:val="002759CD"/>
    <w:rsid w:val="00276DCA"/>
    <w:rsid w:val="00287E7E"/>
    <w:rsid w:val="002924DD"/>
    <w:rsid w:val="00297635"/>
    <w:rsid w:val="002A6612"/>
    <w:rsid w:val="002A67A5"/>
    <w:rsid w:val="002A7564"/>
    <w:rsid w:val="002B01B7"/>
    <w:rsid w:val="002B091E"/>
    <w:rsid w:val="002B1576"/>
    <w:rsid w:val="002B3004"/>
    <w:rsid w:val="002C14F8"/>
    <w:rsid w:val="002C2DA3"/>
    <w:rsid w:val="002D6E16"/>
    <w:rsid w:val="002E282B"/>
    <w:rsid w:val="002F03C8"/>
    <w:rsid w:val="002F2772"/>
    <w:rsid w:val="002F29FA"/>
    <w:rsid w:val="002F3465"/>
    <w:rsid w:val="002F354E"/>
    <w:rsid w:val="002F367F"/>
    <w:rsid w:val="00300805"/>
    <w:rsid w:val="00301FD9"/>
    <w:rsid w:val="003053B0"/>
    <w:rsid w:val="00314530"/>
    <w:rsid w:val="00317637"/>
    <w:rsid w:val="003179F1"/>
    <w:rsid w:val="003220CF"/>
    <w:rsid w:val="00325B72"/>
    <w:rsid w:val="00326C96"/>
    <w:rsid w:val="00327209"/>
    <w:rsid w:val="003278A8"/>
    <w:rsid w:val="00337BD9"/>
    <w:rsid w:val="00342084"/>
    <w:rsid w:val="0034562A"/>
    <w:rsid w:val="00345721"/>
    <w:rsid w:val="00360499"/>
    <w:rsid w:val="003658DD"/>
    <w:rsid w:val="003662EC"/>
    <w:rsid w:val="003713F7"/>
    <w:rsid w:val="00371D8F"/>
    <w:rsid w:val="00373909"/>
    <w:rsid w:val="00374E9B"/>
    <w:rsid w:val="0037541D"/>
    <w:rsid w:val="00376D8C"/>
    <w:rsid w:val="00382AA6"/>
    <w:rsid w:val="00384324"/>
    <w:rsid w:val="00385167"/>
    <w:rsid w:val="003917CC"/>
    <w:rsid w:val="003A09AA"/>
    <w:rsid w:val="003A190D"/>
    <w:rsid w:val="003A2949"/>
    <w:rsid w:val="003A490D"/>
    <w:rsid w:val="003A5EA1"/>
    <w:rsid w:val="003A7591"/>
    <w:rsid w:val="003B0E21"/>
    <w:rsid w:val="003B53AE"/>
    <w:rsid w:val="003C2B06"/>
    <w:rsid w:val="003C3787"/>
    <w:rsid w:val="003C3830"/>
    <w:rsid w:val="003D13FE"/>
    <w:rsid w:val="003D2987"/>
    <w:rsid w:val="003E0509"/>
    <w:rsid w:val="003F19AA"/>
    <w:rsid w:val="003F2DA8"/>
    <w:rsid w:val="003F31B4"/>
    <w:rsid w:val="003F493E"/>
    <w:rsid w:val="00400DA8"/>
    <w:rsid w:val="00405294"/>
    <w:rsid w:val="004105BD"/>
    <w:rsid w:val="00411D6A"/>
    <w:rsid w:val="004211D4"/>
    <w:rsid w:val="00424167"/>
    <w:rsid w:val="00431154"/>
    <w:rsid w:val="00434188"/>
    <w:rsid w:val="00435036"/>
    <w:rsid w:val="00437CF0"/>
    <w:rsid w:val="0044028B"/>
    <w:rsid w:val="0044109C"/>
    <w:rsid w:val="0044207A"/>
    <w:rsid w:val="004479CD"/>
    <w:rsid w:val="00447A36"/>
    <w:rsid w:val="00450BB2"/>
    <w:rsid w:val="00454DB7"/>
    <w:rsid w:val="00457247"/>
    <w:rsid w:val="00461158"/>
    <w:rsid w:val="00461AA2"/>
    <w:rsid w:val="00461B72"/>
    <w:rsid w:val="004649DF"/>
    <w:rsid w:val="004665AB"/>
    <w:rsid w:val="00467E3F"/>
    <w:rsid w:val="0047138C"/>
    <w:rsid w:val="0047157F"/>
    <w:rsid w:val="004733B5"/>
    <w:rsid w:val="00483136"/>
    <w:rsid w:val="004832F6"/>
    <w:rsid w:val="00483940"/>
    <w:rsid w:val="004965B0"/>
    <w:rsid w:val="004A0255"/>
    <w:rsid w:val="004A20CB"/>
    <w:rsid w:val="004B1842"/>
    <w:rsid w:val="004B76B3"/>
    <w:rsid w:val="004C0E3A"/>
    <w:rsid w:val="004C2C3D"/>
    <w:rsid w:val="004C314E"/>
    <w:rsid w:val="004C3599"/>
    <w:rsid w:val="004C3D71"/>
    <w:rsid w:val="004D4A2B"/>
    <w:rsid w:val="004D591A"/>
    <w:rsid w:val="004D6D5D"/>
    <w:rsid w:val="004D6F55"/>
    <w:rsid w:val="004E354E"/>
    <w:rsid w:val="004E6F10"/>
    <w:rsid w:val="004F1CF7"/>
    <w:rsid w:val="004F3033"/>
    <w:rsid w:val="004F694C"/>
    <w:rsid w:val="0050043D"/>
    <w:rsid w:val="00512263"/>
    <w:rsid w:val="005129D9"/>
    <w:rsid w:val="00517138"/>
    <w:rsid w:val="00522EEE"/>
    <w:rsid w:val="005434F7"/>
    <w:rsid w:val="00555C44"/>
    <w:rsid w:val="00564E99"/>
    <w:rsid w:val="00566249"/>
    <w:rsid w:val="00570094"/>
    <w:rsid w:val="00570D85"/>
    <w:rsid w:val="005723E2"/>
    <w:rsid w:val="00573098"/>
    <w:rsid w:val="0058115C"/>
    <w:rsid w:val="00587B2A"/>
    <w:rsid w:val="00596C7E"/>
    <w:rsid w:val="005A0824"/>
    <w:rsid w:val="005A1953"/>
    <w:rsid w:val="005A4D07"/>
    <w:rsid w:val="005A7F8F"/>
    <w:rsid w:val="005B20D1"/>
    <w:rsid w:val="005B791D"/>
    <w:rsid w:val="005C16B8"/>
    <w:rsid w:val="005D0384"/>
    <w:rsid w:val="005D4104"/>
    <w:rsid w:val="005D6C50"/>
    <w:rsid w:val="005E001D"/>
    <w:rsid w:val="005E227B"/>
    <w:rsid w:val="005E32C7"/>
    <w:rsid w:val="005E6C32"/>
    <w:rsid w:val="005E6DF4"/>
    <w:rsid w:val="005F07F5"/>
    <w:rsid w:val="005F244F"/>
    <w:rsid w:val="005F50D8"/>
    <w:rsid w:val="005F7546"/>
    <w:rsid w:val="0060398D"/>
    <w:rsid w:val="00603DCF"/>
    <w:rsid w:val="00623E88"/>
    <w:rsid w:val="006246B1"/>
    <w:rsid w:val="00631602"/>
    <w:rsid w:val="00635021"/>
    <w:rsid w:val="00636F31"/>
    <w:rsid w:val="0064073A"/>
    <w:rsid w:val="00643BAB"/>
    <w:rsid w:val="0064493A"/>
    <w:rsid w:val="00646B3F"/>
    <w:rsid w:val="00650AC4"/>
    <w:rsid w:val="00653159"/>
    <w:rsid w:val="00662EA1"/>
    <w:rsid w:val="006640D4"/>
    <w:rsid w:val="00667B30"/>
    <w:rsid w:val="00671F96"/>
    <w:rsid w:val="0067277E"/>
    <w:rsid w:val="00682988"/>
    <w:rsid w:val="00684D20"/>
    <w:rsid w:val="006854D6"/>
    <w:rsid w:val="00691681"/>
    <w:rsid w:val="00691F9A"/>
    <w:rsid w:val="006A1262"/>
    <w:rsid w:val="006A5EAC"/>
    <w:rsid w:val="006A7E9B"/>
    <w:rsid w:val="006B30FF"/>
    <w:rsid w:val="006B38BE"/>
    <w:rsid w:val="006B3FB7"/>
    <w:rsid w:val="006C0793"/>
    <w:rsid w:val="006C2427"/>
    <w:rsid w:val="006D196D"/>
    <w:rsid w:val="006D270D"/>
    <w:rsid w:val="006D3DE1"/>
    <w:rsid w:val="006E3169"/>
    <w:rsid w:val="006E535D"/>
    <w:rsid w:val="006E56CE"/>
    <w:rsid w:val="006F0D7D"/>
    <w:rsid w:val="006F4E70"/>
    <w:rsid w:val="006F53CC"/>
    <w:rsid w:val="007016F5"/>
    <w:rsid w:val="00704C0A"/>
    <w:rsid w:val="00705B5E"/>
    <w:rsid w:val="00712C60"/>
    <w:rsid w:val="00713DEA"/>
    <w:rsid w:val="007148AE"/>
    <w:rsid w:val="007159CF"/>
    <w:rsid w:val="007322DF"/>
    <w:rsid w:val="00734252"/>
    <w:rsid w:val="007352CC"/>
    <w:rsid w:val="00741FE0"/>
    <w:rsid w:val="007435AA"/>
    <w:rsid w:val="00752AAC"/>
    <w:rsid w:val="00760130"/>
    <w:rsid w:val="00762268"/>
    <w:rsid w:val="007640AC"/>
    <w:rsid w:val="00764827"/>
    <w:rsid w:val="007663BE"/>
    <w:rsid w:val="007670ED"/>
    <w:rsid w:val="00776F5B"/>
    <w:rsid w:val="007808EE"/>
    <w:rsid w:val="007A2259"/>
    <w:rsid w:val="007A32CF"/>
    <w:rsid w:val="007A6182"/>
    <w:rsid w:val="007B1FCD"/>
    <w:rsid w:val="007B24C7"/>
    <w:rsid w:val="007B5850"/>
    <w:rsid w:val="007B6029"/>
    <w:rsid w:val="007C2036"/>
    <w:rsid w:val="007D5546"/>
    <w:rsid w:val="007D6C94"/>
    <w:rsid w:val="007D7003"/>
    <w:rsid w:val="007D7737"/>
    <w:rsid w:val="007E1DB1"/>
    <w:rsid w:val="007E449C"/>
    <w:rsid w:val="007E526C"/>
    <w:rsid w:val="007F6FE2"/>
    <w:rsid w:val="0080216B"/>
    <w:rsid w:val="00802410"/>
    <w:rsid w:val="00805394"/>
    <w:rsid w:val="00805D26"/>
    <w:rsid w:val="00806115"/>
    <w:rsid w:val="008135A5"/>
    <w:rsid w:val="0081638E"/>
    <w:rsid w:val="00817664"/>
    <w:rsid w:val="00822155"/>
    <w:rsid w:val="00824B2A"/>
    <w:rsid w:val="008252E1"/>
    <w:rsid w:val="00826708"/>
    <w:rsid w:val="008277F9"/>
    <w:rsid w:val="008308E3"/>
    <w:rsid w:val="00834266"/>
    <w:rsid w:val="008350D3"/>
    <w:rsid w:val="008375F9"/>
    <w:rsid w:val="00843CE9"/>
    <w:rsid w:val="00850ED9"/>
    <w:rsid w:val="00855A0D"/>
    <w:rsid w:val="008648D4"/>
    <w:rsid w:val="0086568C"/>
    <w:rsid w:val="00876B76"/>
    <w:rsid w:val="008804A2"/>
    <w:rsid w:val="008866D1"/>
    <w:rsid w:val="00887476"/>
    <w:rsid w:val="008931BA"/>
    <w:rsid w:val="00894224"/>
    <w:rsid w:val="008A20C5"/>
    <w:rsid w:val="008A3478"/>
    <w:rsid w:val="008A4857"/>
    <w:rsid w:val="008A5172"/>
    <w:rsid w:val="008A6796"/>
    <w:rsid w:val="008A6B21"/>
    <w:rsid w:val="008B0958"/>
    <w:rsid w:val="008B3B33"/>
    <w:rsid w:val="008B3FE1"/>
    <w:rsid w:val="008B5493"/>
    <w:rsid w:val="008B5DA3"/>
    <w:rsid w:val="008C0DF2"/>
    <w:rsid w:val="008C17E9"/>
    <w:rsid w:val="008C2ECA"/>
    <w:rsid w:val="008C5AA9"/>
    <w:rsid w:val="008C5D28"/>
    <w:rsid w:val="008C65B7"/>
    <w:rsid w:val="008D1749"/>
    <w:rsid w:val="008D1783"/>
    <w:rsid w:val="008D1A0A"/>
    <w:rsid w:val="008D37B9"/>
    <w:rsid w:val="008D4213"/>
    <w:rsid w:val="008D5A67"/>
    <w:rsid w:val="008D62EB"/>
    <w:rsid w:val="008D6479"/>
    <w:rsid w:val="008D746B"/>
    <w:rsid w:val="008E08CF"/>
    <w:rsid w:val="008E155A"/>
    <w:rsid w:val="008E1A1A"/>
    <w:rsid w:val="008E1E52"/>
    <w:rsid w:val="008E30B4"/>
    <w:rsid w:val="008E34FA"/>
    <w:rsid w:val="008E4BE4"/>
    <w:rsid w:val="008E7D00"/>
    <w:rsid w:val="008F0679"/>
    <w:rsid w:val="008F0CB3"/>
    <w:rsid w:val="008F0F81"/>
    <w:rsid w:val="008F221D"/>
    <w:rsid w:val="008F6E07"/>
    <w:rsid w:val="008F7313"/>
    <w:rsid w:val="00902016"/>
    <w:rsid w:val="00904DDA"/>
    <w:rsid w:val="00905569"/>
    <w:rsid w:val="00905DBD"/>
    <w:rsid w:val="00907B8B"/>
    <w:rsid w:val="00910770"/>
    <w:rsid w:val="00913D54"/>
    <w:rsid w:val="009177E3"/>
    <w:rsid w:val="00925451"/>
    <w:rsid w:val="009279D2"/>
    <w:rsid w:val="00946F7F"/>
    <w:rsid w:val="009604B3"/>
    <w:rsid w:val="009621D7"/>
    <w:rsid w:val="009800F6"/>
    <w:rsid w:val="00986949"/>
    <w:rsid w:val="0098720E"/>
    <w:rsid w:val="00991BFB"/>
    <w:rsid w:val="009931A0"/>
    <w:rsid w:val="00996866"/>
    <w:rsid w:val="009A1882"/>
    <w:rsid w:val="009A3111"/>
    <w:rsid w:val="009B2B75"/>
    <w:rsid w:val="009C5328"/>
    <w:rsid w:val="009D125A"/>
    <w:rsid w:val="009E38CE"/>
    <w:rsid w:val="009E3966"/>
    <w:rsid w:val="009E3D02"/>
    <w:rsid w:val="009F0EE7"/>
    <w:rsid w:val="009F426B"/>
    <w:rsid w:val="009F4F72"/>
    <w:rsid w:val="00A013DB"/>
    <w:rsid w:val="00A15DD6"/>
    <w:rsid w:val="00A2043F"/>
    <w:rsid w:val="00A21F23"/>
    <w:rsid w:val="00A25E9A"/>
    <w:rsid w:val="00A308E0"/>
    <w:rsid w:val="00A30EDC"/>
    <w:rsid w:val="00A31DB8"/>
    <w:rsid w:val="00A348A6"/>
    <w:rsid w:val="00A3583E"/>
    <w:rsid w:val="00A379BE"/>
    <w:rsid w:val="00A414A9"/>
    <w:rsid w:val="00A4465B"/>
    <w:rsid w:val="00A54831"/>
    <w:rsid w:val="00A656AB"/>
    <w:rsid w:val="00A67703"/>
    <w:rsid w:val="00A75CB3"/>
    <w:rsid w:val="00A81C35"/>
    <w:rsid w:val="00A82F35"/>
    <w:rsid w:val="00A845A6"/>
    <w:rsid w:val="00A86C09"/>
    <w:rsid w:val="00A9089F"/>
    <w:rsid w:val="00A94ABE"/>
    <w:rsid w:val="00AA0255"/>
    <w:rsid w:val="00AA17F7"/>
    <w:rsid w:val="00AA44C6"/>
    <w:rsid w:val="00AA465F"/>
    <w:rsid w:val="00AA5CF6"/>
    <w:rsid w:val="00AB15F2"/>
    <w:rsid w:val="00AB1F3B"/>
    <w:rsid w:val="00AD0511"/>
    <w:rsid w:val="00AD4507"/>
    <w:rsid w:val="00AD4F9A"/>
    <w:rsid w:val="00AD5AEA"/>
    <w:rsid w:val="00AE0F4E"/>
    <w:rsid w:val="00AE1227"/>
    <w:rsid w:val="00AE30EB"/>
    <w:rsid w:val="00AE4909"/>
    <w:rsid w:val="00AF64EE"/>
    <w:rsid w:val="00B03FBA"/>
    <w:rsid w:val="00B053E7"/>
    <w:rsid w:val="00B069A4"/>
    <w:rsid w:val="00B06C14"/>
    <w:rsid w:val="00B105C6"/>
    <w:rsid w:val="00B13843"/>
    <w:rsid w:val="00B15B98"/>
    <w:rsid w:val="00B160D5"/>
    <w:rsid w:val="00B207A0"/>
    <w:rsid w:val="00B316F3"/>
    <w:rsid w:val="00B32319"/>
    <w:rsid w:val="00B3314F"/>
    <w:rsid w:val="00B36FF7"/>
    <w:rsid w:val="00B37070"/>
    <w:rsid w:val="00B46559"/>
    <w:rsid w:val="00B47B73"/>
    <w:rsid w:val="00B5103F"/>
    <w:rsid w:val="00B55BC9"/>
    <w:rsid w:val="00B65E9C"/>
    <w:rsid w:val="00B676A0"/>
    <w:rsid w:val="00B71F1A"/>
    <w:rsid w:val="00B72B94"/>
    <w:rsid w:val="00B72D72"/>
    <w:rsid w:val="00B73426"/>
    <w:rsid w:val="00B73477"/>
    <w:rsid w:val="00B7567E"/>
    <w:rsid w:val="00B75B0D"/>
    <w:rsid w:val="00B804E8"/>
    <w:rsid w:val="00B91F67"/>
    <w:rsid w:val="00B94037"/>
    <w:rsid w:val="00B9700F"/>
    <w:rsid w:val="00B97858"/>
    <w:rsid w:val="00BA1194"/>
    <w:rsid w:val="00BA4C21"/>
    <w:rsid w:val="00BC0106"/>
    <w:rsid w:val="00BC262C"/>
    <w:rsid w:val="00BD491A"/>
    <w:rsid w:val="00BD4B32"/>
    <w:rsid w:val="00BE551F"/>
    <w:rsid w:val="00BF760A"/>
    <w:rsid w:val="00C005F7"/>
    <w:rsid w:val="00C0736F"/>
    <w:rsid w:val="00C079EE"/>
    <w:rsid w:val="00C11A11"/>
    <w:rsid w:val="00C1316B"/>
    <w:rsid w:val="00C20037"/>
    <w:rsid w:val="00C2343A"/>
    <w:rsid w:val="00C24F36"/>
    <w:rsid w:val="00C35A3B"/>
    <w:rsid w:val="00C41CFC"/>
    <w:rsid w:val="00C4238B"/>
    <w:rsid w:val="00C4276A"/>
    <w:rsid w:val="00C434DE"/>
    <w:rsid w:val="00C44BAB"/>
    <w:rsid w:val="00C50F8B"/>
    <w:rsid w:val="00C56A54"/>
    <w:rsid w:val="00C738FE"/>
    <w:rsid w:val="00C74F37"/>
    <w:rsid w:val="00C7734E"/>
    <w:rsid w:val="00C912A9"/>
    <w:rsid w:val="00C91A00"/>
    <w:rsid w:val="00C95CFA"/>
    <w:rsid w:val="00C96CC1"/>
    <w:rsid w:val="00C96CF1"/>
    <w:rsid w:val="00CA2C02"/>
    <w:rsid w:val="00CA57FF"/>
    <w:rsid w:val="00CB297E"/>
    <w:rsid w:val="00CB317B"/>
    <w:rsid w:val="00CB35A2"/>
    <w:rsid w:val="00CC003F"/>
    <w:rsid w:val="00CC2731"/>
    <w:rsid w:val="00CD0F7F"/>
    <w:rsid w:val="00CD1884"/>
    <w:rsid w:val="00CD4AF5"/>
    <w:rsid w:val="00CD606D"/>
    <w:rsid w:val="00CE3F05"/>
    <w:rsid w:val="00CF2D5D"/>
    <w:rsid w:val="00D00F90"/>
    <w:rsid w:val="00D04242"/>
    <w:rsid w:val="00D078ED"/>
    <w:rsid w:val="00D10E3F"/>
    <w:rsid w:val="00D17A7C"/>
    <w:rsid w:val="00D25D78"/>
    <w:rsid w:val="00D27DBD"/>
    <w:rsid w:val="00D30A26"/>
    <w:rsid w:val="00D32CF8"/>
    <w:rsid w:val="00D34CCE"/>
    <w:rsid w:val="00D3720E"/>
    <w:rsid w:val="00D4070E"/>
    <w:rsid w:val="00D50F64"/>
    <w:rsid w:val="00D52436"/>
    <w:rsid w:val="00D549E4"/>
    <w:rsid w:val="00D64F57"/>
    <w:rsid w:val="00D71695"/>
    <w:rsid w:val="00D71B8F"/>
    <w:rsid w:val="00D73484"/>
    <w:rsid w:val="00D76436"/>
    <w:rsid w:val="00D769E2"/>
    <w:rsid w:val="00D8329D"/>
    <w:rsid w:val="00D83ACD"/>
    <w:rsid w:val="00D90796"/>
    <w:rsid w:val="00D9317C"/>
    <w:rsid w:val="00D95B11"/>
    <w:rsid w:val="00D95CE7"/>
    <w:rsid w:val="00D97112"/>
    <w:rsid w:val="00DA2BE9"/>
    <w:rsid w:val="00DA7375"/>
    <w:rsid w:val="00DB2758"/>
    <w:rsid w:val="00DB2FBA"/>
    <w:rsid w:val="00DB3572"/>
    <w:rsid w:val="00DC3AF4"/>
    <w:rsid w:val="00DC6831"/>
    <w:rsid w:val="00DC73FF"/>
    <w:rsid w:val="00DE4D92"/>
    <w:rsid w:val="00DE7F5C"/>
    <w:rsid w:val="00DF0E52"/>
    <w:rsid w:val="00DF5039"/>
    <w:rsid w:val="00E112E2"/>
    <w:rsid w:val="00E17EC6"/>
    <w:rsid w:val="00E21637"/>
    <w:rsid w:val="00E21BDB"/>
    <w:rsid w:val="00E234E8"/>
    <w:rsid w:val="00E23882"/>
    <w:rsid w:val="00E41C27"/>
    <w:rsid w:val="00E4454D"/>
    <w:rsid w:val="00E57C62"/>
    <w:rsid w:val="00E61F95"/>
    <w:rsid w:val="00E66015"/>
    <w:rsid w:val="00E72078"/>
    <w:rsid w:val="00E76C95"/>
    <w:rsid w:val="00E80F70"/>
    <w:rsid w:val="00E82B4B"/>
    <w:rsid w:val="00E933F4"/>
    <w:rsid w:val="00E97C8F"/>
    <w:rsid w:val="00EA3195"/>
    <w:rsid w:val="00EA7483"/>
    <w:rsid w:val="00EB62CC"/>
    <w:rsid w:val="00EB7C1F"/>
    <w:rsid w:val="00EC2446"/>
    <w:rsid w:val="00ED40FC"/>
    <w:rsid w:val="00ED77D4"/>
    <w:rsid w:val="00EE0176"/>
    <w:rsid w:val="00EE618D"/>
    <w:rsid w:val="00EF0122"/>
    <w:rsid w:val="00EF41FD"/>
    <w:rsid w:val="00F03A1D"/>
    <w:rsid w:val="00F0645B"/>
    <w:rsid w:val="00F07267"/>
    <w:rsid w:val="00F1090E"/>
    <w:rsid w:val="00F11EBE"/>
    <w:rsid w:val="00F12767"/>
    <w:rsid w:val="00F1296B"/>
    <w:rsid w:val="00F1588E"/>
    <w:rsid w:val="00F2048C"/>
    <w:rsid w:val="00F25914"/>
    <w:rsid w:val="00F30411"/>
    <w:rsid w:val="00F31377"/>
    <w:rsid w:val="00F31431"/>
    <w:rsid w:val="00F363F4"/>
    <w:rsid w:val="00F4129B"/>
    <w:rsid w:val="00F427F6"/>
    <w:rsid w:val="00F507FA"/>
    <w:rsid w:val="00F551A0"/>
    <w:rsid w:val="00F70DC3"/>
    <w:rsid w:val="00F806E4"/>
    <w:rsid w:val="00F8090B"/>
    <w:rsid w:val="00F812F2"/>
    <w:rsid w:val="00F8177E"/>
    <w:rsid w:val="00F83FDE"/>
    <w:rsid w:val="00F858B2"/>
    <w:rsid w:val="00F863BE"/>
    <w:rsid w:val="00F92D91"/>
    <w:rsid w:val="00FA041E"/>
    <w:rsid w:val="00FA3701"/>
    <w:rsid w:val="00FA6FEF"/>
    <w:rsid w:val="00FB18B4"/>
    <w:rsid w:val="00FB19C1"/>
    <w:rsid w:val="00FB2050"/>
    <w:rsid w:val="00FB3C60"/>
    <w:rsid w:val="00FB49BF"/>
    <w:rsid w:val="00FD3B45"/>
    <w:rsid w:val="00FD7C7A"/>
    <w:rsid w:val="00FE60F5"/>
    <w:rsid w:val="00FF4264"/>
    <w:rsid w:val="00FF5EE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5342A"/>
  <w15:chartTrackingRefBased/>
  <w15:docId w15:val="{89A637C0-74DB-43D1-8345-FF7496D8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8E155A"/>
    <w:pPr>
      <w:keepNext/>
      <w:keepLines/>
      <w:spacing w:before="240" w:after="0"/>
      <w:outlineLvl w:val="0"/>
    </w:pPr>
    <w:rPr>
      <w:rFonts w:ascii="Times New Roman" w:eastAsiaTheme="majorEastAsia" w:hAnsi="Times New Roman" w:cstheme="majorBidi"/>
      <w:b/>
      <w:color w:val="000000" w:themeColor="text1"/>
      <w:sz w:val="24"/>
      <w:szCs w:val="32"/>
    </w:rPr>
  </w:style>
  <w:style w:type="paragraph" w:styleId="Balk2">
    <w:name w:val="heading 2"/>
    <w:basedOn w:val="Normal"/>
    <w:next w:val="Normal"/>
    <w:link w:val="Balk2Char"/>
    <w:uiPriority w:val="9"/>
    <w:unhideWhenUsed/>
    <w:qFormat/>
    <w:rsid w:val="008E155A"/>
    <w:pPr>
      <w:keepNext/>
      <w:keepLines/>
      <w:spacing w:before="40" w:after="0" w:line="276" w:lineRule="auto"/>
      <w:outlineLvl w:val="1"/>
    </w:pPr>
    <w:rPr>
      <w:rFonts w:ascii="Times New Roman" w:eastAsiaTheme="majorEastAsia" w:hAnsi="Times New Roman" w:cstheme="majorBidi"/>
      <w:b/>
      <w:color w:val="000000" w:themeColor="text1"/>
      <w:sz w:val="24"/>
      <w:szCs w:val="26"/>
    </w:rPr>
  </w:style>
  <w:style w:type="paragraph" w:styleId="Balk3">
    <w:name w:val="heading 3"/>
    <w:basedOn w:val="Normal"/>
    <w:next w:val="Normal"/>
    <w:link w:val="Balk3Char"/>
    <w:uiPriority w:val="9"/>
    <w:unhideWhenUsed/>
    <w:qFormat/>
    <w:rsid w:val="008E155A"/>
    <w:pPr>
      <w:keepNext/>
      <w:keepLines/>
      <w:spacing w:before="40" w:after="0"/>
      <w:outlineLvl w:val="2"/>
    </w:pPr>
    <w:rPr>
      <w:rFonts w:ascii="Times New Roman" w:eastAsiaTheme="majorEastAsia" w:hAnsi="Times New Roman" w:cstheme="majorBidi"/>
      <w:b/>
      <w:color w:val="000000" w:themeColor="text1"/>
      <w:sz w:val="24"/>
      <w:szCs w:val="24"/>
    </w:rPr>
  </w:style>
  <w:style w:type="paragraph" w:styleId="Balk4">
    <w:name w:val="heading 4"/>
    <w:basedOn w:val="Normal"/>
    <w:next w:val="Normal"/>
    <w:link w:val="Balk4Char"/>
    <w:uiPriority w:val="9"/>
    <w:unhideWhenUsed/>
    <w:qFormat/>
    <w:rsid w:val="003713F7"/>
    <w:pPr>
      <w:keepNext/>
      <w:keepLines/>
      <w:spacing w:before="40" w:after="0"/>
      <w:outlineLvl w:val="3"/>
    </w:pPr>
    <w:rPr>
      <w:rFonts w:ascii="Times New Roman" w:eastAsiaTheme="majorEastAsia" w:hAnsi="Times New Roman" w:cstheme="majorBidi"/>
      <w:b/>
      <w:iCs/>
      <w:color w:val="000000" w:themeColor="text1"/>
      <w:sz w:val="24"/>
    </w:rPr>
  </w:style>
  <w:style w:type="paragraph" w:styleId="Balk5">
    <w:name w:val="heading 5"/>
    <w:basedOn w:val="Normal"/>
    <w:next w:val="Normal"/>
    <w:link w:val="Balk5Char"/>
    <w:uiPriority w:val="9"/>
    <w:semiHidden/>
    <w:unhideWhenUsed/>
    <w:qFormat/>
    <w:rsid w:val="00B9785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E155A"/>
    <w:rPr>
      <w:rFonts w:ascii="Times New Roman" w:eastAsiaTheme="majorEastAsia" w:hAnsi="Times New Roman" w:cstheme="majorBidi"/>
      <w:b/>
      <w:color w:val="000000" w:themeColor="text1"/>
      <w:sz w:val="24"/>
      <w:szCs w:val="26"/>
    </w:rPr>
  </w:style>
  <w:style w:type="paragraph" w:styleId="ListeParagraf">
    <w:name w:val="List Paragraph"/>
    <w:basedOn w:val="Normal"/>
    <w:uiPriority w:val="34"/>
    <w:qFormat/>
    <w:rsid w:val="002F354E"/>
    <w:pPr>
      <w:ind w:left="720"/>
      <w:contextualSpacing/>
    </w:pPr>
  </w:style>
  <w:style w:type="character" w:styleId="Kpr">
    <w:name w:val="Hyperlink"/>
    <w:basedOn w:val="VarsaylanParagrafYazTipi"/>
    <w:uiPriority w:val="99"/>
    <w:unhideWhenUsed/>
    <w:rsid w:val="002478EC"/>
    <w:rPr>
      <w:color w:val="0563C1" w:themeColor="hyperlink"/>
      <w:u w:val="single"/>
    </w:rPr>
  </w:style>
  <w:style w:type="character" w:customStyle="1" w:styleId="zmlenmeyenBahsetme1">
    <w:name w:val="Çözümlenmeyen Bahsetme1"/>
    <w:basedOn w:val="VarsaylanParagrafYazTipi"/>
    <w:uiPriority w:val="99"/>
    <w:semiHidden/>
    <w:unhideWhenUsed/>
    <w:rsid w:val="002478EC"/>
    <w:rPr>
      <w:color w:val="605E5C"/>
      <w:shd w:val="clear" w:color="auto" w:fill="E1DFDD"/>
    </w:rPr>
  </w:style>
  <w:style w:type="character" w:customStyle="1" w:styleId="Balk3Char">
    <w:name w:val="Başlık 3 Char"/>
    <w:basedOn w:val="VarsaylanParagrafYazTipi"/>
    <w:link w:val="Balk3"/>
    <w:uiPriority w:val="9"/>
    <w:rsid w:val="008E155A"/>
    <w:rPr>
      <w:rFonts w:ascii="Times New Roman" w:eastAsiaTheme="majorEastAsia" w:hAnsi="Times New Roman" w:cstheme="majorBidi"/>
      <w:b/>
      <w:color w:val="000000" w:themeColor="text1"/>
      <w:sz w:val="24"/>
      <w:szCs w:val="24"/>
    </w:rPr>
  </w:style>
  <w:style w:type="character" w:customStyle="1" w:styleId="gd">
    <w:name w:val="gd"/>
    <w:basedOn w:val="VarsaylanParagrafYazTipi"/>
    <w:rsid w:val="00FB49BF"/>
  </w:style>
  <w:style w:type="character" w:customStyle="1" w:styleId="g3">
    <w:name w:val="g3"/>
    <w:basedOn w:val="VarsaylanParagrafYazTipi"/>
    <w:rsid w:val="00FB49BF"/>
  </w:style>
  <w:style w:type="character" w:customStyle="1" w:styleId="hb">
    <w:name w:val="hb"/>
    <w:basedOn w:val="VarsaylanParagrafYazTipi"/>
    <w:rsid w:val="00FB49BF"/>
  </w:style>
  <w:style w:type="character" w:customStyle="1" w:styleId="g2">
    <w:name w:val="g2"/>
    <w:basedOn w:val="VarsaylanParagrafYazTipi"/>
    <w:rsid w:val="00FB49BF"/>
  </w:style>
  <w:style w:type="character" w:customStyle="1" w:styleId="Balk5Char">
    <w:name w:val="Başlık 5 Char"/>
    <w:basedOn w:val="VarsaylanParagrafYazTipi"/>
    <w:link w:val="Balk5"/>
    <w:uiPriority w:val="9"/>
    <w:semiHidden/>
    <w:rsid w:val="00B97858"/>
    <w:rPr>
      <w:rFonts w:asciiTheme="majorHAnsi" w:eastAsiaTheme="majorEastAsia" w:hAnsiTheme="majorHAnsi" w:cstheme="majorBidi"/>
      <w:color w:val="2F5496" w:themeColor="accent1" w:themeShade="BF"/>
    </w:rPr>
  </w:style>
  <w:style w:type="table" w:styleId="TabloKlavuzu">
    <w:name w:val="Table Grid"/>
    <w:basedOn w:val="NormalTablo"/>
    <w:uiPriority w:val="39"/>
    <w:rsid w:val="00B97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8E155A"/>
    <w:rPr>
      <w:rFonts w:ascii="Times New Roman" w:eastAsiaTheme="majorEastAsia" w:hAnsi="Times New Roman" w:cstheme="majorBidi"/>
      <w:b/>
      <w:color w:val="000000" w:themeColor="text1"/>
      <w:sz w:val="24"/>
      <w:szCs w:val="32"/>
    </w:rPr>
  </w:style>
  <w:style w:type="character" w:styleId="Gl">
    <w:name w:val="Strong"/>
    <w:basedOn w:val="VarsaylanParagrafYazTipi"/>
    <w:uiPriority w:val="22"/>
    <w:qFormat/>
    <w:rsid w:val="002441FF"/>
    <w:rPr>
      <w:b/>
      <w:bCs/>
    </w:rPr>
  </w:style>
  <w:style w:type="character" w:customStyle="1" w:styleId="Balk4Char">
    <w:name w:val="Başlık 4 Char"/>
    <w:basedOn w:val="VarsaylanParagrafYazTipi"/>
    <w:link w:val="Balk4"/>
    <w:uiPriority w:val="9"/>
    <w:rsid w:val="003713F7"/>
    <w:rPr>
      <w:rFonts w:ascii="Times New Roman" w:eastAsiaTheme="majorEastAsia" w:hAnsi="Times New Roman" w:cstheme="majorBidi"/>
      <w:b/>
      <w:iCs/>
      <w:color w:val="000000" w:themeColor="text1"/>
      <w:sz w:val="24"/>
    </w:rPr>
  </w:style>
  <w:style w:type="paragraph" w:styleId="stbilgi">
    <w:name w:val="header"/>
    <w:basedOn w:val="Normal"/>
    <w:link w:val="stbilgiChar"/>
    <w:uiPriority w:val="99"/>
    <w:unhideWhenUsed/>
    <w:rsid w:val="00705B5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05B5E"/>
  </w:style>
  <w:style w:type="paragraph" w:styleId="Altbilgi">
    <w:name w:val="footer"/>
    <w:basedOn w:val="Normal"/>
    <w:link w:val="AltbilgiChar"/>
    <w:uiPriority w:val="99"/>
    <w:unhideWhenUsed/>
    <w:rsid w:val="00705B5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05B5E"/>
  </w:style>
  <w:style w:type="paragraph" w:styleId="T1">
    <w:name w:val="toc 1"/>
    <w:basedOn w:val="Normal"/>
    <w:next w:val="Normal"/>
    <w:autoRedefine/>
    <w:uiPriority w:val="39"/>
    <w:unhideWhenUsed/>
    <w:rsid w:val="00705B5E"/>
    <w:pPr>
      <w:spacing w:after="100"/>
    </w:pPr>
  </w:style>
  <w:style w:type="paragraph" w:styleId="T2">
    <w:name w:val="toc 2"/>
    <w:basedOn w:val="Normal"/>
    <w:next w:val="Normal"/>
    <w:autoRedefine/>
    <w:uiPriority w:val="39"/>
    <w:unhideWhenUsed/>
    <w:rsid w:val="00705B5E"/>
    <w:pPr>
      <w:spacing w:after="100"/>
      <w:ind w:left="220"/>
    </w:pPr>
  </w:style>
  <w:style w:type="paragraph" w:styleId="T3">
    <w:name w:val="toc 3"/>
    <w:basedOn w:val="Normal"/>
    <w:next w:val="Normal"/>
    <w:autoRedefine/>
    <w:uiPriority w:val="39"/>
    <w:unhideWhenUsed/>
    <w:rsid w:val="00705B5E"/>
    <w:pPr>
      <w:spacing w:after="100"/>
      <w:ind w:left="440"/>
    </w:pPr>
  </w:style>
  <w:style w:type="paragraph" w:styleId="T4">
    <w:name w:val="toc 4"/>
    <w:basedOn w:val="Normal"/>
    <w:next w:val="Normal"/>
    <w:autoRedefine/>
    <w:uiPriority w:val="39"/>
    <w:unhideWhenUsed/>
    <w:rsid w:val="00705B5E"/>
    <w:pPr>
      <w:spacing w:after="100"/>
      <w:ind w:left="660"/>
    </w:pPr>
  </w:style>
  <w:style w:type="character" w:styleId="zlenenKpr">
    <w:name w:val="FollowedHyperlink"/>
    <w:basedOn w:val="VarsaylanParagrafYazTipi"/>
    <w:uiPriority w:val="99"/>
    <w:semiHidden/>
    <w:unhideWhenUsed/>
    <w:rsid w:val="00F25914"/>
    <w:rPr>
      <w:color w:val="954F72" w:themeColor="followedHyperlink"/>
      <w:u w:val="single"/>
    </w:rPr>
  </w:style>
  <w:style w:type="character" w:customStyle="1" w:styleId="UnresolvedMention">
    <w:name w:val="Unresolved Mention"/>
    <w:basedOn w:val="VarsaylanParagrafYazTipi"/>
    <w:uiPriority w:val="99"/>
    <w:semiHidden/>
    <w:unhideWhenUsed/>
    <w:rsid w:val="00C74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09168">
      <w:bodyDiv w:val="1"/>
      <w:marLeft w:val="0"/>
      <w:marRight w:val="0"/>
      <w:marTop w:val="0"/>
      <w:marBottom w:val="0"/>
      <w:divBdr>
        <w:top w:val="none" w:sz="0" w:space="0" w:color="auto"/>
        <w:left w:val="none" w:sz="0" w:space="0" w:color="auto"/>
        <w:bottom w:val="none" w:sz="0" w:space="0" w:color="auto"/>
        <w:right w:val="none" w:sz="0" w:space="0" w:color="auto"/>
      </w:divBdr>
      <w:divsChild>
        <w:div w:id="193539396">
          <w:marLeft w:val="0"/>
          <w:marRight w:val="0"/>
          <w:marTop w:val="0"/>
          <w:marBottom w:val="0"/>
          <w:divBdr>
            <w:top w:val="none" w:sz="0" w:space="0" w:color="auto"/>
            <w:left w:val="none" w:sz="0" w:space="0" w:color="auto"/>
            <w:bottom w:val="none" w:sz="0" w:space="0" w:color="auto"/>
            <w:right w:val="none" w:sz="0" w:space="0" w:color="auto"/>
          </w:divBdr>
        </w:div>
        <w:div w:id="224879852">
          <w:marLeft w:val="0"/>
          <w:marRight w:val="0"/>
          <w:marTop w:val="0"/>
          <w:marBottom w:val="0"/>
          <w:divBdr>
            <w:top w:val="none" w:sz="0" w:space="0" w:color="auto"/>
            <w:left w:val="none" w:sz="0" w:space="0" w:color="auto"/>
            <w:bottom w:val="none" w:sz="0" w:space="0" w:color="auto"/>
            <w:right w:val="none" w:sz="0" w:space="0" w:color="auto"/>
          </w:divBdr>
        </w:div>
        <w:div w:id="1237980898">
          <w:marLeft w:val="0"/>
          <w:marRight w:val="0"/>
          <w:marTop w:val="0"/>
          <w:marBottom w:val="0"/>
          <w:divBdr>
            <w:top w:val="none" w:sz="0" w:space="0" w:color="auto"/>
            <w:left w:val="none" w:sz="0" w:space="0" w:color="auto"/>
            <w:bottom w:val="none" w:sz="0" w:space="0" w:color="auto"/>
            <w:right w:val="none" w:sz="0" w:space="0" w:color="auto"/>
          </w:divBdr>
        </w:div>
        <w:div w:id="1918897276">
          <w:marLeft w:val="0"/>
          <w:marRight w:val="0"/>
          <w:marTop w:val="0"/>
          <w:marBottom w:val="0"/>
          <w:divBdr>
            <w:top w:val="none" w:sz="0" w:space="0" w:color="auto"/>
            <w:left w:val="none" w:sz="0" w:space="0" w:color="auto"/>
            <w:bottom w:val="none" w:sz="0" w:space="0" w:color="auto"/>
            <w:right w:val="none" w:sz="0" w:space="0" w:color="auto"/>
          </w:divBdr>
        </w:div>
      </w:divsChild>
    </w:div>
    <w:div w:id="494880994">
      <w:bodyDiv w:val="1"/>
      <w:marLeft w:val="0"/>
      <w:marRight w:val="0"/>
      <w:marTop w:val="0"/>
      <w:marBottom w:val="0"/>
      <w:divBdr>
        <w:top w:val="none" w:sz="0" w:space="0" w:color="auto"/>
        <w:left w:val="none" w:sz="0" w:space="0" w:color="auto"/>
        <w:bottom w:val="none" w:sz="0" w:space="0" w:color="auto"/>
        <w:right w:val="none" w:sz="0" w:space="0" w:color="auto"/>
      </w:divBdr>
    </w:div>
    <w:div w:id="776676877">
      <w:bodyDiv w:val="1"/>
      <w:marLeft w:val="0"/>
      <w:marRight w:val="0"/>
      <w:marTop w:val="0"/>
      <w:marBottom w:val="0"/>
      <w:divBdr>
        <w:top w:val="none" w:sz="0" w:space="0" w:color="auto"/>
        <w:left w:val="none" w:sz="0" w:space="0" w:color="auto"/>
        <w:bottom w:val="none" w:sz="0" w:space="0" w:color="auto"/>
        <w:right w:val="none" w:sz="0" w:space="0" w:color="auto"/>
      </w:divBdr>
      <w:divsChild>
        <w:div w:id="262766315">
          <w:marLeft w:val="0"/>
          <w:marRight w:val="0"/>
          <w:marTop w:val="0"/>
          <w:marBottom w:val="0"/>
          <w:divBdr>
            <w:top w:val="none" w:sz="0" w:space="0" w:color="auto"/>
            <w:left w:val="none" w:sz="0" w:space="0" w:color="auto"/>
            <w:bottom w:val="none" w:sz="0" w:space="0" w:color="auto"/>
            <w:right w:val="none" w:sz="0" w:space="0" w:color="auto"/>
          </w:divBdr>
          <w:divsChild>
            <w:div w:id="141895072">
              <w:marLeft w:val="0"/>
              <w:marRight w:val="0"/>
              <w:marTop w:val="0"/>
              <w:marBottom w:val="0"/>
              <w:divBdr>
                <w:top w:val="none" w:sz="0" w:space="0" w:color="auto"/>
                <w:left w:val="none" w:sz="0" w:space="0" w:color="auto"/>
                <w:bottom w:val="none" w:sz="0" w:space="0" w:color="auto"/>
                <w:right w:val="none" w:sz="0" w:space="0" w:color="auto"/>
              </w:divBdr>
              <w:divsChild>
                <w:div w:id="1475947373">
                  <w:marLeft w:val="0"/>
                  <w:marRight w:val="0"/>
                  <w:marTop w:val="120"/>
                  <w:marBottom w:val="0"/>
                  <w:divBdr>
                    <w:top w:val="none" w:sz="0" w:space="0" w:color="auto"/>
                    <w:left w:val="none" w:sz="0" w:space="0" w:color="auto"/>
                    <w:bottom w:val="none" w:sz="0" w:space="0" w:color="auto"/>
                    <w:right w:val="none" w:sz="0" w:space="0" w:color="auto"/>
                  </w:divBdr>
                  <w:divsChild>
                    <w:div w:id="1213033128">
                      <w:marLeft w:val="0"/>
                      <w:marRight w:val="0"/>
                      <w:marTop w:val="0"/>
                      <w:marBottom w:val="0"/>
                      <w:divBdr>
                        <w:top w:val="none" w:sz="0" w:space="0" w:color="auto"/>
                        <w:left w:val="none" w:sz="0" w:space="0" w:color="auto"/>
                        <w:bottom w:val="none" w:sz="0" w:space="0" w:color="auto"/>
                        <w:right w:val="none" w:sz="0" w:space="0" w:color="auto"/>
                      </w:divBdr>
                      <w:divsChild>
                        <w:div w:id="202166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71609">
              <w:marLeft w:val="0"/>
              <w:marRight w:val="0"/>
              <w:marTop w:val="0"/>
              <w:marBottom w:val="0"/>
              <w:divBdr>
                <w:top w:val="none" w:sz="0" w:space="0" w:color="auto"/>
                <w:left w:val="none" w:sz="0" w:space="0" w:color="auto"/>
                <w:bottom w:val="none" w:sz="0" w:space="0" w:color="auto"/>
                <w:right w:val="none" w:sz="0" w:space="0" w:color="auto"/>
              </w:divBdr>
              <w:divsChild>
                <w:div w:id="263537919">
                  <w:marLeft w:val="60"/>
                  <w:marRight w:val="0"/>
                  <w:marTop w:val="0"/>
                  <w:marBottom w:val="0"/>
                  <w:divBdr>
                    <w:top w:val="none" w:sz="0" w:space="0" w:color="auto"/>
                    <w:left w:val="none" w:sz="0" w:space="0" w:color="auto"/>
                    <w:bottom w:val="none" w:sz="0" w:space="0" w:color="auto"/>
                    <w:right w:val="none" w:sz="0" w:space="0" w:color="auto"/>
                  </w:divBdr>
                </w:div>
                <w:div w:id="398207767">
                  <w:marLeft w:val="0"/>
                  <w:marRight w:val="0"/>
                  <w:marTop w:val="0"/>
                  <w:marBottom w:val="0"/>
                  <w:divBdr>
                    <w:top w:val="none" w:sz="0" w:space="0" w:color="auto"/>
                    <w:left w:val="none" w:sz="0" w:space="0" w:color="auto"/>
                    <w:bottom w:val="none" w:sz="0" w:space="0" w:color="auto"/>
                    <w:right w:val="none" w:sz="0" w:space="0" w:color="auto"/>
                  </w:divBdr>
                </w:div>
                <w:div w:id="458650322">
                  <w:marLeft w:val="300"/>
                  <w:marRight w:val="0"/>
                  <w:marTop w:val="0"/>
                  <w:marBottom w:val="0"/>
                  <w:divBdr>
                    <w:top w:val="none" w:sz="0" w:space="0" w:color="auto"/>
                    <w:left w:val="none" w:sz="0" w:space="0" w:color="auto"/>
                    <w:bottom w:val="none" w:sz="0" w:space="0" w:color="auto"/>
                    <w:right w:val="none" w:sz="0" w:space="0" w:color="auto"/>
                  </w:divBdr>
                </w:div>
                <w:div w:id="1686131258">
                  <w:marLeft w:val="0"/>
                  <w:marRight w:val="0"/>
                  <w:marTop w:val="0"/>
                  <w:marBottom w:val="0"/>
                  <w:divBdr>
                    <w:top w:val="none" w:sz="0" w:space="0" w:color="auto"/>
                    <w:left w:val="none" w:sz="0" w:space="0" w:color="auto"/>
                    <w:bottom w:val="none" w:sz="0" w:space="0" w:color="auto"/>
                    <w:right w:val="none" w:sz="0" w:space="0" w:color="auto"/>
                  </w:divBdr>
                </w:div>
                <w:div w:id="211828266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0480388">
          <w:marLeft w:val="0"/>
          <w:marRight w:val="0"/>
          <w:marTop w:val="0"/>
          <w:marBottom w:val="0"/>
          <w:divBdr>
            <w:top w:val="none" w:sz="0" w:space="0" w:color="auto"/>
            <w:left w:val="none" w:sz="0" w:space="0" w:color="auto"/>
            <w:bottom w:val="none" w:sz="0" w:space="0" w:color="auto"/>
            <w:right w:val="none" w:sz="0" w:space="0" w:color="auto"/>
          </w:divBdr>
          <w:divsChild>
            <w:div w:id="111857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2991">
      <w:bodyDiv w:val="1"/>
      <w:marLeft w:val="0"/>
      <w:marRight w:val="0"/>
      <w:marTop w:val="0"/>
      <w:marBottom w:val="0"/>
      <w:divBdr>
        <w:top w:val="none" w:sz="0" w:space="0" w:color="auto"/>
        <w:left w:val="none" w:sz="0" w:space="0" w:color="auto"/>
        <w:bottom w:val="none" w:sz="0" w:space="0" w:color="auto"/>
        <w:right w:val="none" w:sz="0" w:space="0" w:color="auto"/>
      </w:divBdr>
    </w:div>
    <w:div w:id="908613694">
      <w:bodyDiv w:val="1"/>
      <w:marLeft w:val="0"/>
      <w:marRight w:val="0"/>
      <w:marTop w:val="0"/>
      <w:marBottom w:val="0"/>
      <w:divBdr>
        <w:top w:val="none" w:sz="0" w:space="0" w:color="auto"/>
        <w:left w:val="none" w:sz="0" w:space="0" w:color="auto"/>
        <w:bottom w:val="none" w:sz="0" w:space="0" w:color="auto"/>
        <w:right w:val="none" w:sz="0" w:space="0" w:color="auto"/>
      </w:divBdr>
    </w:div>
    <w:div w:id="971641810">
      <w:bodyDiv w:val="1"/>
      <w:marLeft w:val="0"/>
      <w:marRight w:val="0"/>
      <w:marTop w:val="0"/>
      <w:marBottom w:val="0"/>
      <w:divBdr>
        <w:top w:val="none" w:sz="0" w:space="0" w:color="auto"/>
        <w:left w:val="none" w:sz="0" w:space="0" w:color="auto"/>
        <w:bottom w:val="none" w:sz="0" w:space="0" w:color="auto"/>
        <w:right w:val="none" w:sz="0" w:space="0" w:color="auto"/>
      </w:divBdr>
    </w:div>
    <w:div w:id="1244074265">
      <w:bodyDiv w:val="1"/>
      <w:marLeft w:val="0"/>
      <w:marRight w:val="0"/>
      <w:marTop w:val="0"/>
      <w:marBottom w:val="0"/>
      <w:divBdr>
        <w:top w:val="none" w:sz="0" w:space="0" w:color="auto"/>
        <w:left w:val="none" w:sz="0" w:space="0" w:color="auto"/>
        <w:bottom w:val="none" w:sz="0" w:space="0" w:color="auto"/>
        <w:right w:val="none" w:sz="0" w:space="0" w:color="auto"/>
      </w:divBdr>
    </w:div>
    <w:div w:id="1561212856">
      <w:bodyDiv w:val="1"/>
      <w:marLeft w:val="0"/>
      <w:marRight w:val="0"/>
      <w:marTop w:val="0"/>
      <w:marBottom w:val="0"/>
      <w:divBdr>
        <w:top w:val="none" w:sz="0" w:space="0" w:color="auto"/>
        <w:left w:val="none" w:sz="0" w:space="0" w:color="auto"/>
        <w:bottom w:val="none" w:sz="0" w:space="0" w:color="auto"/>
        <w:right w:val="none" w:sz="0" w:space="0" w:color="auto"/>
      </w:divBdr>
    </w:div>
    <w:div w:id="1983926218">
      <w:bodyDiv w:val="1"/>
      <w:marLeft w:val="0"/>
      <w:marRight w:val="0"/>
      <w:marTop w:val="0"/>
      <w:marBottom w:val="0"/>
      <w:divBdr>
        <w:top w:val="none" w:sz="0" w:space="0" w:color="auto"/>
        <w:left w:val="none" w:sz="0" w:space="0" w:color="auto"/>
        <w:bottom w:val="none" w:sz="0" w:space="0" w:color="auto"/>
        <w:right w:val="none" w:sz="0" w:space="0" w:color="auto"/>
      </w:divBdr>
    </w:div>
    <w:div w:id="2045054944">
      <w:bodyDiv w:val="1"/>
      <w:marLeft w:val="0"/>
      <w:marRight w:val="0"/>
      <w:marTop w:val="0"/>
      <w:marBottom w:val="0"/>
      <w:divBdr>
        <w:top w:val="none" w:sz="0" w:space="0" w:color="auto"/>
        <w:left w:val="none" w:sz="0" w:space="0" w:color="auto"/>
        <w:bottom w:val="none" w:sz="0" w:space="0" w:color="auto"/>
        <w:right w:val="none" w:sz="0" w:space="0" w:color="auto"/>
      </w:divBdr>
    </w:div>
    <w:div w:id="210758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psis.ogu.edu.tr/Default2.aspx" TargetMode="External"/><Relationship Id="rId21" Type="http://schemas.openxmlformats.org/officeDocument/2006/relationships/hyperlink" Target="https://strateji.ogu.edu.tr/Storage/Strateji/Uploads/ESOG%C3%9C-2023-2027-Stratejik-Plan%C4%B1.pdf" TargetMode="External"/><Relationship Id="rId42" Type="http://schemas.openxmlformats.org/officeDocument/2006/relationships/hyperlink" Target="mailto:esogu.biyoloji.mezunlari@gmail.com" TargetMode="External"/><Relationship Id="rId47" Type="http://schemas.openxmlformats.org/officeDocument/2006/relationships/hyperlink" Target="https://ects.ogu.edu.tr/Lisans/Program/14" TargetMode="External"/><Relationship Id="rId63" Type="http://schemas.openxmlformats.org/officeDocument/2006/relationships/hyperlink" Target="https://biyoloji.ogu.edu.tr/Sayfa/Index/19/akademik-personel" TargetMode="External"/><Relationship Id="rId68" Type="http://schemas.openxmlformats.org/officeDocument/2006/relationships/hyperlink" Target="http://kutuphane.ogu.edu.tr/Sayfa/Index/94/veritabanlari" TargetMode="External"/><Relationship Id="rId84" Type="http://schemas.openxmlformats.org/officeDocument/2006/relationships/hyperlink" Target="https://biyoloji.ogu.edu.tr/Haber/Detay/35/bolumumuzde-2-ogrenciye-tubitak-destegi" TargetMode="External"/><Relationship Id="rId89" Type="http://schemas.openxmlformats.org/officeDocument/2006/relationships/hyperlink" Target="https://web.ogu.edu.tr/bap/Sayfa/Index/1059/bap-komisyonu" TargetMode="External"/><Relationship Id="rId112" Type="http://schemas.openxmlformats.org/officeDocument/2006/relationships/fontTable" Target="fontTable.xml"/><Relationship Id="rId16" Type="http://schemas.openxmlformats.org/officeDocument/2006/relationships/hyperlink" Target="mailto:usirin@ogu.edu.tr" TargetMode="External"/><Relationship Id="rId107" Type="http://schemas.openxmlformats.org/officeDocument/2006/relationships/hyperlink" Target="https://expo2021hatay.com/en/" TargetMode="External"/><Relationship Id="rId11" Type="http://schemas.openxmlformats.org/officeDocument/2006/relationships/hyperlink" Target="https://kalite.ogu.edu.tr/Sayfa/Index/117/diger-toplantilar" TargetMode="External"/><Relationship Id="rId32" Type="http://schemas.openxmlformats.org/officeDocument/2006/relationships/hyperlink" Target="https://bapsis.ogu.edu.tr/Default2.aspx" TargetMode="External"/><Relationship Id="rId37" Type="http://schemas.openxmlformats.org/officeDocument/2006/relationships/hyperlink" Target="https://www.ogu.edu.tr/Icerik/Index/408/ar-ge-koordinatorlugu" TargetMode="External"/><Relationship Id="rId53" Type="http://schemas.openxmlformats.org/officeDocument/2006/relationships/hyperlink" Target="https://ects.ogu.edu.tr/Lisans/Program/14" TargetMode="External"/><Relationship Id="rId58" Type="http://schemas.openxmlformats.org/officeDocument/2006/relationships/hyperlink" Target="https://kayit.ogu.edu.tr/Sayfa/Index/21/ders-muafiyet-islemleri" TargetMode="External"/><Relationship Id="rId74" Type="http://schemas.openxmlformats.org/officeDocument/2006/relationships/hyperlink" Target="https://www.youtube.com/watch?v=bNYNjuATzWc&amp;feature=youtu.be" TargetMode="External"/><Relationship Id="rId79" Type="http://schemas.openxmlformats.org/officeDocument/2006/relationships/hyperlink" Target="https://www.ogu.edu.tr/Web/DuyuruDetay/7016?page=7" TargetMode="External"/><Relationship Id="rId102" Type="http://schemas.openxmlformats.org/officeDocument/2006/relationships/hyperlink" Target="https://www.youtube.com/watch?v=PI-8zGzzki0" TargetMode="External"/><Relationship Id="rId5" Type="http://schemas.openxmlformats.org/officeDocument/2006/relationships/webSettings" Target="webSettings.xml"/><Relationship Id="rId90" Type="http://schemas.openxmlformats.org/officeDocument/2006/relationships/hyperlink" Target="https://web.ogu.edu.tr/bap/Sayfa/Index/41/formlar-belgeler" TargetMode="External"/><Relationship Id="rId95" Type="http://schemas.openxmlformats.org/officeDocument/2006/relationships/hyperlink" Target="https://fenedb.ogu.edu.tr/Storage/fenedb/Uploads/2019AKADEM%C4%B0K-Y%C3%9CKSELT%C4%B0LME-VE-ATANMA-KR%C4%B0TERLER%C4%B0.pdf" TargetMode="External"/><Relationship Id="rId22" Type="http://schemas.openxmlformats.org/officeDocument/2006/relationships/hyperlink" Target="https://strateji.ogu.edu.tr/Sayfa/Index/238/performans-programlari" TargetMode="External"/><Relationship Id="rId27" Type="http://schemas.openxmlformats.org/officeDocument/2006/relationships/hyperlink" Target="https://fenedb.ogu.edu.tr/Storage/fenedb/Uploads/2019AKADEM%C4%B0K-Y%C3%9CKSELT%C4%B0LME-VE-ATANMA-KR%C4%B0TERLER%C4%B0.pdf" TargetMode="External"/><Relationship Id="rId43" Type="http://schemas.openxmlformats.org/officeDocument/2006/relationships/hyperlink" Target="https://biyoloji.ogu.edu.tr/Sayfa/Index/32/biyoloji-cozumlemeleri" TargetMode="External"/><Relationship Id="rId48" Type="http://schemas.openxmlformats.org/officeDocument/2006/relationships/hyperlink" Target="https://biyoloji.ogu.edu.tr/Sayfa/Index/41/ders-icerikleri-ve-yonetmelikler" TargetMode="External"/><Relationship Id="rId64" Type="http://schemas.openxmlformats.org/officeDocument/2006/relationships/hyperlink" Target="https://www.myk.gov.tr/" TargetMode="External"/><Relationship Id="rId69" Type="http://schemas.openxmlformats.org/officeDocument/2006/relationships/hyperlink" Target="https://biyoloji.ogu.edu.tr/Sayfa/Index/19/akademik-personel" TargetMode="External"/><Relationship Id="rId113" Type="http://schemas.openxmlformats.org/officeDocument/2006/relationships/theme" Target="theme/theme1.xml"/><Relationship Id="rId80" Type="http://schemas.openxmlformats.org/officeDocument/2006/relationships/hyperlink" Target="https://tesvik.ogu.edu.tr/Sayfa/Index/12/yonetmelik" TargetMode="External"/><Relationship Id="rId85" Type="http://schemas.openxmlformats.org/officeDocument/2006/relationships/hyperlink" Target="https://biyoloji.ogu.edu.tr/Haber/Detay/36/bolumumuzden-1-ogrenciye-tubitak-destegi" TargetMode="External"/><Relationship Id="rId12" Type="http://schemas.openxmlformats.org/officeDocument/2006/relationships/hyperlink" Target="mailto:aayhanci@ogu.edu.tr" TargetMode="External"/><Relationship Id="rId17" Type="http://schemas.openxmlformats.org/officeDocument/2006/relationships/hyperlink" Target="https://kalite.ogu.edu.tr/" TargetMode="External"/><Relationship Id="rId33" Type="http://schemas.openxmlformats.org/officeDocument/2006/relationships/hyperlink" Target="https://biyoloji.ogu.edu.tr/Sayfa/Index/66/projeler" TargetMode="External"/><Relationship Id="rId38" Type="http://schemas.openxmlformats.org/officeDocument/2006/relationships/hyperlink" Target="https://biyoloji.ogu.edu.tr/" TargetMode="External"/><Relationship Id="rId59" Type="http://schemas.openxmlformats.org/officeDocument/2006/relationships/hyperlink" Target="https://oidb.ogu.edu.tr/Sayfa/Index/154/eskisehir-osmangazi-universitesi-yabanci-uyruklu-ogrenci-yonergesi" TargetMode="External"/><Relationship Id="rId103" Type="http://schemas.openxmlformats.org/officeDocument/2006/relationships/hyperlink" Target="https://medya.ogu.edu.tr/Storage/RadyoTv/Uploads/BKS-2021-6.-Say%C4%B1.pdf" TargetMode="External"/><Relationship Id="rId108" Type="http://schemas.openxmlformats.org/officeDocument/2006/relationships/hyperlink" Target="https://avesis.ogu.edu.tr/arastirmaci-arama?Fak%C3%BClte%5b0%5d=Fen%20Edebiyat%20Fak%C3%BCltesi&amp;B%C3%B6l%C3%BCm%5b0%5d=Biyoloji%20B%C3%B6l%C3%BCm%C3%BC" TargetMode="External"/><Relationship Id="rId54" Type="http://schemas.openxmlformats.org/officeDocument/2006/relationships/hyperlink" Target="https://biyoloji.ogu.edu.tr/" TargetMode="External"/><Relationship Id="rId70" Type="http://schemas.openxmlformats.org/officeDocument/2006/relationships/hyperlink" Target="https://www.yok.gov.tr/Documents/Akademik/AtanmaKriterleri/eskisehir_osmangazi_kriter.pdf" TargetMode="External"/><Relationship Id="rId75" Type="http://schemas.openxmlformats.org/officeDocument/2006/relationships/hyperlink" Target="https://www.youtube.com/watch?v=D9v_zJJwbbI&amp;feature=youtu.be" TargetMode="External"/><Relationship Id="rId91" Type="http://schemas.openxmlformats.org/officeDocument/2006/relationships/hyperlink" Target="https://ettom.ogu.edu.tr/" TargetMode="External"/><Relationship Id="rId96" Type="http://schemas.openxmlformats.org/officeDocument/2006/relationships/hyperlink" Target="https://biyoloji.ogu.edu.tr/Sayfa/Index/19/akademik-persone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50/2846-%20silhan@ogu.edu.tr" TargetMode="External"/><Relationship Id="rId23" Type="http://schemas.openxmlformats.org/officeDocument/2006/relationships/hyperlink" Target="https://ubys.ogu.edu.tr" TargetMode="External"/><Relationship Id="rId28" Type="http://schemas.openxmlformats.org/officeDocument/2006/relationships/hyperlink" Target="https://biyoloji.ogu.edu.tr/" TargetMode="External"/><Relationship Id="rId36" Type="http://schemas.openxmlformats.org/officeDocument/2006/relationships/hyperlink" Target="https://web.ogu.edu.tr/bap/" TargetMode="External"/><Relationship Id="rId49" Type="http://schemas.openxmlformats.org/officeDocument/2006/relationships/hyperlink" Target="https://oidb.ogu.edu.tr/" TargetMode="External"/><Relationship Id="rId57" Type="http://schemas.openxmlformats.org/officeDocument/2006/relationships/hyperlink" Target="https://oidb.ogu.edu.tr/Sayfa/Index/12/yonetmelikler" TargetMode="External"/><Relationship Id="rId106" Type="http://schemas.openxmlformats.org/officeDocument/2006/relationships/hyperlink" Target="https://www.instagram.com/p/CU4lQnstsww/?utm_medium=copy_link" TargetMode="External"/><Relationship Id="rId10" Type="http://schemas.openxmlformats.org/officeDocument/2006/relationships/footer" Target="footer2.xml"/><Relationship Id="rId31" Type="http://schemas.openxmlformats.org/officeDocument/2006/relationships/hyperlink" Target="https://avesis.ogu.edu.tr/" TargetMode="External"/><Relationship Id="rId44" Type="http://schemas.openxmlformats.org/officeDocument/2006/relationships/hyperlink" Target="https://iro.ogu.edu.tr/" TargetMode="External"/><Relationship Id="rId52" Type="http://schemas.openxmlformats.org/officeDocument/2006/relationships/hyperlink" Target="https://biyoloji.ogu.edu.tr/Sayfa/Index/28/staj" TargetMode="External"/><Relationship Id="rId60" Type="http://schemas.openxmlformats.org/officeDocument/2006/relationships/hyperlink" Target="https://oidb.ogu.edu.tr/Sayfa/Index/12/yonetmelikler" TargetMode="External"/><Relationship Id="rId65" Type="http://schemas.openxmlformats.org/officeDocument/2006/relationships/hyperlink" Target="https://fbe.ogu.edu.tr/Sayfa/Index/132/ders-katalogu" TargetMode="External"/><Relationship Id="rId73" Type="http://schemas.openxmlformats.org/officeDocument/2006/relationships/hyperlink" Target="https://www.youtube.com/watch?v=GwbUKk-782Y&amp;feature=youtu.be" TargetMode="External"/><Relationship Id="rId78" Type="http://schemas.openxmlformats.org/officeDocument/2006/relationships/hyperlink" Target="https://uzem.ogu.edu.tr/Sayfa/Index/10/iletisim" TargetMode="External"/><Relationship Id="rId81" Type="http://schemas.openxmlformats.org/officeDocument/2006/relationships/hyperlink" Target="https://tesvik.ogu.edu.tr" TargetMode="External"/><Relationship Id="rId86" Type="http://schemas.openxmlformats.org/officeDocument/2006/relationships/hyperlink" Target="https://fbe.ogu.edu.tr/Sayfa/Index/17/ogretim-uyesi-formlari" TargetMode="External"/><Relationship Id="rId94" Type="http://schemas.openxmlformats.org/officeDocument/2006/relationships/hyperlink" Target="https://avesis.ogu.edu.tr/arastirmagrubu/endmikrobiyol/grup-uyeleri" TargetMode="External"/><Relationship Id="rId99" Type="http://schemas.openxmlformats.org/officeDocument/2006/relationships/hyperlink" Target="https://avesis.ogu.edu.tr/" TargetMode="External"/><Relationship Id="rId101" Type="http://schemas.openxmlformats.org/officeDocument/2006/relationships/hyperlink" Target="https://www.youtube.com/watch?v=Ax-SxPPw9FQ"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mailto:kozgisi@ogu.edu.tr" TargetMode="External"/><Relationship Id="rId18" Type="http://schemas.openxmlformats.org/officeDocument/2006/relationships/hyperlink" Target="https://biyoloji.ogu.edu.tr/Sayfa/Index/62/kalite-kurullari" TargetMode="External"/><Relationship Id="rId39" Type="http://schemas.openxmlformats.org/officeDocument/2006/relationships/hyperlink" Target="https://uzem.ogu.edu.tr/" TargetMode="External"/><Relationship Id="rId109" Type="http://schemas.openxmlformats.org/officeDocument/2006/relationships/hyperlink" Target="https://rumelikoprusu.trakya.edu.tr/" TargetMode="External"/><Relationship Id="rId34" Type="http://schemas.openxmlformats.org/officeDocument/2006/relationships/hyperlink" Target="https://biyoloji.ogu.edu.tr/Sayfa/Index/57/fedek-bilgileri-paketi" TargetMode="External"/><Relationship Id="rId50" Type="http://schemas.openxmlformats.org/officeDocument/2006/relationships/hyperlink" Target="https://biyoloji.ogu.edu.tr/Sayfa/Index/38/erasmus" TargetMode="External"/><Relationship Id="rId55" Type="http://schemas.openxmlformats.org/officeDocument/2006/relationships/hyperlink" Target="https://oidb.ogu.edu.tr/Sayfa/Index/12/yonetmelikler" TargetMode="External"/><Relationship Id="rId76" Type="http://schemas.openxmlformats.org/officeDocument/2006/relationships/hyperlink" Target="https://www.youtube.com/watch?v=wApE5PFbM4w&amp;feature=youtu.be" TargetMode="External"/><Relationship Id="rId97" Type="http://schemas.openxmlformats.org/officeDocument/2006/relationships/hyperlink" Target="https://www.euven-congress.eu/organizing-committee.html" TargetMode="External"/><Relationship Id="rId104" Type="http://schemas.openxmlformats.org/officeDocument/2006/relationships/hyperlink" Target="https://www.facebook.com/esoguwgss" TargetMode="External"/><Relationship Id="rId7" Type="http://schemas.openxmlformats.org/officeDocument/2006/relationships/endnotes" Target="endnotes.xml"/><Relationship Id="rId71" Type="http://schemas.openxmlformats.org/officeDocument/2006/relationships/hyperlink" Target="https://personel.ogu.edu.tr/Storage/PersonelDaireBaskanligi/Uploads/AKADEM%C4%B0K-Y%C3%9CKSELT%C4%B0LME-VE-ATANMA-KR%C4%B0TERLER%C4%B0-2018-SENATO-24.pdf" TargetMode="External"/><Relationship Id="rId92" Type="http://schemas.openxmlformats.org/officeDocument/2006/relationships/hyperlink" Target="https://tubitak.gov.tr/tr/destekler/akademik/ulusal-destek-programlari" TargetMode="External"/><Relationship Id="rId2" Type="http://schemas.openxmlformats.org/officeDocument/2006/relationships/numbering" Target="numbering.xml"/><Relationship Id="rId29" Type="http://schemas.openxmlformats.org/officeDocument/2006/relationships/hyperlink" Target="https://uzem.ogu.edu.tr/" TargetMode="External"/><Relationship Id="rId24" Type="http://schemas.openxmlformats.org/officeDocument/2006/relationships/hyperlink" Target="https://ogubs1.ogu.edu.tr/" TargetMode="External"/><Relationship Id="rId40" Type="http://schemas.openxmlformats.org/officeDocument/2006/relationships/hyperlink" Target="https://ogubs1.ogu.edu.tr/" TargetMode="External"/><Relationship Id="rId45" Type="http://schemas.openxmlformats.org/officeDocument/2006/relationships/hyperlink" Target="https://biyoloji.ogu.edu.tr/Sayfa/Index/57/fedek-bilgileri-paketi" TargetMode="External"/><Relationship Id="rId66" Type="http://schemas.openxmlformats.org/officeDocument/2006/relationships/hyperlink" Target="https://kutuphane.ogu.edu.tr/" TargetMode="External"/><Relationship Id="rId87" Type="http://schemas.openxmlformats.org/officeDocument/2006/relationships/hyperlink" Target="https://avesis.ogu.edu.tr/" TargetMode="External"/><Relationship Id="rId110" Type="http://schemas.openxmlformats.org/officeDocument/2006/relationships/hyperlink" Target="https://www.facebook.com/esoguwgss" TargetMode="External"/><Relationship Id="rId61" Type="http://schemas.openxmlformats.org/officeDocument/2006/relationships/hyperlink" Target="https://oidb.ogu.edu.tr/Sayfa/Index/125/esogu-diploma-diploma-eki-ve-diger-belgelerin-duzenlenmesine-iliskin-yonerge" TargetMode="External"/><Relationship Id="rId82" Type="http://schemas.openxmlformats.org/officeDocument/2006/relationships/hyperlink" Target="https://web.ogu.edu.tr/bap" TargetMode="External"/><Relationship Id="rId19" Type="http://schemas.openxmlformats.org/officeDocument/2006/relationships/hyperlink" Target="https://biyoloji.ogu.edu.tr/" TargetMode="External"/><Relationship Id="rId14" Type="http://schemas.openxmlformats.org/officeDocument/2006/relationships/hyperlink" Target="mailto:ferhanka@ogu.edu.tr" TargetMode="External"/><Relationship Id="rId30" Type="http://schemas.openxmlformats.org/officeDocument/2006/relationships/hyperlink" Target="https://www.ogu.edu.tr/" TargetMode="External"/><Relationship Id="rId35" Type="http://schemas.openxmlformats.org/officeDocument/2006/relationships/hyperlink" Target="https://ogu.edu.tr/Icerik/Index/409/bilim-ve-arastirma-politikalari-kurulu" TargetMode="External"/><Relationship Id="rId56" Type="http://schemas.openxmlformats.org/officeDocument/2006/relationships/hyperlink" Target="https://oidb.ogu.edu.tr/Sayfa/Index/160/eskisehir-osmangazi-universitesi-cift-anadal-programi-yonergesi" TargetMode="External"/><Relationship Id="rId77" Type="http://schemas.openxmlformats.org/officeDocument/2006/relationships/hyperlink" Target="https://uzem.ogu.edu.tr/Sayfa/Index/28/egitim-ve-seminerler" TargetMode="External"/><Relationship Id="rId100" Type="http://schemas.openxmlformats.org/officeDocument/2006/relationships/hyperlink" Target="https://biyoloji.ogu.edu.tr/Sayfa/Index/19/akademik-personel" TargetMode="External"/><Relationship Id="rId105" Type="http://schemas.openxmlformats.org/officeDocument/2006/relationships/hyperlink" Target="https://www.facebook.com/esoguwgss" TargetMode="External"/><Relationship Id="rId8" Type="http://schemas.openxmlformats.org/officeDocument/2006/relationships/image" Target="media/image1.png"/><Relationship Id="rId51" Type="http://schemas.openxmlformats.org/officeDocument/2006/relationships/hyperlink" Target="https://oidb.ogu.edu.tr/Sayfa/Index/12/yonetmelikler" TargetMode="External"/><Relationship Id="rId72" Type="http://schemas.openxmlformats.org/officeDocument/2006/relationships/hyperlink" Target="https://www.youtube.com/watch?v=A4RfIJpqIHk&amp;feature=youtu.be" TargetMode="External"/><Relationship Id="rId93" Type="http://schemas.openxmlformats.org/officeDocument/2006/relationships/hyperlink" Target="https://avesis.ogu.edu.tr/arastirma-gruplari" TargetMode="External"/><Relationship Id="rId98" Type="http://schemas.openxmlformats.org/officeDocument/2006/relationships/hyperlink" Target="https://biyoloji.ogu.edu.tr/Duyuru/Detay/178/28-nisan-carsamba-kariyer-haftasi-etkinligi" TargetMode="External"/><Relationship Id="rId3" Type="http://schemas.openxmlformats.org/officeDocument/2006/relationships/styles" Target="styles.xml"/><Relationship Id="rId25" Type="http://schemas.openxmlformats.org/officeDocument/2006/relationships/hyperlink" Target="https://avesis.ogu.edu.tr/" TargetMode="External"/><Relationship Id="rId46" Type="http://schemas.openxmlformats.org/officeDocument/2006/relationships/hyperlink" Target="https://ects.ogu.edu.tr/Lisans/Program/14" TargetMode="External"/><Relationship Id="rId67" Type="http://schemas.openxmlformats.org/officeDocument/2006/relationships/hyperlink" Target="https://oidb.ogu.edu.tr/" TargetMode="External"/><Relationship Id="rId20" Type="http://schemas.openxmlformats.org/officeDocument/2006/relationships/hyperlink" Target="https://biyoloji.ogu.edu.tr/Sayfa/Index/8/vizyon-misyon" TargetMode="External"/><Relationship Id="rId41" Type="http://schemas.openxmlformats.org/officeDocument/2006/relationships/hyperlink" Target="https://kayit.ogu.edu.tr/Sayfa/Index/29/esogu-ogrenci-konseyi" TargetMode="External"/><Relationship Id="rId62" Type="http://schemas.openxmlformats.org/officeDocument/2006/relationships/hyperlink" Target="https://oidb.ogu.edu.tr/Sayfa/Index/52" TargetMode="External"/><Relationship Id="rId83" Type="http://schemas.openxmlformats.org/officeDocument/2006/relationships/hyperlink" Target="https://strateji.ogu.edu.tr/Storage/Strateji/Uploads/ESOGU-2018-2022-G%C3%BCncellenmi%C5%9F-Stratejik-Plan%C4%B1.pdf" TargetMode="External"/><Relationship Id="rId88" Type="http://schemas.openxmlformats.org/officeDocument/2006/relationships/hyperlink" Target="https://web.ogu.edu.tr/Storage/bap/Uploads/uygulamaesaslari(1).pdf" TargetMode="External"/><Relationship Id="rId111" Type="http://schemas.openxmlformats.org/officeDocument/2006/relationships/hyperlink" Target="https://www.facebook.com/esoguwgs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E9638-BA8A-41A3-A0AB-CA8A031A0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43</Pages>
  <Words>13995</Words>
  <Characters>79777</Characters>
  <Application>Microsoft Office Word</Application>
  <DocSecurity>0</DocSecurity>
  <Lines>664</Lines>
  <Paragraphs>187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Ferhan Korkmaz</dc:creator>
  <cp:keywords/>
  <dc:description/>
  <cp:lastModifiedBy>Microsoft hesabı</cp:lastModifiedBy>
  <cp:revision>4</cp:revision>
  <cp:lastPrinted>2023-02-08T17:04:00Z</cp:lastPrinted>
  <dcterms:created xsi:type="dcterms:W3CDTF">2022-12-19T12:47:00Z</dcterms:created>
  <dcterms:modified xsi:type="dcterms:W3CDTF">2023-02-08T17:04:00Z</dcterms:modified>
</cp:coreProperties>
</file>