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13A" w:rsidRPr="0081613A" w:rsidRDefault="0081613A" w:rsidP="0081613A">
      <w:pPr>
        <w:jc w:val="both"/>
        <w:rPr>
          <w:rFonts w:ascii="Times New Roman" w:eastAsia="Calibri" w:hAnsi="Times New Roman" w:cs="Times New Roman"/>
        </w:rPr>
      </w:pPr>
      <w:bookmarkStart w:id="0" w:name="_GoBack"/>
      <w:r w:rsidRPr="0081613A">
        <w:rPr>
          <w:rFonts w:ascii="Times New Roman" w:eastAsia="Calibri" w:hAnsi="Times New Roman" w:cs="Times New Roman"/>
          <w:b/>
          <w:bCs/>
        </w:rPr>
        <w:t xml:space="preserve">LİDERLİK, YÖNETİM </w:t>
      </w:r>
      <w:bookmarkEnd w:id="0"/>
      <w:r w:rsidRPr="0081613A">
        <w:rPr>
          <w:rFonts w:ascii="Times New Roman" w:eastAsia="Calibri" w:hAnsi="Times New Roman" w:cs="Times New Roman"/>
          <w:b/>
          <w:bCs/>
        </w:rPr>
        <w:t>VE KALİTE KOMİSYONUNUN GÖREVLERİ</w:t>
      </w:r>
    </w:p>
    <w:p w:rsidR="0081613A" w:rsidRPr="0081613A" w:rsidRDefault="0081613A" w:rsidP="0081613A">
      <w:pPr>
        <w:numPr>
          <w:ilvl w:val="0"/>
          <w:numId w:val="1"/>
        </w:numPr>
        <w:tabs>
          <w:tab w:val="num" w:pos="993"/>
        </w:tabs>
        <w:spacing w:line="256" w:lineRule="auto"/>
        <w:ind w:hanging="294"/>
        <w:jc w:val="both"/>
        <w:rPr>
          <w:rFonts w:ascii="Times New Roman" w:eastAsia="Calibri" w:hAnsi="Times New Roman" w:cs="Times New Roman"/>
        </w:rPr>
      </w:pPr>
      <w:r w:rsidRPr="0081613A">
        <w:rPr>
          <w:rFonts w:ascii="Times New Roman" w:eastAsia="Calibri" w:hAnsi="Times New Roman" w:cs="Times New Roman"/>
        </w:rPr>
        <w:t>Bölümde akreditasyon çalışmalarını yürütmek ve takip etmek,  </w:t>
      </w:r>
    </w:p>
    <w:p w:rsidR="0081613A" w:rsidRPr="0081613A" w:rsidRDefault="0081613A" w:rsidP="0081613A">
      <w:pPr>
        <w:numPr>
          <w:ilvl w:val="0"/>
          <w:numId w:val="1"/>
        </w:numPr>
        <w:tabs>
          <w:tab w:val="num" w:pos="993"/>
        </w:tabs>
        <w:spacing w:line="256" w:lineRule="auto"/>
        <w:ind w:hanging="294"/>
        <w:jc w:val="both"/>
        <w:rPr>
          <w:rFonts w:ascii="Times New Roman" w:eastAsia="Calibri" w:hAnsi="Times New Roman" w:cs="Times New Roman"/>
        </w:rPr>
      </w:pPr>
      <w:r w:rsidRPr="0081613A">
        <w:rPr>
          <w:rFonts w:ascii="Times New Roman" w:eastAsia="Calibri" w:hAnsi="Times New Roman" w:cs="Times New Roman"/>
        </w:rPr>
        <w:t>Bölümün Stratejik Eylem Planını oluşturmak,</w:t>
      </w:r>
    </w:p>
    <w:p w:rsidR="0081613A" w:rsidRPr="0081613A" w:rsidRDefault="0081613A" w:rsidP="0081613A">
      <w:pPr>
        <w:numPr>
          <w:ilvl w:val="0"/>
          <w:numId w:val="1"/>
        </w:numPr>
        <w:tabs>
          <w:tab w:val="num" w:pos="993"/>
        </w:tabs>
        <w:spacing w:line="256" w:lineRule="auto"/>
        <w:ind w:hanging="294"/>
        <w:jc w:val="both"/>
        <w:rPr>
          <w:rFonts w:ascii="Times New Roman" w:eastAsia="Calibri" w:hAnsi="Times New Roman" w:cs="Times New Roman"/>
        </w:rPr>
      </w:pPr>
      <w:r w:rsidRPr="0081613A">
        <w:rPr>
          <w:rFonts w:ascii="Times New Roman" w:eastAsia="Calibri" w:hAnsi="Times New Roman" w:cs="Times New Roman"/>
        </w:rPr>
        <w:t xml:space="preserve">Bölümün stratejik plan kapsamında tanımlanmış </w:t>
      </w:r>
      <w:proofErr w:type="gramStart"/>
      <w:r w:rsidRPr="0081613A">
        <w:rPr>
          <w:rFonts w:ascii="Times New Roman" w:eastAsia="Calibri" w:hAnsi="Times New Roman" w:cs="Times New Roman"/>
        </w:rPr>
        <w:t>misyon</w:t>
      </w:r>
      <w:proofErr w:type="gramEnd"/>
      <w:r w:rsidRPr="0081613A">
        <w:rPr>
          <w:rFonts w:ascii="Times New Roman" w:eastAsia="Calibri" w:hAnsi="Times New Roman" w:cs="Times New Roman"/>
        </w:rPr>
        <w:t>, vizyon ve stratejik amaçlar doğrultusunda gerçekleştirdiği faaliyetleri izlemek ve değerlendirmek,</w:t>
      </w:r>
    </w:p>
    <w:p w:rsidR="0081613A" w:rsidRPr="0081613A" w:rsidRDefault="0081613A" w:rsidP="0081613A">
      <w:pPr>
        <w:numPr>
          <w:ilvl w:val="0"/>
          <w:numId w:val="1"/>
        </w:numPr>
        <w:tabs>
          <w:tab w:val="num" w:pos="993"/>
        </w:tabs>
        <w:spacing w:line="256" w:lineRule="auto"/>
        <w:ind w:hanging="294"/>
        <w:jc w:val="both"/>
        <w:rPr>
          <w:rFonts w:ascii="Times New Roman" w:eastAsia="Calibri" w:hAnsi="Times New Roman" w:cs="Times New Roman"/>
        </w:rPr>
      </w:pPr>
      <w:r w:rsidRPr="0081613A">
        <w:rPr>
          <w:rFonts w:ascii="Times New Roman" w:eastAsia="Calibri" w:hAnsi="Times New Roman" w:cs="Times New Roman"/>
        </w:rPr>
        <w:t>Bölümün geleceğe uyumu için kurumsal dönüşümü sağlayan bir yönetim modeline sahip olmasını sağlamak,</w:t>
      </w:r>
    </w:p>
    <w:p w:rsidR="0081613A" w:rsidRPr="0081613A" w:rsidRDefault="0081613A" w:rsidP="0081613A">
      <w:pPr>
        <w:numPr>
          <w:ilvl w:val="0"/>
          <w:numId w:val="1"/>
        </w:numPr>
        <w:tabs>
          <w:tab w:val="num" w:pos="993"/>
        </w:tabs>
        <w:spacing w:line="256" w:lineRule="auto"/>
        <w:ind w:hanging="294"/>
        <w:jc w:val="both"/>
        <w:rPr>
          <w:rFonts w:ascii="Times New Roman" w:eastAsia="Calibri" w:hAnsi="Times New Roman" w:cs="Times New Roman"/>
        </w:rPr>
      </w:pPr>
      <w:r w:rsidRPr="0081613A">
        <w:rPr>
          <w:rFonts w:ascii="Times New Roman" w:eastAsia="Calibri" w:hAnsi="Times New Roman" w:cs="Times New Roman"/>
        </w:rPr>
        <w:t xml:space="preserve">Liderlik süreçleri ve kalite güvencesi kültürünün içselleştirilmesine katkıda bulunmak, </w:t>
      </w:r>
    </w:p>
    <w:p w:rsidR="0081613A" w:rsidRPr="0081613A" w:rsidRDefault="0081613A" w:rsidP="0081613A">
      <w:pPr>
        <w:numPr>
          <w:ilvl w:val="0"/>
          <w:numId w:val="1"/>
        </w:numPr>
        <w:tabs>
          <w:tab w:val="num" w:pos="993"/>
        </w:tabs>
        <w:spacing w:line="256" w:lineRule="auto"/>
        <w:ind w:hanging="294"/>
        <w:jc w:val="both"/>
        <w:rPr>
          <w:rFonts w:ascii="Times New Roman" w:eastAsia="Calibri" w:hAnsi="Times New Roman" w:cs="Times New Roman"/>
        </w:rPr>
      </w:pPr>
      <w:r w:rsidRPr="0081613A">
        <w:rPr>
          <w:rFonts w:ascii="Times New Roman" w:eastAsia="Calibri" w:hAnsi="Times New Roman" w:cs="Times New Roman"/>
        </w:rPr>
        <w:t> İç kalite güvence mekanizmalarını oluşturmak,</w:t>
      </w:r>
    </w:p>
    <w:p w:rsidR="0081613A" w:rsidRPr="0081613A" w:rsidRDefault="0081613A" w:rsidP="0081613A">
      <w:pPr>
        <w:numPr>
          <w:ilvl w:val="0"/>
          <w:numId w:val="1"/>
        </w:numPr>
        <w:tabs>
          <w:tab w:val="num" w:pos="993"/>
        </w:tabs>
        <w:spacing w:line="256" w:lineRule="auto"/>
        <w:ind w:hanging="294"/>
        <w:jc w:val="both"/>
        <w:rPr>
          <w:rFonts w:ascii="Times New Roman" w:eastAsia="Calibri" w:hAnsi="Times New Roman" w:cs="Times New Roman"/>
        </w:rPr>
      </w:pPr>
      <w:r w:rsidRPr="0081613A">
        <w:rPr>
          <w:rFonts w:ascii="Times New Roman" w:eastAsia="Calibri" w:hAnsi="Times New Roman" w:cs="Times New Roman"/>
        </w:rPr>
        <w:t xml:space="preserve">Bölüm Kalite Alt Komisyonlarının yetki, görev ve sorumluluklarını açık şekilde </w:t>
      </w:r>
      <w:proofErr w:type="gramStart"/>
      <w:r w:rsidRPr="0081613A">
        <w:rPr>
          <w:rFonts w:ascii="Times New Roman" w:eastAsia="Calibri" w:hAnsi="Times New Roman" w:cs="Times New Roman"/>
        </w:rPr>
        <w:t>tanımlamak  ve</w:t>
      </w:r>
      <w:proofErr w:type="gramEnd"/>
      <w:r w:rsidRPr="0081613A">
        <w:rPr>
          <w:rFonts w:ascii="Times New Roman" w:eastAsia="Calibri" w:hAnsi="Times New Roman" w:cs="Times New Roman"/>
        </w:rPr>
        <w:t xml:space="preserve"> komisyonlar arasında koordinasyonu sağlamak,</w:t>
      </w:r>
    </w:p>
    <w:p w:rsidR="0081613A" w:rsidRDefault="0081613A" w:rsidP="0081613A">
      <w:pPr>
        <w:numPr>
          <w:ilvl w:val="0"/>
          <w:numId w:val="1"/>
        </w:numPr>
        <w:tabs>
          <w:tab w:val="num" w:pos="993"/>
        </w:tabs>
        <w:spacing w:line="256" w:lineRule="auto"/>
        <w:ind w:hanging="294"/>
        <w:jc w:val="both"/>
        <w:rPr>
          <w:rFonts w:ascii="Times New Roman" w:eastAsia="Calibri" w:hAnsi="Times New Roman" w:cs="Times New Roman"/>
        </w:rPr>
      </w:pPr>
      <w:r w:rsidRPr="0081613A">
        <w:rPr>
          <w:rFonts w:ascii="Times New Roman" w:eastAsia="Calibri" w:hAnsi="Times New Roman" w:cs="Times New Roman"/>
        </w:rPr>
        <w:t>Bölüm iç ve dış paydaşlarının kalite güvencesi sistemine katılımını ve katkı vermesini sağlamak,</w:t>
      </w:r>
    </w:p>
    <w:p w:rsidR="00C145F6" w:rsidRPr="0081613A" w:rsidRDefault="0081613A" w:rsidP="0081613A">
      <w:pPr>
        <w:numPr>
          <w:ilvl w:val="0"/>
          <w:numId w:val="1"/>
        </w:numPr>
        <w:tabs>
          <w:tab w:val="num" w:pos="993"/>
        </w:tabs>
        <w:spacing w:line="256" w:lineRule="auto"/>
        <w:ind w:hanging="294"/>
        <w:jc w:val="both"/>
        <w:rPr>
          <w:rFonts w:ascii="Times New Roman" w:eastAsia="Calibri" w:hAnsi="Times New Roman" w:cs="Times New Roman"/>
        </w:rPr>
      </w:pPr>
      <w:r w:rsidRPr="0081613A">
        <w:rPr>
          <w:rFonts w:ascii="Times New Roman" w:eastAsia="Calibri" w:hAnsi="Times New Roman" w:cs="Times New Roman"/>
        </w:rPr>
        <w:t>Yıllık Kurum İç Değerlendirme Raporunun hazırlanmasını koordine etmek.</w:t>
      </w:r>
    </w:p>
    <w:sectPr w:rsidR="00C145F6" w:rsidRPr="00816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C3555"/>
    <w:multiLevelType w:val="hybridMultilevel"/>
    <w:tmpl w:val="97D40784"/>
    <w:lvl w:ilvl="0" w:tplc="BDA85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7A75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1493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E46A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F894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C0AE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CEC8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DE95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54E9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13A"/>
    <w:rsid w:val="0081613A"/>
    <w:rsid w:val="00C1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3AB9B"/>
  <w15:chartTrackingRefBased/>
  <w15:docId w15:val="{803BF960-057E-47C7-AA32-BE5C2748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BİYOLOJİ BÖLÜMÜ</dc:creator>
  <cp:keywords/>
  <dc:description/>
  <cp:lastModifiedBy>BİYOLOJİ BÖLÜMÜ</cp:lastModifiedBy>
  <cp:revision>1</cp:revision>
  <dcterms:created xsi:type="dcterms:W3CDTF">2023-12-19T07:26:00Z</dcterms:created>
  <dcterms:modified xsi:type="dcterms:W3CDTF">2023-12-19T07:27:00Z</dcterms:modified>
</cp:coreProperties>
</file>